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1B" w:rsidRPr="00DE6F9A" w:rsidRDefault="0074481B" w:rsidP="007448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ОПЫТЫ </w:t>
      </w:r>
      <w:r w:rsidRPr="00DE6F9A">
        <w:rPr>
          <w:b/>
          <w:sz w:val="32"/>
          <w:szCs w:val="32"/>
        </w:rPr>
        <w:t>НА  ПРИШКОЛЬНОМ УЧАСТКЕ.</w:t>
      </w:r>
    </w:p>
    <w:p w:rsidR="0074481B" w:rsidRDefault="0074481B" w:rsidP="0074481B">
      <w:pPr>
        <w:ind w:left="720"/>
        <w:jc w:val="center"/>
        <w:rPr>
          <w:b/>
          <w:sz w:val="36"/>
          <w:szCs w:val="36"/>
        </w:rPr>
      </w:pPr>
    </w:p>
    <w:p w:rsidR="0074481B" w:rsidRPr="00DE6F9A" w:rsidRDefault="0074481B" w:rsidP="0074481B">
      <w:pPr>
        <w:pStyle w:val="a3"/>
        <w:ind w:firstLine="570"/>
        <w:jc w:val="both"/>
      </w:pPr>
      <w:r w:rsidRPr="00DE6F9A">
        <w:t>Конечно, научные полевые опыты на больших делянках, с применением трактора и сельскохозяйственных машин, не по силам юному опытнику. Для него существуют упрощенные, облегчен</w:t>
      </w:r>
      <w:r w:rsidRPr="00DE6F9A">
        <w:softHyphen/>
        <w:t>ные, доступные ему опыты, которые можно назвать учебными полевыми. Это – первый верный шаг, первая надежная ступенька на долгом пути к овладению методами науки. «</w:t>
      </w:r>
      <w:proofErr w:type="gramStart"/>
      <w:r w:rsidRPr="00DE6F9A">
        <w:t>Спер</w:t>
      </w:r>
      <w:r w:rsidRPr="00DE6F9A">
        <w:softHyphen/>
        <w:t>ва</w:t>
      </w:r>
      <w:proofErr w:type="gramEnd"/>
      <w:r w:rsidRPr="00DE6F9A">
        <w:t xml:space="preserve"> аз да буки, а там и науки»,- говорит старинная мудрая пословица русского народа.</w:t>
      </w:r>
    </w:p>
    <w:p w:rsidR="0074481B" w:rsidRPr="00DE6F9A" w:rsidRDefault="0074481B" w:rsidP="0074481B">
      <w:pPr>
        <w:pStyle w:val="a3"/>
        <w:ind w:firstLine="570"/>
        <w:jc w:val="both"/>
      </w:pPr>
      <w:r w:rsidRPr="00DE6F9A">
        <w:t>Растение безгласно, немо, но ис</w:t>
      </w:r>
      <w:r w:rsidRPr="00DE6F9A">
        <w:softHyphen/>
        <w:t>следователь ставит его в такие усло</w:t>
      </w:r>
      <w:r w:rsidRPr="00DE6F9A">
        <w:softHyphen/>
        <w:t>вия, в которых оно дает ответ разны</w:t>
      </w:r>
      <w:r w:rsidRPr="00DE6F9A">
        <w:softHyphen/>
        <w:t>ми проявлениями жизни – более крупными всходами, интенсивным ростом, энергичным ветвлением или кущением, формированием более крупных клубней, луковиц, корне</w:t>
      </w:r>
      <w:r w:rsidRPr="00DE6F9A">
        <w:softHyphen/>
        <w:t>плодов, обильным цветением, уско</w:t>
      </w:r>
      <w:r w:rsidRPr="00DE6F9A">
        <w:softHyphen/>
        <w:t>ренным или замедленным созрева</w:t>
      </w:r>
      <w:r w:rsidRPr="00DE6F9A">
        <w:softHyphen/>
        <w:t>нием и, в конце концов, повышенным или пониженным урожаем.</w:t>
      </w:r>
    </w:p>
    <w:p w:rsidR="0074481B" w:rsidRPr="00974522" w:rsidRDefault="0074481B" w:rsidP="0074481B">
      <w:pPr>
        <w:jc w:val="center"/>
        <w:rPr>
          <w:rFonts w:ascii="Calibri" w:hAnsi="Calibri"/>
          <w:i/>
          <w:sz w:val="36"/>
          <w:szCs w:val="36"/>
        </w:rPr>
      </w:pPr>
      <w:r w:rsidRPr="00974522">
        <w:rPr>
          <w:i/>
          <w:sz w:val="36"/>
          <w:szCs w:val="36"/>
        </w:rPr>
        <w:t xml:space="preserve">Опыты проводятся по трем направлениям: </w:t>
      </w:r>
      <w:r w:rsidRPr="00974522">
        <w:rPr>
          <w:i/>
          <w:sz w:val="36"/>
          <w:szCs w:val="36"/>
        </w:rPr>
        <w:br/>
      </w:r>
      <w:r w:rsidRPr="00974522">
        <w:rPr>
          <w:rFonts w:ascii="Calibri" w:hAnsi="Calibri"/>
          <w:i/>
          <w:sz w:val="36"/>
          <w:szCs w:val="36"/>
        </w:rPr>
        <w:t>1.как влияют на урожай корнеплодов моркови время и способы посева;</w:t>
      </w:r>
    </w:p>
    <w:p w:rsidR="0074481B" w:rsidRPr="00974522" w:rsidRDefault="0074481B" w:rsidP="0074481B">
      <w:pPr>
        <w:jc w:val="center"/>
        <w:rPr>
          <w:rFonts w:ascii="Calibri" w:hAnsi="Calibri"/>
          <w:i/>
          <w:sz w:val="36"/>
          <w:szCs w:val="36"/>
        </w:rPr>
      </w:pPr>
      <w:r w:rsidRPr="00974522">
        <w:rPr>
          <w:rFonts w:ascii="Calibri" w:hAnsi="Calibri"/>
          <w:i/>
          <w:sz w:val="36"/>
          <w:szCs w:val="36"/>
        </w:rPr>
        <w:t>2.переопыление сортов кукурузы;</w:t>
      </w:r>
    </w:p>
    <w:p w:rsidR="0074481B" w:rsidRPr="00D96173" w:rsidRDefault="0074481B" w:rsidP="0074481B">
      <w:pPr>
        <w:jc w:val="center"/>
        <w:rPr>
          <w:rFonts w:ascii="Calibri" w:hAnsi="Calibri"/>
          <w:i/>
          <w:color w:val="000000"/>
          <w:sz w:val="36"/>
          <w:szCs w:val="36"/>
        </w:rPr>
      </w:pPr>
      <w:r w:rsidRPr="00974522">
        <w:rPr>
          <w:rFonts w:ascii="Calibri" w:hAnsi="Calibri"/>
          <w:i/>
          <w:sz w:val="36"/>
          <w:szCs w:val="36"/>
        </w:rPr>
        <w:t>3.</w:t>
      </w:r>
      <w:r w:rsidRPr="00974522">
        <w:rPr>
          <w:rFonts w:ascii="Calibri" w:hAnsi="Calibri"/>
          <w:i/>
          <w:color w:val="000000"/>
          <w:sz w:val="36"/>
          <w:szCs w:val="36"/>
        </w:rPr>
        <w:t xml:space="preserve"> схожесть семян и всходов </w:t>
      </w:r>
      <w:proofErr w:type="gramStart"/>
      <w:r w:rsidRPr="00974522">
        <w:rPr>
          <w:rFonts w:ascii="Calibri" w:hAnsi="Calibri"/>
          <w:i/>
          <w:color w:val="000000"/>
          <w:sz w:val="36"/>
          <w:szCs w:val="36"/>
        </w:rPr>
        <w:t>у</w:t>
      </w:r>
      <w:proofErr w:type="gramEnd"/>
      <w:r w:rsidRPr="00974522">
        <w:rPr>
          <w:rFonts w:ascii="Calibri" w:hAnsi="Calibri"/>
          <w:i/>
          <w:color w:val="000000"/>
          <w:sz w:val="36"/>
          <w:szCs w:val="36"/>
        </w:rPr>
        <w:t xml:space="preserve"> тыквенных растении.</w:t>
      </w:r>
    </w:p>
    <w:p w:rsidR="0074481B" w:rsidRPr="00AA6E57" w:rsidRDefault="0074481B" w:rsidP="0074481B">
      <w:pPr>
        <w:jc w:val="center"/>
        <w:rPr>
          <w:rFonts w:ascii="Calibri" w:hAnsi="Calibri"/>
          <w:i/>
          <w:color w:val="000000"/>
          <w:sz w:val="36"/>
          <w:szCs w:val="36"/>
        </w:rPr>
      </w:pPr>
      <w:r w:rsidRPr="00974522">
        <w:rPr>
          <w:rFonts w:ascii="Calibri" w:hAnsi="Calibri"/>
          <w:i/>
          <w:color w:val="000000"/>
          <w:sz w:val="36"/>
          <w:szCs w:val="36"/>
        </w:rPr>
        <w:t>( огурцы, дыни</w:t>
      </w:r>
      <w:proofErr w:type="gramStart"/>
      <w:r w:rsidRPr="00974522">
        <w:rPr>
          <w:rFonts w:ascii="Calibri" w:hAnsi="Calibri"/>
          <w:i/>
          <w:color w:val="000000"/>
          <w:sz w:val="36"/>
          <w:szCs w:val="36"/>
        </w:rPr>
        <w:t xml:space="preserve"> )</w:t>
      </w:r>
      <w:proofErr w:type="gramEnd"/>
      <w:r w:rsidRPr="00974522">
        <w:rPr>
          <w:rFonts w:ascii="Calibri" w:hAnsi="Calibri"/>
          <w:i/>
          <w:color w:val="000000"/>
          <w:sz w:val="36"/>
          <w:szCs w:val="36"/>
        </w:rPr>
        <w:t>;</w:t>
      </w:r>
    </w:p>
    <w:p w:rsidR="0074481B" w:rsidRPr="00AA6E57" w:rsidRDefault="0074481B" w:rsidP="0074481B">
      <w:pPr>
        <w:jc w:val="center"/>
        <w:rPr>
          <w:rFonts w:ascii="Calibri" w:hAnsi="Calibri"/>
          <w:i/>
          <w:color w:val="000000"/>
          <w:sz w:val="36"/>
          <w:szCs w:val="36"/>
        </w:rPr>
      </w:pPr>
    </w:p>
    <w:p w:rsidR="0074481B" w:rsidRPr="00974522" w:rsidRDefault="0074481B" w:rsidP="0074481B">
      <w:pPr>
        <w:jc w:val="center"/>
        <w:rPr>
          <w:rFonts w:ascii="Calibri" w:hAnsi="Calibri"/>
          <w:i/>
          <w:sz w:val="36"/>
          <w:szCs w:val="36"/>
        </w:rPr>
      </w:pPr>
      <w:r w:rsidRPr="00DE6F9A">
        <w:rPr>
          <w:b/>
          <w:sz w:val="28"/>
          <w:szCs w:val="28"/>
        </w:rPr>
        <w:t>Опыт№1</w:t>
      </w:r>
    </w:p>
    <w:p w:rsidR="0074481B" w:rsidRPr="00DE6F9A" w:rsidRDefault="0074481B" w:rsidP="0074481B">
      <w:pPr>
        <w:rPr>
          <w:b/>
          <w:sz w:val="28"/>
          <w:szCs w:val="28"/>
        </w:rPr>
      </w:pPr>
      <w:r w:rsidRPr="00DE6F9A">
        <w:rPr>
          <w:rFonts w:ascii="Calibri" w:hAnsi="Calibri"/>
          <w:b/>
          <w:sz w:val="28"/>
          <w:szCs w:val="28"/>
        </w:rPr>
        <w:t>как влияют на урожай корнеплодов моркови время и способы посева;</w:t>
      </w:r>
      <w:r w:rsidR="005F6868" w:rsidRPr="005F6868">
        <w:rPr>
          <w:rFonts w:ascii="Calibri" w:hAnsi="Calibri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4481B" w:rsidRPr="0074481B" w:rsidRDefault="0074481B" w:rsidP="0074481B">
      <w:pPr>
        <w:pStyle w:val="a3"/>
        <w:rPr>
          <w:b/>
        </w:rPr>
      </w:pPr>
      <w:r>
        <w:rPr>
          <w:b/>
          <w:noProof/>
        </w:rPr>
        <w:drawing>
          <wp:inline distT="0" distB="0" distL="0" distR="0">
            <wp:extent cx="2219325" cy="1371600"/>
            <wp:effectExtent l="19050" t="0" r="9525" b="0"/>
            <wp:docPr id="2" name="Рисунок 2" descr="IMG_0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15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81B">
        <w:rPr>
          <w:b/>
        </w:rPr>
        <w:t xml:space="preserve">                        </w:t>
      </w:r>
      <w:r>
        <w:rPr>
          <w:noProof/>
        </w:rPr>
        <w:drawing>
          <wp:inline distT="0" distB="0" distL="0" distR="0">
            <wp:extent cx="2200275" cy="1343025"/>
            <wp:effectExtent l="19050" t="0" r="9525" b="0"/>
            <wp:docPr id="3" name="Рисунок 3" descr="1214287314FTaN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14287314FTaNtF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81B" w:rsidRPr="0074481B" w:rsidRDefault="0074481B" w:rsidP="0074481B">
      <w:pPr>
        <w:pStyle w:val="a3"/>
        <w:rPr>
          <w:b/>
        </w:rPr>
      </w:pPr>
    </w:p>
    <w:p w:rsidR="0074481B" w:rsidRPr="00AA6E57" w:rsidRDefault="0074481B" w:rsidP="0074481B">
      <w:pPr>
        <w:pStyle w:val="a3"/>
      </w:pPr>
      <w:r w:rsidRPr="00DE6F9A">
        <w:rPr>
          <w:b/>
        </w:rPr>
        <w:t>Первый способ.</w:t>
      </w:r>
      <w:r w:rsidRPr="00DE6F9A">
        <w:t xml:space="preserve"> Сухие семена насыпают в тканевый мешочек и за 10—12 дней до посева закапывают на участке в сырую, холодную почву на глубину штыка лопаты. В день посева семена вынимают, раскладывают на сухой ткани, подсушивают до сыпучести 20—25 минут и проводят посев. При этом методе семена получаются набухшие, крупные, их легко сеять, а всходы появляются на 4—5-й день. </w:t>
      </w:r>
    </w:p>
    <w:p w:rsidR="0074481B" w:rsidRPr="00974522" w:rsidRDefault="0074481B" w:rsidP="0074481B">
      <w:pPr>
        <w:pStyle w:val="a3"/>
        <w:rPr>
          <w:lang w:val="en-US"/>
        </w:rPr>
      </w:pPr>
      <w:r w:rsidRPr="00AA6E57">
        <w:lastRenderedPageBreak/>
        <w:t xml:space="preserve">                 </w:t>
      </w:r>
      <w:r>
        <w:rPr>
          <w:noProof/>
        </w:rPr>
        <w:drawing>
          <wp:inline distT="0" distB="0" distL="0" distR="0">
            <wp:extent cx="4895850" cy="2057400"/>
            <wp:effectExtent l="19050" t="0" r="0" b="0"/>
            <wp:docPr id="4" name="Рисунок 4" descr="HPIM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PIM2013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81B" w:rsidRPr="00AA6E57" w:rsidRDefault="0074481B" w:rsidP="0074481B">
      <w:pPr>
        <w:pStyle w:val="a3"/>
      </w:pPr>
      <w:r w:rsidRPr="00DE6F9A">
        <w:rPr>
          <w:b/>
        </w:rPr>
        <w:t>Второй способ</w:t>
      </w:r>
      <w:r w:rsidRPr="00DE6F9A">
        <w:t xml:space="preserve"> — </w:t>
      </w:r>
      <w:proofErr w:type="spellStart"/>
      <w:r w:rsidRPr="00DE6F9A">
        <w:t>барботирование</w:t>
      </w:r>
      <w:proofErr w:type="spellEnd"/>
      <w:r w:rsidRPr="00DE6F9A">
        <w:t xml:space="preserve"> семян. Для этого берут сосуд с теплой водой (25 °С) и насыпают в него сухие семена, а затем подают кислород или воздух, чтобы создавались лучшие условия аэрации. </w:t>
      </w:r>
      <w:proofErr w:type="spellStart"/>
      <w:r w:rsidRPr="00DE6F9A">
        <w:t>Барботирование</w:t>
      </w:r>
      <w:proofErr w:type="spellEnd"/>
      <w:r w:rsidRPr="00DE6F9A">
        <w:t xml:space="preserve"> продолжается в течение суток. Затем семена вынимают, завертывают в ткань и хранят на средней полке холодильника 3—5 суток. Перед посевом их вынимают и подсушивают до сыпучести. </w:t>
      </w:r>
      <w:proofErr w:type="spellStart"/>
      <w:r w:rsidRPr="00DE6F9A">
        <w:t>Барботирование</w:t>
      </w:r>
      <w:proofErr w:type="spellEnd"/>
      <w:r w:rsidRPr="00DE6F9A">
        <w:t xml:space="preserve"> ускоряет прорастание семян. </w:t>
      </w:r>
    </w:p>
    <w:p w:rsidR="0074481B" w:rsidRPr="0074481B" w:rsidRDefault="0074481B" w:rsidP="0074481B">
      <w:pPr>
        <w:pStyle w:val="a3"/>
      </w:pPr>
      <w:r>
        <w:rPr>
          <w:noProof/>
        </w:rPr>
        <w:drawing>
          <wp:inline distT="0" distB="0" distL="0" distR="0">
            <wp:extent cx="2733675" cy="2038350"/>
            <wp:effectExtent l="19050" t="0" r="9525" b="0"/>
            <wp:docPr id="5" name="Рисунок 5" descr="3006_mor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006_morkov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81B">
        <w:t xml:space="preserve">    </w:t>
      </w:r>
      <w:r>
        <w:rPr>
          <w:noProof/>
        </w:rPr>
        <w:drawing>
          <wp:inline distT="0" distB="0" distL="0" distR="0">
            <wp:extent cx="2724150" cy="2085975"/>
            <wp:effectExtent l="19050" t="0" r="0" b="0"/>
            <wp:docPr id="6" name="Рисунок 6" descr="411481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114817b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81B" w:rsidRPr="00DE6F9A" w:rsidRDefault="0074481B" w:rsidP="0074481B">
      <w:r w:rsidRPr="00DE6F9A">
        <w:rPr>
          <w:b/>
        </w:rPr>
        <w:t xml:space="preserve">Результаты </w:t>
      </w:r>
      <w:proofErr w:type="spellStart"/>
      <w:r w:rsidRPr="00DE6F9A">
        <w:rPr>
          <w:b/>
        </w:rPr>
        <w:t>опыта</w:t>
      </w:r>
      <w:proofErr w:type="gramStart"/>
      <w:r w:rsidRPr="00DE6F9A">
        <w:t>:С</w:t>
      </w:r>
      <w:proofErr w:type="gramEnd"/>
      <w:r w:rsidRPr="00DE6F9A">
        <w:t>роки</w:t>
      </w:r>
      <w:proofErr w:type="spellEnd"/>
      <w:r w:rsidRPr="00DE6F9A">
        <w:t xml:space="preserve"> посева оказывают важнейшее влияние на урожай моркови. Медленно прорастающие семена требуют значительного увлажнения почвы, и их сеют как можно раньшедо10 марта, пока в почве имеется достаточное количество весенней влаги. При запаздывании с посевом семена попадают в сухую почву. В результате появляются редкие, слабые всходы, а иногда семена и совсем не дают всходов. Посев производился 10 мая.</w:t>
      </w:r>
    </w:p>
    <w:p w:rsidR="0074481B" w:rsidRPr="00DE6F9A" w:rsidRDefault="0074481B" w:rsidP="0074481B"/>
    <w:p w:rsidR="0074481B" w:rsidRDefault="0074481B" w:rsidP="0074481B">
      <w:pPr>
        <w:jc w:val="center"/>
        <w:rPr>
          <w:b/>
          <w:sz w:val="28"/>
          <w:szCs w:val="28"/>
        </w:rPr>
      </w:pPr>
    </w:p>
    <w:p w:rsidR="0074481B" w:rsidRPr="00DE6F9A" w:rsidRDefault="0074481B" w:rsidP="0074481B">
      <w:pPr>
        <w:jc w:val="center"/>
        <w:rPr>
          <w:b/>
          <w:sz w:val="28"/>
          <w:szCs w:val="28"/>
        </w:rPr>
      </w:pPr>
      <w:r w:rsidRPr="00DE6F9A">
        <w:rPr>
          <w:b/>
          <w:sz w:val="28"/>
          <w:szCs w:val="28"/>
        </w:rPr>
        <w:t>Опыт №2</w:t>
      </w:r>
    </w:p>
    <w:p w:rsidR="0074481B" w:rsidRPr="00DE6F9A" w:rsidRDefault="0074481B" w:rsidP="0074481B">
      <w:pPr>
        <w:rPr>
          <w:b/>
          <w:sz w:val="28"/>
          <w:szCs w:val="28"/>
        </w:rPr>
      </w:pPr>
    </w:p>
    <w:p w:rsidR="0074481B" w:rsidRPr="00DE6F9A" w:rsidRDefault="0074481B" w:rsidP="0074481B">
      <w:pPr>
        <w:jc w:val="center"/>
        <w:rPr>
          <w:rFonts w:ascii="Calibri" w:hAnsi="Calibri"/>
          <w:b/>
          <w:sz w:val="28"/>
          <w:szCs w:val="28"/>
        </w:rPr>
      </w:pPr>
      <w:proofErr w:type="spellStart"/>
      <w:r w:rsidRPr="00DE6F9A">
        <w:rPr>
          <w:rFonts w:ascii="Calibri" w:hAnsi="Calibri"/>
          <w:b/>
          <w:sz w:val="28"/>
          <w:szCs w:val="28"/>
        </w:rPr>
        <w:t>переопыление</w:t>
      </w:r>
      <w:proofErr w:type="spellEnd"/>
      <w:r w:rsidRPr="00DE6F9A">
        <w:rPr>
          <w:rFonts w:ascii="Calibri" w:hAnsi="Calibri"/>
          <w:b/>
          <w:sz w:val="28"/>
          <w:szCs w:val="28"/>
        </w:rPr>
        <w:t xml:space="preserve"> сортов кукурузы;</w:t>
      </w:r>
    </w:p>
    <w:p w:rsidR="0074481B" w:rsidRDefault="0074481B" w:rsidP="0074481B">
      <w:pPr>
        <w:rPr>
          <w:rFonts w:ascii="Calibri" w:hAnsi="Calibri"/>
          <w:lang w:val="en-US"/>
        </w:rPr>
      </w:pPr>
      <w:r w:rsidRPr="00DE6F9A">
        <w:rPr>
          <w:rFonts w:ascii="Calibri" w:hAnsi="Calibri"/>
          <w:b/>
        </w:rPr>
        <w:t xml:space="preserve">1 </w:t>
      </w:r>
      <w:proofErr w:type="spellStart"/>
      <w:r w:rsidRPr="00DE6F9A">
        <w:rPr>
          <w:rFonts w:ascii="Calibri" w:hAnsi="Calibri"/>
          <w:b/>
        </w:rPr>
        <w:t>сотр</w:t>
      </w:r>
      <w:proofErr w:type="spellEnd"/>
      <w:r w:rsidRPr="00DE6F9A">
        <w:t xml:space="preserve"> </w:t>
      </w:r>
      <w:r w:rsidRPr="00DE6F9A">
        <w:rPr>
          <w:rFonts w:ascii="Calibri" w:hAnsi="Calibri"/>
        </w:rPr>
        <w:t xml:space="preserve">Кукуруза земляничная - растение высотой 150–200 см. Требовательно к теплу. Под нее отводят солнечное, защищенное от ветра место. Она отлично плодоносит и приятна на вкус в период молочной спелости. Образует маленькие початки, зернышки окрашены в </w:t>
      </w:r>
      <w:proofErr w:type="spellStart"/>
      <w:r w:rsidRPr="00DE6F9A">
        <w:rPr>
          <w:rFonts w:ascii="Calibri" w:hAnsi="Calibri"/>
        </w:rPr>
        <w:t>рубиново-красный</w:t>
      </w:r>
      <w:proofErr w:type="spellEnd"/>
      <w:r w:rsidRPr="00DE6F9A">
        <w:rPr>
          <w:rFonts w:ascii="Calibri" w:hAnsi="Calibri"/>
        </w:rPr>
        <w:t xml:space="preserve"> цвет</w:t>
      </w:r>
    </w:p>
    <w:p w:rsidR="0074481B" w:rsidRPr="00974522" w:rsidRDefault="0074481B" w:rsidP="0074481B">
      <w:pPr>
        <w:rPr>
          <w:lang w:val="en-US"/>
        </w:rPr>
      </w:pPr>
    </w:p>
    <w:p w:rsidR="0074481B" w:rsidRPr="00DE6F9A" w:rsidRDefault="0074481B" w:rsidP="0074481B">
      <w:pPr>
        <w:jc w:val="center"/>
      </w:pPr>
      <w:r>
        <w:rPr>
          <w:noProof/>
        </w:rPr>
        <w:lastRenderedPageBreak/>
        <w:drawing>
          <wp:inline distT="0" distB="0" distL="0" distR="0">
            <wp:extent cx="4191000" cy="3038475"/>
            <wp:effectExtent l="19050" t="0" r="0" b="0"/>
            <wp:docPr id="7" name="Рисунок 7" descr="http://www.agroatlas.ru/content/cultural/Zea_mays_K/Zea_mays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groatlas.ru/content/cultural/Zea_mays_K/Zea_mays_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81B" w:rsidRPr="00DE6F9A" w:rsidRDefault="0074481B" w:rsidP="0074481B">
      <w:r w:rsidRPr="00AA6E57">
        <w:rPr>
          <w:b/>
        </w:rPr>
        <w:t xml:space="preserve"> </w:t>
      </w:r>
      <w:r w:rsidRPr="00DE6F9A">
        <w:rPr>
          <w:b/>
        </w:rPr>
        <w:t>2сорт</w:t>
      </w:r>
      <w:r w:rsidRPr="00DE6F9A">
        <w:t xml:space="preserve">  'Награда' - среднеспелый сорт, от всходов до молочной спелости проходит 80–85 дней. Растение </w:t>
      </w:r>
      <w:proofErr w:type="spellStart"/>
      <w:r w:rsidRPr="00DE6F9A">
        <w:t>среднерослое</w:t>
      </w:r>
      <w:proofErr w:type="spellEnd"/>
      <w:r w:rsidRPr="00DE6F9A">
        <w:t xml:space="preserve"> (160–180 см), кустящееся. Початок крупный (18–20 см). Зерно желтое, удлиненное. Этот сорт пригоден для заморозки, консервирования и варки.</w:t>
      </w:r>
    </w:p>
    <w:p w:rsidR="0074481B" w:rsidRPr="00DE6F9A" w:rsidRDefault="0074481B" w:rsidP="0074481B">
      <w:r w:rsidRPr="00DE6F9A">
        <w:rPr>
          <w:b/>
        </w:rPr>
        <w:t>3сорт</w:t>
      </w:r>
      <w:r w:rsidRPr="00DE6F9A">
        <w:t xml:space="preserve"> Раннеспелый гибрид — Кубанский </w:t>
      </w:r>
      <w:proofErr w:type="spellStart"/>
      <w:r w:rsidRPr="00DE6F9A">
        <w:t>биколор</w:t>
      </w:r>
      <w:proofErr w:type="spellEnd"/>
      <w:r w:rsidRPr="00DE6F9A">
        <w:t xml:space="preserve"> технической спелости зерна достигает на 65-75 день. Высота растений </w:t>
      </w:r>
      <w:smartTag w:uri="urn:schemas-microsoft-com:office:smarttags" w:element="metricconverter">
        <w:smartTagPr>
          <w:attr w:name="ProductID" w:val="200 см"/>
        </w:smartTagPr>
        <w:r w:rsidRPr="00DE6F9A">
          <w:t>200 см</w:t>
        </w:r>
      </w:smartTag>
      <w:r w:rsidRPr="00DE6F9A">
        <w:t>, на стебле образуется 14 листьев, кущение слабое, 1-2 вторичных побега. Початки среднего размера (</w:t>
      </w:r>
      <w:smartTag w:uri="urn:schemas-microsoft-com:office:smarttags" w:element="metricconverter">
        <w:smartTagPr>
          <w:attr w:name="ProductID" w:val="20 см"/>
        </w:smartTagPr>
        <w:r w:rsidRPr="00DE6F9A">
          <w:t>20 см</w:t>
        </w:r>
      </w:smartTag>
      <w:r w:rsidRPr="00DE6F9A">
        <w:t>.), цилиндрической формы, выровненные по размеру и форме, равномерно выполненные, с правильным расположением рядов зерен. Характеризуется повышенным содержанием сахара. Так как материнская форма данного гибрида имеет зерна желтой окраски, а отцовская форма — белой, то на гибридных початках формируются зерна как желтого, так и белого цветов (гибрид класса «</w:t>
      </w:r>
      <w:proofErr w:type="spellStart"/>
      <w:r w:rsidRPr="00DE6F9A">
        <w:t>биколор</w:t>
      </w:r>
      <w:proofErr w:type="spellEnd"/>
      <w:r w:rsidRPr="00DE6F9A">
        <w:t>»).</w:t>
      </w:r>
    </w:p>
    <w:p w:rsidR="0074481B" w:rsidRPr="00DE6F9A" w:rsidRDefault="0074481B" w:rsidP="0074481B">
      <w:r w:rsidRPr="00DE6F9A">
        <w:rPr>
          <w:b/>
        </w:rPr>
        <w:t>Результаты опыта</w:t>
      </w:r>
      <w:proofErr w:type="gramStart"/>
      <w:r w:rsidRPr="00DE6F9A">
        <w:t xml:space="preserve"> :</w:t>
      </w:r>
      <w:proofErr w:type="gramEnd"/>
      <w:r w:rsidRPr="00DE6F9A">
        <w:t xml:space="preserve"> Нельзя выращивать рядом сорта и разновидности кукурузы. Уже в год </w:t>
      </w:r>
      <w:proofErr w:type="spellStart"/>
      <w:r w:rsidRPr="00DE6F9A">
        <w:t>переопыления</w:t>
      </w:r>
      <w:proofErr w:type="spellEnd"/>
      <w:r w:rsidRPr="00DE6F9A">
        <w:t xml:space="preserve"> в початках могут появиться зерна не только разного цвета, но и формы, и вкуса (так называемые </w:t>
      </w:r>
      <w:proofErr w:type="spellStart"/>
      <w:r w:rsidRPr="00DE6F9A">
        <w:t>ксении</w:t>
      </w:r>
      <w:proofErr w:type="spellEnd"/>
      <w:r w:rsidRPr="00DE6F9A">
        <w:t>, от лат</w:t>
      </w:r>
      <w:proofErr w:type="gramStart"/>
      <w:r w:rsidRPr="00DE6F9A">
        <w:t>.</w:t>
      </w:r>
      <w:proofErr w:type="gramEnd"/>
      <w:r w:rsidRPr="00DE6F9A">
        <w:t xml:space="preserve"> </w:t>
      </w:r>
      <w:proofErr w:type="gramStart"/>
      <w:r w:rsidRPr="00DE6F9A">
        <w:t>с</w:t>
      </w:r>
      <w:proofErr w:type="gramEnd"/>
      <w:r w:rsidRPr="00DE6F9A">
        <w:t>лова «чужой»).</w:t>
      </w:r>
    </w:p>
    <w:p w:rsidR="0074481B" w:rsidRDefault="0074481B" w:rsidP="0074481B">
      <w:pPr>
        <w:ind w:left="720"/>
        <w:jc w:val="center"/>
        <w:rPr>
          <w:b/>
          <w:sz w:val="32"/>
          <w:szCs w:val="32"/>
        </w:rPr>
      </w:pPr>
    </w:p>
    <w:p w:rsidR="0074481B" w:rsidRPr="00AA6E57" w:rsidRDefault="0074481B" w:rsidP="0074481B">
      <w:pPr>
        <w:ind w:left="720"/>
        <w:jc w:val="center"/>
        <w:rPr>
          <w:b/>
          <w:sz w:val="32"/>
          <w:szCs w:val="32"/>
        </w:rPr>
      </w:pPr>
    </w:p>
    <w:p w:rsidR="0074481B" w:rsidRPr="00AA6E57" w:rsidRDefault="0074481B" w:rsidP="0074481B">
      <w:pPr>
        <w:ind w:left="720"/>
        <w:jc w:val="center"/>
        <w:rPr>
          <w:b/>
          <w:sz w:val="32"/>
          <w:szCs w:val="32"/>
        </w:rPr>
      </w:pPr>
    </w:p>
    <w:p w:rsidR="0074481B" w:rsidRPr="00AA6E57" w:rsidRDefault="0074481B" w:rsidP="0074481B">
      <w:pPr>
        <w:ind w:left="720"/>
        <w:jc w:val="center"/>
        <w:rPr>
          <w:b/>
          <w:sz w:val="32"/>
          <w:szCs w:val="32"/>
        </w:rPr>
      </w:pPr>
    </w:p>
    <w:p w:rsidR="0074481B" w:rsidRPr="00AA6E57" w:rsidRDefault="0074481B" w:rsidP="0074481B">
      <w:pPr>
        <w:ind w:left="720"/>
        <w:jc w:val="center"/>
        <w:rPr>
          <w:b/>
          <w:sz w:val="32"/>
          <w:szCs w:val="32"/>
        </w:rPr>
      </w:pPr>
    </w:p>
    <w:p w:rsidR="0074481B" w:rsidRPr="00DE6F9A" w:rsidRDefault="0074481B" w:rsidP="0074481B">
      <w:pPr>
        <w:ind w:left="720"/>
        <w:jc w:val="center"/>
        <w:rPr>
          <w:b/>
          <w:sz w:val="32"/>
          <w:szCs w:val="32"/>
        </w:rPr>
      </w:pPr>
      <w:r w:rsidRPr="00DE6F9A">
        <w:rPr>
          <w:b/>
          <w:sz w:val="32"/>
          <w:szCs w:val="32"/>
        </w:rPr>
        <w:t>Опыт№3</w:t>
      </w:r>
    </w:p>
    <w:p w:rsidR="0074481B" w:rsidRPr="00DE6F9A" w:rsidRDefault="0074481B" w:rsidP="0074481B">
      <w:pPr>
        <w:ind w:left="720"/>
        <w:rPr>
          <w:b/>
          <w:sz w:val="32"/>
          <w:szCs w:val="32"/>
        </w:rPr>
      </w:pPr>
    </w:p>
    <w:p w:rsidR="0074481B" w:rsidRPr="00AA6E57" w:rsidRDefault="0074481B" w:rsidP="0074481B">
      <w:pPr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 xml:space="preserve"> </w:t>
      </w:r>
      <w:r w:rsidRPr="00DE6F9A">
        <w:rPr>
          <w:rFonts w:ascii="Calibri" w:hAnsi="Calibri"/>
          <w:b/>
          <w:color w:val="000000"/>
          <w:sz w:val="32"/>
          <w:szCs w:val="32"/>
        </w:rPr>
        <w:t>схожесть семян и всходов у тыкв</w:t>
      </w:r>
      <w:r>
        <w:rPr>
          <w:rFonts w:ascii="Calibri" w:hAnsi="Calibri"/>
          <w:b/>
          <w:color w:val="000000"/>
          <w:sz w:val="32"/>
          <w:szCs w:val="32"/>
        </w:rPr>
        <w:t>енных растении</w:t>
      </w:r>
      <w:proofErr w:type="gramStart"/>
      <w:r>
        <w:rPr>
          <w:rFonts w:ascii="Calibri" w:hAnsi="Calibri"/>
          <w:b/>
          <w:color w:val="000000"/>
          <w:sz w:val="32"/>
          <w:szCs w:val="32"/>
        </w:rPr>
        <w:t>.(</w:t>
      </w:r>
      <w:proofErr w:type="gramEnd"/>
      <w:r>
        <w:rPr>
          <w:rFonts w:ascii="Calibri" w:hAnsi="Calibri"/>
          <w:b/>
          <w:color w:val="000000"/>
          <w:sz w:val="32"/>
          <w:szCs w:val="32"/>
        </w:rPr>
        <w:t xml:space="preserve"> огурцы, дыни )</w:t>
      </w:r>
    </w:p>
    <w:p w:rsidR="0074481B" w:rsidRPr="00AA6E57" w:rsidRDefault="0074481B" w:rsidP="0074481B">
      <w:pPr>
        <w:rPr>
          <w:rFonts w:ascii="Calibri" w:hAnsi="Calibri"/>
          <w:b/>
          <w:color w:val="000000"/>
          <w:sz w:val="32"/>
          <w:szCs w:val="32"/>
        </w:rPr>
      </w:pPr>
    </w:p>
    <w:p w:rsidR="0074481B" w:rsidRPr="00DD64C8" w:rsidRDefault="0074481B" w:rsidP="0074481B">
      <w:pPr>
        <w:rPr>
          <w:b/>
          <w:sz w:val="32"/>
          <w:szCs w:val="32"/>
          <w:lang w:val="en-US"/>
        </w:rPr>
      </w:pPr>
      <w:r w:rsidRPr="00AA6E57">
        <w:lastRenderedPageBreak/>
        <w:t xml:space="preserve">         </w:t>
      </w:r>
      <w:r>
        <w:rPr>
          <w:noProof/>
        </w:rPr>
        <w:drawing>
          <wp:inline distT="0" distB="0" distL="0" distR="0">
            <wp:extent cx="5076825" cy="3295650"/>
            <wp:effectExtent l="19050" t="0" r="9525" b="0"/>
            <wp:docPr id="8" name="Рисунок 8" descr="HPIM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PIM2008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81B" w:rsidRPr="00DE6F9A" w:rsidRDefault="0074481B" w:rsidP="0074481B">
      <w:pPr>
        <w:ind w:left="720"/>
        <w:rPr>
          <w:b/>
        </w:rPr>
      </w:pPr>
    </w:p>
    <w:p w:rsidR="0074481B" w:rsidRPr="00AA6E57" w:rsidRDefault="0074481B" w:rsidP="0074481B">
      <w:r w:rsidRPr="00DE6F9A">
        <w:t xml:space="preserve">Плод огурца – тыквина, в длину бывают от 5 до </w:t>
      </w:r>
      <w:smartTag w:uri="urn:schemas-microsoft-com:office:smarttags" w:element="metricconverter">
        <w:smartTagPr>
          <w:attr w:name="ProductID" w:val="100 см"/>
        </w:smartTagPr>
        <w:r w:rsidRPr="00DE6F9A">
          <w:t>100 см</w:t>
        </w:r>
      </w:smartTag>
      <w:r w:rsidRPr="00DE6F9A">
        <w:t>. Огуречные плети прекрасно растут и плодоносят на плодородной почве, очень требовательны к свету и своевременному поливу. Оказывается, что огурец – это одно из немногих растений, плоды которого в пищу употребляют недозрелыми, зелеными. «</w:t>
      </w:r>
      <w:proofErr w:type="spellStart"/>
      <w:r w:rsidRPr="00DE6F9A">
        <w:t>Агурос</w:t>
      </w:r>
      <w:proofErr w:type="spellEnd"/>
      <w:r w:rsidRPr="00DE6F9A">
        <w:t>», примерно так звучит название этого овоща по-гречески, и означает «неспелый».</w:t>
      </w:r>
    </w:p>
    <w:p w:rsidR="0074481B" w:rsidRPr="00AA6E57" w:rsidRDefault="0074481B" w:rsidP="0074481B"/>
    <w:p w:rsidR="0074481B" w:rsidRPr="00974522" w:rsidRDefault="0074481B" w:rsidP="0074481B">
      <w:pPr>
        <w:rPr>
          <w:lang w:val="en-US"/>
        </w:rPr>
      </w:pPr>
      <w:r w:rsidRPr="00AA6E57">
        <w:t xml:space="preserve">             </w:t>
      </w:r>
      <w:r>
        <w:rPr>
          <w:noProof/>
        </w:rPr>
        <w:drawing>
          <wp:inline distT="0" distB="0" distL="0" distR="0">
            <wp:extent cx="4886325" cy="3857625"/>
            <wp:effectExtent l="19050" t="0" r="9525" b="0"/>
            <wp:docPr id="9" name="Рисунок 9" descr="1242820628_cucumis_melo_l_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242820628_cucumis_melo_l_-3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81B" w:rsidRPr="00DE6F9A" w:rsidRDefault="0074481B" w:rsidP="0074481B">
      <w:r w:rsidRPr="00DE6F9A">
        <w:br/>
        <w:t xml:space="preserve">Дыня – однолетнее травянистое вьющееся теплолюбивое растение семейства </w:t>
      </w:r>
      <w:proofErr w:type="gramStart"/>
      <w:r w:rsidRPr="00DE6F9A">
        <w:t>тыквенных</w:t>
      </w:r>
      <w:proofErr w:type="gramEnd"/>
      <w:r w:rsidRPr="00DE6F9A">
        <w:t xml:space="preserve">, бахчевая культура, ложная ягода. </w:t>
      </w:r>
    </w:p>
    <w:p w:rsidR="0074481B" w:rsidRPr="00DE6F9A" w:rsidRDefault="0074481B" w:rsidP="0074481B">
      <w:r w:rsidRPr="00DE6F9A">
        <w:lastRenderedPageBreak/>
        <w:t xml:space="preserve"> Минимальная температура для роста и развития растений дыни – 12 градусов. Оптимальная температура почвы для выращивания дынь – 18-22 градусов и температура воздуха 19-30 градусов. Наиболее благоприятные условия для развития дыни — большое количество почвенной влаги и сухой воздух, поэтому эта культура очень хорошо отзывается на применение капельного орошения.     </w:t>
      </w:r>
    </w:p>
    <w:p w:rsidR="0074481B" w:rsidRPr="00AA6E57" w:rsidRDefault="0074481B" w:rsidP="0074481B">
      <w:r w:rsidRPr="00DE6F9A">
        <w:t xml:space="preserve"> </w:t>
      </w:r>
    </w:p>
    <w:p w:rsidR="0074481B" w:rsidRPr="00974522" w:rsidRDefault="0074481B" w:rsidP="0074481B">
      <w:pPr>
        <w:rPr>
          <w:lang w:val="en-US"/>
        </w:rPr>
      </w:pPr>
      <w:r>
        <w:rPr>
          <w:noProof/>
        </w:rPr>
        <w:drawing>
          <wp:inline distT="0" distB="0" distL="0" distR="0">
            <wp:extent cx="5886450" cy="3848100"/>
            <wp:effectExtent l="19050" t="0" r="0" b="0"/>
            <wp:docPr id="10" name="Рисунок 10" descr="HPIM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PIM2010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81B" w:rsidRPr="00DE6F9A" w:rsidRDefault="0074481B" w:rsidP="0074481B">
      <w:r w:rsidRPr="00DE6F9A">
        <w:rPr>
          <w:b/>
        </w:rPr>
        <w:t xml:space="preserve">Результаты опыта: </w:t>
      </w:r>
      <w:r w:rsidRPr="00DE6F9A">
        <w:t>семена и всходы имеют схожесть</w:t>
      </w:r>
      <w:proofErr w:type="gramStart"/>
      <w:r w:rsidRPr="00DE6F9A">
        <w:t xml:space="preserve"> ,</w:t>
      </w:r>
      <w:proofErr w:type="gramEnd"/>
      <w:r w:rsidRPr="00DE6F9A">
        <w:t>но плоды сильно отличаются.</w:t>
      </w:r>
    </w:p>
    <w:p w:rsidR="0074481B" w:rsidRPr="00DE6F9A" w:rsidRDefault="0074481B" w:rsidP="0074481B">
      <w:pPr>
        <w:ind w:left="720"/>
        <w:rPr>
          <w:sz w:val="28"/>
          <w:szCs w:val="28"/>
        </w:rPr>
      </w:pPr>
    </w:p>
    <w:p w:rsidR="0074481B" w:rsidRDefault="0074481B" w:rsidP="0074481B">
      <w:pPr>
        <w:ind w:left="720"/>
      </w:pPr>
    </w:p>
    <w:p w:rsidR="0074481B" w:rsidRPr="00AA6E57" w:rsidRDefault="0074481B" w:rsidP="0074481B">
      <w:pPr>
        <w:jc w:val="center"/>
        <w:rPr>
          <w:rFonts w:ascii="Calibri" w:hAnsi="Calibri" w:cs="Arial"/>
          <w:b/>
          <w:bCs/>
          <w:sz w:val="28"/>
          <w:szCs w:val="28"/>
        </w:rPr>
      </w:pPr>
    </w:p>
    <w:p w:rsidR="0074481B" w:rsidRPr="00AA6E57" w:rsidRDefault="0074481B" w:rsidP="0074481B">
      <w:pPr>
        <w:jc w:val="center"/>
        <w:rPr>
          <w:rFonts w:ascii="Calibri" w:hAnsi="Calibri" w:cs="Arial"/>
          <w:b/>
          <w:bCs/>
          <w:sz w:val="28"/>
          <w:szCs w:val="28"/>
        </w:rPr>
      </w:pPr>
    </w:p>
    <w:p w:rsidR="0074481B" w:rsidRPr="00AA6E57" w:rsidRDefault="0074481B" w:rsidP="0074481B">
      <w:pPr>
        <w:jc w:val="center"/>
        <w:rPr>
          <w:rFonts w:ascii="Calibri" w:hAnsi="Calibri" w:cs="Arial"/>
          <w:b/>
          <w:bCs/>
          <w:sz w:val="28"/>
          <w:szCs w:val="28"/>
        </w:rPr>
      </w:pPr>
    </w:p>
    <w:p w:rsidR="00075D71" w:rsidRDefault="00075D71"/>
    <w:sectPr w:rsidR="00075D71" w:rsidSect="0007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81B"/>
    <w:rsid w:val="00075D71"/>
    <w:rsid w:val="005F6868"/>
    <w:rsid w:val="0074481B"/>
    <w:rsid w:val="00D9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81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448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8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http://www.agroatlas.ru/content/cultural/Zea_mays_K/Zea_mays_K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722</Words>
  <Characters>4117</Characters>
  <Application>Microsoft Office Word</Application>
  <DocSecurity>0</DocSecurity>
  <Lines>34</Lines>
  <Paragraphs>9</Paragraphs>
  <ScaleCrop>false</ScaleCrop>
  <Company>Microsoft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2011-05-21T16:59:00Z</dcterms:created>
  <dcterms:modified xsi:type="dcterms:W3CDTF">2011-05-25T16:17:00Z</dcterms:modified>
</cp:coreProperties>
</file>