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  <w:r w:rsidRPr="00C579D3">
        <w:rPr>
          <w:sz w:val="20"/>
          <w:szCs w:val="20"/>
        </w:rPr>
        <w:t>Муниципальное бюджетное образовательное учреждение средней образовательной школы №77 п</w:t>
      </w:r>
      <w:proofErr w:type="gramStart"/>
      <w:r w:rsidRPr="00C579D3">
        <w:rPr>
          <w:sz w:val="20"/>
          <w:szCs w:val="20"/>
        </w:rPr>
        <w:t>.К</w:t>
      </w:r>
      <w:proofErr w:type="gramEnd"/>
      <w:r w:rsidRPr="00C579D3">
        <w:rPr>
          <w:sz w:val="20"/>
          <w:szCs w:val="20"/>
        </w:rPr>
        <w:t>азачьи Лагери</w:t>
      </w: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b/>
          <w:sz w:val="20"/>
          <w:szCs w:val="20"/>
        </w:rPr>
      </w:pPr>
      <w:r w:rsidRPr="00C579D3">
        <w:rPr>
          <w:b/>
          <w:sz w:val="20"/>
          <w:szCs w:val="20"/>
        </w:rPr>
        <w:t xml:space="preserve">Конспект открытого урока по ОПК на тему: «Добро и зло» </w:t>
      </w:r>
    </w:p>
    <w:p w:rsidR="00C579D3" w:rsidRPr="00C579D3" w:rsidRDefault="00C579D3" w:rsidP="00C579D3">
      <w:pPr>
        <w:pStyle w:val="a3"/>
        <w:jc w:val="center"/>
        <w:rPr>
          <w:b/>
          <w:sz w:val="20"/>
          <w:szCs w:val="20"/>
        </w:rPr>
      </w:pPr>
      <w:r w:rsidRPr="00C579D3">
        <w:rPr>
          <w:b/>
          <w:sz w:val="20"/>
          <w:szCs w:val="20"/>
        </w:rPr>
        <w:t>для учащихся 1 класса</w:t>
      </w: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  <w:bookmarkStart w:id="0" w:name="_GoBack"/>
      <w:bookmarkEnd w:id="0"/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center"/>
        <w:rPr>
          <w:sz w:val="20"/>
          <w:szCs w:val="20"/>
        </w:rPr>
      </w:pPr>
    </w:p>
    <w:p w:rsidR="00C579D3" w:rsidRPr="00C579D3" w:rsidRDefault="00C579D3" w:rsidP="00C579D3">
      <w:pPr>
        <w:pStyle w:val="a3"/>
        <w:jc w:val="right"/>
        <w:rPr>
          <w:sz w:val="20"/>
          <w:szCs w:val="20"/>
        </w:rPr>
      </w:pPr>
      <w:r w:rsidRPr="00C579D3">
        <w:rPr>
          <w:sz w:val="20"/>
          <w:szCs w:val="20"/>
        </w:rPr>
        <w:t xml:space="preserve">Составила: учитель начальных классов </w:t>
      </w:r>
    </w:p>
    <w:p w:rsidR="00C579D3" w:rsidRPr="00C579D3" w:rsidRDefault="00C579D3" w:rsidP="00C579D3">
      <w:pPr>
        <w:pStyle w:val="a3"/>
        <w:jc w:val="right"/>
        <w:rPr>
          <w:sz w:val="20"/>
          <w:szCs w:val="20"/>
        </w:rPr>
      </w:pPr>
      <w:r w:rsidRPr="00C579D3">
        <w:rPr>
          <w:sz w:val="20"/>
          <w:szCs w:val="20"/>
          <w:lang w:val="en-US"/>
        </w:rPr>
        <w:t>I</w:t>
      </w:r>
      <w:r w:rsidRPr="00C579D3">
        <w:rPr>
          <w:sz w:val="20"/>
          <w:szCs w:val="20"/>
        </w:rPr>
        <w:t xml:space="preserve"> квалификационной категории</w:t>
      </w:r>
    </w:p>
    <w:p w:rsidR="00C579D3" w:rsidRPr="00C579D3" w:rsidRDefault="00C579D3" w:rsidP="00C579D3">
      <w:pPr>
        <w:pStyle w:val="a3"/>
        <w:jc w:val="right"/>
        <w:rPr>
          <w:sz w:val="20"/>
          <w:szCs w:val="20"/>
        </w:rPr>
      </w:pPr>
      <w:r w:rsidRPr="00C579D3">
        <w:rPr>
          <w:sz w:val="20"/>
          <w:szCs w:val="20"/>
        </w:rPr>
        <w:t>Щербакова О.В.</w:t>
      </w:r>
    </w:p>
    <w:p w:rsidR="00C579D3" w:rsidRPr="00C579D3" w:rsidRDefault="00C579D3" w:rsidP="00AA4C23">
      <w:pPr>
        <w:pStyle w:val="a3"/>
        <w:jc w:val="center"/>
        <w:rPr>
          <w:b/>
          <w:sz w:val="20"/>
          <w:szCs w:val="20"/>
        </w:rPr>
      </w:pPr>
    </w:p>
    <w:p w:rsidR="00C579D3" w:rsidRPr="00C579D3" w:rsidRDefault="00C579D3" w:rsidP="00AA4C23">
      <w:pPr>
        <w:pStyle w:val="a3"/>
        <w:jc w:val="center"/>
        <w:rPr>
          <w:b/>
          <w:sz w:val="20"/>
          <w:szCs w:val="20"/>
        </w:rPr>
      </w:pPr>
    </w:p>
    <w:p w:rsidR="00C579D3" w:rsidRPr="00C579D3" w:rsidRDefault="00C579D3" w:rsidP="00AA4C23">
      <w:pPr>
        <w:pStyle w:val="a3"/>
        <w:jc w:val="center"/>
        <w:rPr>
          <w:b/>
          <w:sz w:val="20"/>
          <w:szCs w:val="20"/>
        </w:rPr>
      </w:pPr>
    </w:p>
    <w:p w:rsidR="00C579D3" w:rsidRPr="00C579D3" w:rsidRDefault="00C579D3" w:rsidP="00AA4C23">
      <w:pPr>
        <w:pStyle w:val="a3"/>
        <w:jc w:val="center"/>
        <w:rPr>
          <w:b/>
          <w:sz w:val="20"/>
          <w:szCs w:val="20"/>
        </w:rPr>
      </w:pPr>
    </w:p>
    <w:p w:rsidR="00C579D3" w:rsidRPr="00C579D3" w:rsidRDefault="00C579D3" w:rsidP="00AA4C23">
      <w:pPr>
        <w:pStyle w:val="a3"/>
        <w:jc w:val="center"/>
        <w:rPr>
          <w:b/>
          <w:sz w:val="20"/>
          <w:szCs w:val="20"/>
        </w:rPr>
      </w:pPr>
    </w:p>
    <w:p w:rsidR="00C579D3" w:rsidRPr="00C579D3" w:rsidRDefault="00C579D3" w:rsidP="00AA4C23">
      <w:pPr>
        <w:pStyle w:val="a3"/>
        <w:jc w:val="center"/>
        <w:rPr>
          <w:b/>
          <w:sz w:val="20"/>
          <w:szCs w:val="20"/>
        </w:rPr>
      </w:pPr>
    </w:p>
    <w:p w:rsidR="00C579D3" w:rsidRPr="00C579D3" w:rsidRDefault="00C579D3" w:rsidP="00AA4C23">
      <w:pPr>
        <w:pStyle w:val="a3"/>
        <w:jc w:val="center"/>
        <w:rPr>
          <w:b/>
          <w:sz w:val="20"/>
          <w:szCs w:val="20"/>
        </w:rPr>
      </w:pPr>
    </w:p>
    <w:p w:rsidR="00C579D3" w:rsidRPr="00C579D3" w:rsidRDefault="00C579D3" w:rsidP="00AA4C23">
      <w:pPr>
        <w:pStyle w:val="a3"/>
        <w:jc w:val="center"/>
        <w:rPr>
          <w:b/>
          <w:sz w:val="20"/>
          <w:szCs w:val="20"/>
        </w:rPr>
      </w:pPr>
    </w:p>
    <w:p w:rsidR="00C579D3" w:rsidRPr="00C579D3" w:rsidRDefault="00C579D3" w:rsidP="00AA4C23">
      <w:pPr>
        <w:pStyle w:val="a3"/>
        <w:jc w:val="center"/>
        <w:rPr>
          <w:b/>
          <w:sz w:val="20"/>
          <w:szCs w:val="20"/>
        </w:rPr>
      </w:pPr>
    </w:p>
    <w:p w:rsidR="00C579D3" w:rsidRPr="00C579D3" w:rsidRDefault="00C579D3" w:rsidP="00AA4C23">
      <w:pPr>
        <w:pStyle w:val="a3"/>
        <w:jc w:val="center"/>
        <w:rPr>
          <w:b/>
          <w:sz w:val="20"/>
          <w:szCs w:val="20"/>
        </w:rPr>
      </w:pPr>
    </w:p>
    <w:p w:rsidR="00C579D3" w:rsidRPr="00C579D3" w:rsidRDefault="00C579D3" w:rsidP="00AA4C23">
      <w:pPr>
        <w:pStyle w:val="a3"/>
        <w:jc w:val="center"/>
        <w:rPr>
          <w:b/>
          <w:sz w:val="20"/>
          <w:szCs w:val="20"/>
        </w:rPr>
      </w:pPr>
    </w:p>
    <w:p w:rsidR="00C579D3" w:rsidRPr="00C579D3" w:rsidRDefault="00C579D3" w:rsidP="00AA4C23">
      <w:pPr>
        <w:pStyle w:val="a3"/>
        <w:jc w:val="center"/>
        <w:rPr>
          <w:b/>
          <w:sz w:val="20"/>
          <w:szCs w:val="20"/>
        </w:rPr>
      </w:pPr>
    </w:p>
    <w:p w:rsidR="00C579D3" w:rsidRPr="00C579D3" w:rsidRDefault="00C579D3" w:rsidP="00AA4C23">
      <w:pPr>
        <w:pStyle w:val="a3"/>
        <w:jc w:val="center"/>
        <w:rPr>
          <w:b/>
          <w:sz w:val="20"/>
          <w:szCs w:val="20"/>
        </w:rPr>
      </w:pPr>
    </w:p>
    <w:p w:rsidR="00C579D3" w:rsidRPr="00C579D3" w:rsidRDefault="00C579D3" w:rsidP="00AA4C23">
      <w:pPr>
        <w:pStyle w:val="a3"/>
        <w:jc w:val="center"/>
        <w:rPr>
          <w:b/>
          <w:sz w:val="20"/>
          <w:szCs w:val="20"/>
        </w:rPr>
      </w:pPr>
    </w:p>
    <w:p w:rsidR="00C579D3" w:rsidRPr="00C579D3" w:rsidRDefault="00C579D3" w:rsidP="00AA4C23">
      <w:pPr>
        <w:pStyle w:val="a3"/>
        <w:jc w:val="center"/>
        <w:rPr>
          <w:b/>
          <w:sz w:val="20"/>
          <w:szCs w:val="20"/>
        </w:rPr>
      </w:pPr>
    </w:p>
    <w:p w:rsidR="00C579D3" w:rsidRPr="00C579D3" w:rsidRDefault="00C579D3" w:rsidP="00C579D3">
      <w:pPr>
        <w:pStyle w:val="a3"/>
        <w:rPr>
          <w:b/>
          <w:sz w:val="20"/>
          <w:szCs w:val="20"/>
        </w:rPr>
      </w:pPr>
    </w:p>
    <w:p w:rsidR="00C579D3" w:rsidRPr="00C579D3" w:rsidRDefault="00C579D3" w:rsidP="00C579D3">
      <w:pPr>
        <w:pStyle w:val="a3"/>
        <w:rPr>
          <w:b/>
          <w:sz w:val="20"/>
          <w:szCs w:val="20"/>
        </w:rPr>
      </w:pPr>
    </w:p>
    <w:p w:rsidR="00C579D3" w:rsidRPr="00C579D3" w:rsidRDefault="00C579D3" w:rsidP="00C579D3">
      <w:pPr>
        <w:pStyle w:val="a3"/>
        <w:rPr>
          <w:b/>
          <w:sz w:val="20"/>
          <w:szCs w:val="20"/>
        </w:rPr>
      </w:pPr>
    </w:p>
    <w:p w:rsidR="00C579D3" w:rsidRPr="00C579D3" w:rsidRDefault="00C579D3" w:rsidP="00AA4C23">
      <w:pPr>
        <w:pStyle w:val="a3"/>
        <w:jc w:val="center"/>
        <w:rPr>
          <w:b/>
          <w:sz w:val="20"/>
          <w:szCs w:val="20"/>
        </w:rPr>
      </w:pPr>
    </w:p>
    <w:p w:rsidR="00AA4C23" w:rsidRPr="00C579D3" w:rsidRDefault="00AA4C23" w:rsidP="00AA4C23">
      <w:pPr>
        <w:pStyle w:val="a3"/>
        <w:jc w:val="center"/>
        <w:rPr>
          <w:b/>
          <w:sz w:val="20"/>
          <w:szCs w:val="20"/>
        </w:rPr>
      </w:pPr>
      <w:r w:rsidRPr="00C579D3">
        <w:rPr>
          <w:b/>
          <w:sz w:val="20"/>
          <w:szCs w:val="20"/>
        </w:rPr>
        <w:t>Тема: «Жизнь дана на добрые дела»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Эпиграф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И сказал Господь Бог: вот, стал Адам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Как один из нас, зная добро и зло.....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(Быт.3; 22.)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Цели: осмысливание нравственных понятий и их связи с повседневной жизнью; познакомить с происхождением понятий «грех»,  «зло», «добро», «раскаяния» на примере библейской истории  об изгнании из Рая Адама и Евы, истории их сыновей Авеля и Каина; проследить, к чему приведет непослушание; развивать устную речь; обогащать активный словарь.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Технология: комбинированный урок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lastRenderedPageBreak/>
        <w:t>Основные понятия: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Искуситель – тот, кто искушает кого-либо, соблазнитель, обманщик.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Грех – непослушание воле Божий, плохой поступок.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Раскаяние  «возвращение» - исправление поведения.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Зло, ненависть, зависть, брань – это то, что угодно падшему ангелу.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Добро – это то, что угодно Богу: не обижать, любить друг друга, не завидовать, помогать друг другу.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Основное содержание, идеи: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Жизнь первых людей в раю – общение с Богом – непослушание (грехопадение) – появление зла – братоубийство – раскаяние. Раскрыть смысл пословицы «Жизнь дана на добрые дела».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Оснащение: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Отрывок из м/ф «Крошка Енот», мультимедийный материал «Изгнание из Рая», муз</w:t>
      </w:r>
      <w:proofErr w:type="gramStart"/>
      <w:r w:rsidRPr="00C579D3">
        <w:rPr>
          <w:sz w:val="20"/>
          <w:szCs w:val="20"/>
        </w:rPr>
        <w:t>.с</w:t>
      </w:r>
      <w:proofErr w:type="gramEnd"/>
      <w:r w:rsidRPr="00C579D3">
        <w:rPr>
          <w:sz w:val="20"/>
          <w:szCs w:val="20"/>
        </w:rPr>
        <w:t>опровождение (фон) П.И. Чайковский 4 симфония.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Творческая работа: рисунок на тему «Добро и зло»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Источник информации: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Учебно-методическое пособие 1г обучения «Духовно-нравственная культура»,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толковый словарь С. Ожегова, учебное пособие для 1 класса «Мы и наша культура».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C579D3" w:rsidRPr="00C579D3" w:rsidRDefault="00C579D3" w:rsidP="00AA4C23">
      <w:pPr>
        <w:pStyle w:val="a3"/>
        <w:rPr>
          <w:sz w:val="20"/>
          <w:szCs w:val="20"/>
        </w:rPr>
      </w:pPr>
    </w:p>
    <w:p w:rsidR="00C579D3" w:rsidRPr="00C579D3" w:rsidRDefault="00C579D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План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I Введение в тему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Просмотр отрывка из </w:t>
      </w:r>
      <w:proofErr w:type="gramStart"/>
      <w:r w:rsidRPr="00C579D3">
        <w:rPr>
          <w:sz w:val="20"/>
          <w:szCs w:val="20"/>
        </w:rPr>
        <w:t>м</w:t>
      </w:r>
      <w:proofErr w:type="gramEnd"/>
      <w:r w:rsidRPr="00C579D3">
        <w:rPr>
          <w:sz w:val="20"/>
          <w:szCs w:val="20"/>
        </w:rPr>
        <w:t>/ф «Крошка Енот»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- Почему крошке Еноту не удалось сразу выполнить просьбу мамы?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                                   (ответы детей)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- Верно, ребята, от улыбки, добрых слов станет всем теплее.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Прочтите на доске тему сегодняшнего урока «Жизнь дана на добрые дела»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II Сообщение темы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   Дорогие, ребята! Сегодня мы поговорим с вами о добре, добрых делах. Почему бывают добрые и злые люди. Откуда появилось зло на Земле?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III Беседа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Доброта….. Что означает это слово? 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                       (Передать детям мяч по кругу и выслушать ответы)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Вывод: по определению великого знатока слов Сергея Ожегова, доброта – это отзывчивость, душевное расположение к людям, стремление делать добро другим.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- А легко ли быть добрым человеком?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IV Рассказ детей о дружбе.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Добрым быть совсем непросто,                  Только надо, надо добрым быть,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Не зависит доброта от роста,                       И в беде друг, друга не забыть.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Не зависит доброта от цвета.                       И завертится Земля быстрей,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Доброта – не пряник, не конфета.               Если будем мы с тобой добрей.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Доброта с годами не стареет,                      Не стой в стороне равнодушно,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Доброта от холода согреет,                         Когда у кого-то беда.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Если доброта на солнце светит,                  Рвануться на выручку нужно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Радуются взрослые и дети.                          В любую минуту, всегда.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И если кому-то поможет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Твоя доброта, улыбка твоя,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Ты счастлив, что день не напрасно прожит,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Что годы живешь не зря.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V Чтение пословиц о добре (на доске) вариативно (девочки, мальчики)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- За добро добром и …..(платят)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- Доброе слово и кошке….(приятно)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- Доброе братство лучше….(богатства)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lastRenderedPageBreak/>
        <w:t>- Кто родителей почитает, того Бог не….(забывает)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- Кто добро творит, тому зло не……(вредит)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- Не ищи красоты – ищи ….(доброты)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О чем говорят пословицы? ( О добре) Чему они учат</w:t>
      </w:r>
      <w:proofErr w:type="gramStart"/>
      <w:r w:rsidRPr="00C579D3">
        <w:rPr>
          <w:sz w:val="20"/>
          <w:szCs w:val="20"/>
        </w:rPr>
        <w:t xml:space="preserve"> ?</w:t>
      </w:r>
      <w:proofErr w:type="gramEnd"/>
      <w:r w:rsidRPr="00C579D3">
        <w:rPr>
          <w:sz w:val="20"/>
          <w:szCs w:val="20"/>
        </w:rPr>
        <w:t xml:space="preserve"> (Делать добрые дела и говорить приятные слова)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VI</w:t>
      </w:r>
      <w:proofErr w:type="gramStart"/>
      <w:r w:rsidRPr="00C579D3">
        <w:rPr>
          <w:sz w:val="20"/>
          <w:szCs w:val="20"/>
        </w:rPr>
        <w:t xml:space="preserve"> Д</w:t>
      </w:r>
      <w:proofErr w:type="gramEnd"/>
      <w:r w:rsidRPr="00C579D3">
        <w:rPr>
          <w:sz w:val="20"/>
          <w:szCs w:val="20"/>
        </w:rPr>
        <w:t>/и «Добрые слова»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Добрые слова – это цветы человеческой души. Помните, ребята, что доброта спасет мир. И не надо скупиться раздавать эти цветы окружающим.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            Учитель: Слова чудеснейшие эти услышать каждый очень рад;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Добреют взрослые и дети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И улыбнуться все спешат.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(Игру проводят капитаны команд</w:t>
      </w:r>
      <w:proofErr w:type="gramStart"/>
      <w:r w:rsidRPr="00C579D3">
        <w:rPr>
          <w:sz w:val="20"/>
          <w:szCs w:val="20"/>
        </w:rPr>
        <w:t>.К</w:t>
      </w:r>
      <w:proofErr w:type="gramEnd"/>
      <w:r w:rsidRPr="00C579D3">
        <w:rPr>
          <w:sz w:val="20"/>
          <w:szCs w:val="20"/>
        </w:rPr>
        <w:t>апитан игру начинает, дети продолжают)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1к-н Придумано кем-то просто и мудро-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При встрече здороваться………….(«Доброе утро!»)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Доброе утро! – солнцу и птицам.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Доброе утро! – улыбчивым лицам.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И каждый становится добрым, доверчивым,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И доброе утро продлится до вечера.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Зазеленеет старый пень,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Когда услышит………………….(«Добрый день!»)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2к-н Мальчик вежливый и развитый,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 Говорит, встречаясь</w:t>
      </w:r>
      <w:proofErr w:type="gramStart"/>
      <w:r w:rsidRPr="00C579D3">
        <w:rPr>
          <w:sz w:val="20"/>
          <w:szCs w:val="20"/>
        </w:rPr>
        <w:t>:..(«</w:t>
      </w:r>
      <w:proofErr w:type="gramEnd"/>
      <w:r w:rsidRPr="00C579D3">
        <w:rPr>
          <w:sz w:val="20"/>
          <w:szCs w:val="20"/>
        </w:rPr>
        <w:t>Здравствуйте!»)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 Растает ледяная глыба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 От слова доброго…. («Спасибо!»)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 Когда бранят за шалости,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 Мы говорим……….(«Прости, пожалуйста!»)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3к-н</w:t>
      </w:r>
      <w:proofErr w:type="gramStart"/>
      <w:r w:rsidRPr="00C579D3">
        <w:rPr>
          <w:sz w:val="20"/>
          <w:szCs w:val="20"/>
        </w:rPr>
        <w:t xml:space="preserve"> Е</w:t>
      </w:r>
      <w:proofErr w:type="gramEnd"/>
      <w:r w:rsidRPr="00C579D3">
        <w:rPr>
          <w:sz w:val="20"/>
          <w:szCs w:val="20"/>
        </w:rPr>
        <w:t>сли больше есть не в силах,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 Скажем маме мы……….(«Спасибо!»)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 И в России, Дании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proofErr w:type="gramStart"/>
      <w:r w:rsidRPr="00C579D3">
        <w:rPr>
          <w:sz w:val="20"/>
          <w:szCs w:val="20"/>
        </w:rPr>
        <w:t>Говорят</w:t>
      </w:r>
      <w:proofErr w:type="gramEnd"/>
      <w:r w:rsidRPr="00C579D3">
        <w:rPr>
          <w:sz w:val="20"/>
          <w:szCs w:val="20"/>
        </w:rPr>
        <w:t xml:space="preserve"> прощаясь……………..(«До свидания!»)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 Всем вам с большой любовью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 Желаю ……………….(«Крепкого здоровья!»)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VII </w:t>
      </w:r>
      <w:proofErr w:type="spellStart"/>
      <w:r w:rsidRPr="00C579D3">
        <w:rPr>
          <w:sz w:val="20"/>
          <w:szCs w:val="20"/>
        </w:rPr>
        <w:t>Физминутка</w:t>
      </w:r>
      <w:proofErr w:type="spellEnd"/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Всем советую дружить, ссориться не смейте.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       Без друзей нам не прожить ни за что на свете.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(Упражнения под музыку «Если с другом вышел в путь»)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Если с другом вышел в путь – 2 раза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Веселей дорога.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Без друзей меня чуть- чуть – 2раза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А с друзьями много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proofErr w:type="spellStart"/>
      <w:proofErr w:type="gramStart"/>
      <w:r w:rsidRPr="00C579D3">
        <w:rPr>
          <w:sz w:val="20"/>
          <w:szCs w:val="20"/>
        </w:rPr>
        <w:t>Пр</w:t>
      </w:r>
      <w:proofErr w:type="spellEnd"/>
      <w:proofErr w:type="gramEnd"/>
      <w:r w:rsidRPr="00C579D3">
        <w:rPr>
          <w:sz w:val="20"/>
          <w:szCs w:val="20"/>
        </w:rPr>
        <w:t>: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Что мне снег, что мне зной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Что мне дождик проливной,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Когда мои друзья со мной.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ОПК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VIII Рассказ «Злые и добрые люди»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 Как вы думаете, а всегда ли нас окружают добрые люди? (Нет)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На наших уроках вы уже слышали, что Бог сотворил мир как нечто прекрасное и поселил туда человека, чтобы он жил в любви и радости, красоте и гармонии.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Бог – это Добро и Любовь.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Человек наделен способностью </w:t>
      </w:r>
      <w:proofErr w:type="gramStart"/>
      <w:r w:rsidRPr="00C579D3">
        <w:rPr>
          <w:sz w:val="20"/>
          <w:szCs w:val="20"/>
        </w:rPr>
        <w:t>любить</w:t>
      </w:r>
      <w:proofErr w:type="gramEnd"/>
      <w:r w:rsidRPr="00C579D3">
        <w:rPr>
          <w:sz w:val="20"/>
          <w:szCs w:val="20"/>
        </w:rPr>
        <w:t xml:space="preserve"> других и жертвовать собою, стремиться к Истине, к Добру, к Правде Божией. Одна из заповедей Бога «Возлюби ближнего своего». В России живёт много людей разной национальности. Все они разговаривают на разных языках, отличаются  цветом волос и кожи, своими нравами и традициями. Среди них есть добрые и злые люди. 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Что же произошло с человеком? Почему он стал творить злые дела?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lastRenderedPageBreak/>
        <w:t>Ответить на эти вопросы мы попросим нашего гостя отца Сергия.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А) Рассказ из Священной истории. Знакомство с 10 заповедями. «Грехопадением» (непослушанием).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Грустными ушли Адам и Ева из Рая, когда Ева попробовала запретный плод с дерева познания добра и зла. Зло, непослушание пришли в мир, в мир вошли печаль и смерть. Адам и Ева уже не так любили Бога, не исполняли его правил: не убей, не воруй, возлюби ближнего своего, почитай своих родителей и т.д.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Душа их стала темной. А ведь непослушание Богу влечет за собой смерть. С того момента, как они нарушив заповедь, съели запретный плод, зло вошло в их сердца, и они не смогли уже жить вечно.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Б) История Каина и Авеля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У Адама и Евы было два сына: Каин и Авель.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Каин – злой и грубый, Авель – послушный, добрый, благочестивый. Бог принимал дары Авеля. А приношений Каина нет. Каин завидовал брату, озлобился, решил убить Авеля. Вместо того</w:t>
      </w:r>
      <w:proofErr w:type="gramStart"/>
      <w:r w:rsidRPr="00C579D3">
        <w:rPr>
          <w:sz w:val="20"/>
          <w:szCs w:val="20"/>
        </w:rPr>
        <w:t>,</w:t>
      </w:r>
      <w:proofErr w:type="gramEnd"/>
      <w:r w:rsidRPr="00C579D3">
        <w:rPr>
          <w:sz w:val="20"/>
          <w:szCs w:val="20"/>
        </w:rPr>
        <w:t xml:space="preserve"> чтобы порадоваться за брата, он зазвал доверчивого Авеля в поле и совершил невиданное ещё на землёю злодеяние.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«И сказал Господь Каину, где Авель брат твой?»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Он ответил: «Не знаю, разве я сторож брату своему».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И тогда Господь вынес свой приговор: «Ты будешь изгнанником и скитальцем на земле». Каин поселился в стране изгнания.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В) Беседа.                                                - Чему нас научила история Каина и Авеля?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Никогда ни кому не завидовать, и если у кого-то что-то лучше получается, не надо затаивать злобу.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- Как же справиться с чувством зависти?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Нужно причину своих неудач находить в самом себе.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Господь дал нам власть над своими чувствами и желаниями, и мы должны все свои силы направлять на искоренение зла в своем сердце.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-Как вы думаете, как называется голос Бога, звучащий в нашей душе? (</w:t>
      </w:r>
      <w:proofErr w:type="gramStart"/>
      <w:r w:rsidRPr="00C579D3">
        <w:rPr>
          <w:sz w:val="20"/>
          <w:szCs w:val="20"/>
        </w:rPr>
        <w:t>Со-весть</w:t>
      </w:r>
      <w:proofErr w:type="gramEnd"/>
      <w:r w:rsidRPr="00C579D3">
        <w:rPr>
          <w:sz w:val="20"/>
          <w:szCs w:val="20"/>
        </w:rPr>
        <w:t>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Голос Совести – это весть, совет. Мы </w:t>
      </w:r>
      <w:proofErr w:type="gramStart"/>
      <w:r w:rsidRPr="00C579D3">
        <w:rPr>
          <w:sz w:val="20"/>
          <w:szCs w:val="20"/>
        </w:rPr>
        <w:t>советуемся и нам кажется</w:t>
      </w:r>
      <w:proofErr w:type="gramEnd"/>
      <w:r w:rsidRPr="00C579D3">
        <w:rPr>
          <w:sz w:val="20"/>
          <w:szCs w:val="20"/>
        </w:rPr>
        <w:t>, что с самим собой, а оказывается с самим Богом. И это он иногда прямо кричит: «Не делай этого», «Слушайся родителей».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Г) Работа с книгой с. 130-133</w:t>
      </w:r>
      <w:proofErr w:type="gramStart"/>
      <w:r w:rsidRPr="00C579D3">
        <w:rPr>
          <w:sz w:val="20"/>
          <w:szCs w:val="20"/>
        </w:rPr>
        <w:t xml:space="preserve"> В</w:t>
      </w:r>
      <w:proofErr w:type="gramEnd"/>
      <w:r w:rsidRPr="00C579D3">
        <w:rPr>
          <w:sz w:val="20"/>
          <w:szCs w:val="20"/>
        </w:rPr>
        <w:t>едь родители – это врата, через которые человек входит в этот мир. 6заповедь «Чти отца твоего и матерь твою, чтобы продлить дни твои на земле»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IX Рисунок на тему: «Добро и зло» под </w:t>
      </w:r>
      <w:proofErr w:type="spellStart"/>
      <w:r w:rsidRPr="00C579D3">
        <w:rPr>
          <w:sz w:val="20"/>
          <w:szCs w:val="20"/>
        </w:rPr>
        <w:t>муз</w:t>
      </w:r>
      <w:proofErr w:type="gramStart"/>
      <w:r w:rsidRPr="00C579D3">
        <w:rPr>
          <w:sz w:val="20"/>
          <w:szCs w:val="20"/>
        </w:rPr>
        <w:t>.с</w:t>
      </w:r>
      <w:proofErr w:type="gramEnd"/>
      <w:r w:rsidRPr="00C579D3">
        <w:rPr>
          <w:sz w:val="20"/>
          <w:szCs w:val="20"/>
        </w:rPr>
        <w:t>опровождение</w:t>
      </w:r>
      <w:proofErr w:type="spellEnd"/>
      <w:r w:rsidRPr="00C579D3">
        <w:rPr>
          <w:sz w:val="20"/>
          <w:szCs w:val="20"/>
        </w:rPr>
        <w:t xml:space="preserve"> П.И.Чайковского 4 симфония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Мы уже сегодня говорили, что добрые слова – это цветы человеческой души.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Перед вами 2 белых цветка. Один олицетворяет мир, радость, доброту. А </w:t>
      </w:r>
      <w:proofErr w:type="gramStart"/>
      <w:r w:rsidRPr="00C579D3">
        <w:rPr>
          <w:sz w:val="20"/>
          <w:szCs w:val="20"/>
        </w:rPr>
        <w:t>другой</w:t>
      </w:r>
      <w:proofErr w:type="gramEnd"/>
      <w:r w:rsidRPr="00C579D3">
        <w:rPr>
          <w:sz w:val="20"/>
          <w:szCs w:val="20"/>
        </w:rPr>
        <w:t xml:space="preserve"> печаль, болезнь. Давайте, изобразим в цвете. (На доске 2 заготовки, 2 широкие кисточки, гуашь).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- Какой приятнее получить цветок в подарок? (Яркий, радостный)</w:t>
      </w:r>
    </w:p>
    <w:p w:rsidR="00AA4C23" w:rsidRPr="00C579D3" w:rsidRDefault="00AA4C23" w:rsidP="00AA4C23">
      <w:pPr>
        <w:pStyle w:val="a3"/>
        <w:rPr>
          <w:b/>
          <w:sz w:val="20"/>
          <w:szCs w:val="20"/>
        </w:rPr>
      </w:pPr>
      <w:r w:rsidRPr="00C579D3">
        <w:rPr>
          <w:b/>
          <w:sz w:val="20"/>
          <w:szCs w:val="20"/>
        </w:rPr>
        <w:t>Притча про мудрецов………..(учитель)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>X Итог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Помните, ребята! Всё зависит от самого человека. Бог дал дар выбора, он советует </w:t>
      </w:r>
      <w:proofErr w:type="gramStart"/>
      <w:r w:rsidRPr="00C579D3">
        <w:rPr>
          <w:sz w:val="20"/>
          <w:szCs w:val="20"/>
        </w:rPr>
        <w:t>нам</w:t>
      </w:r>
      <w:proofErr w:type="gramEnd"/>
      <w:r w:rsidRPr="00C579D3">
        <w:rPr>
          <w:sz w:val="20"/>
          <w:szCs w:val="20"/>
        </w:rPr>
        <w:t xml:space="preserve"> как поступить, а решение принимает сам человек. Лучше </w:t>
      </w:r>
      <w:proofErr w:type="gramStart"/>
      <w:r w:rsidRPr="00C579D3">
        <w:rPr>
          <w:sz w:val="20"/>
          <w:szCs w:val="20"/>
        </w:rPr>
        <w:t>будет если мы</w:t>
      </w:r>
      <w:proofErr w:type="gramEnd"/>
      <w:r w:rsidRPr="00C579D3">
        <w:rPr>
          <w:sz w:val="20"/>
          <w:szCs w:val="20"/>
        </w:rPr>
        <w:t xml:space="preserve"> будем уважать друг друга, помогать друг другу, чем быть злобными, обидчивыми, грубыми.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Давайте относиться к другим так, как бы вы </w:t>
      </w:r>
      <w:proofErr w:type="gramStart"/>
      <w:r w:rsidRPr="00C579D3">
        <w:rPr>
          <w:sz w:val="20"/>
          <w:szCs w:val="20"/>
        </w:rPr>
        <w:t>хотели</w:t>
      </w:r>
      <w:proofErr w:type="gramEnd"/>
      <w:r w:rsidRPr="00C579D3">
        <w:rPr>
          <w:sz w:val="20"/>
          <w:szCs w:val="20"/>
        </w:rPr>
        <w:t xml:space="preserve"> чтобы к вам относились.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t xml:space="preserve">Если у вас на душе тяжело, обида, то постарайтесь грустные, темные мысли изменить </w:t>
      </w:r>
      <w:proofErr w:type="gramStart"/>
      <w:r w:rsidRPr="00C579D3">
        <w:rPr>
          <w:sz w:val="20"/>
          <w:szCs w:val="20"/>
        </w:rPr>
        <w:t>на</w:t>
      </w:r>
      <w:proofErr w:type="gramEnd"/>
      <w:r w:rsidRPr="00C579D3">
        <w:rPr>
          <w:sz w:val="20"/>
          <w:szCs w:val="20"/>
        </w:rPr>
        <w:t xml:space="preserve"> более светлые, приятные. Во всем старайтесь находить положительные стороны.</w:t>
      </w:r>
    </w:p>
    <w:p w:rsidR="00AA4C23" w:rsidRPr="00C579D3" w:rsidRDefault="00AA4C23" w:rsidP="00AA4C23">
      <w:pPr>
        <w:pStyle w:val="a3"/>
        <w:rPr>
          <w:sz w:val="20"/>
          <w:szCs w:val="20"/>
        </w:rPr>
      </w:pPr>
    </w:p>
    <w:p w:rsidR="00AA4C23" w:rsidRPr="00C579D3" w:rsidRDefault="00C579D3" w:rsidP="00AA4C23">
      <w:pPr>
        <w:pStyle w:val="a3"/>
        <w:rPr>
          <w:sz w:val="20"/>
          <w:szCs w:val="20"/>
        </w:rPr>
      </w:pPr>
      <w:r w:rsidRPr="00C579D3">
        <w:rPr>
          <w:sz w:val="20"/>
          <w:szCs w:val="20"/>
        </w:rPr>
        <w:object w:dxaOrig="9385" w:dyaOrig="76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8pt;height:209.2pt" o:ole="">
            <v:imagedata r:id="rId4" o:title=""/>
          </v:shape>
          <o:OLEObject Type="Embed" ProgID="Word.Document.12" ShapeID="_x0000_i1025" DrawAspect="Content" ObjectID="_1071356040" r:id="rId5"/>
        </w:object>
      </w:r>
    </w:p>
    <w:p w:rsidR="00F338CE" w:rsidRPr="00C579D3" w:rsidRDefault="00F338CE" w:rsidP="00AA4C23">
      <w:pPr>
        <w:pStyle w:val="a3"/>
        <w:rPr>
          <w:sz w:val="20"/>
          <w:szCs w:val="20"/>
        </w:rPr>
      </w:pPr>
    </w:p>
    <w:p w:rsidR="00F338CE" w:rsidRPr="00C579D3" w:rsidRDefault="00F338CE" w:rsidP="00F338CE">
      <w:pPr>
        <w:rPr>
          <w:sz w:val="20"/>
          <w:szCs w:val="20"/>
        </w:rPr>
      </w:pPr>
    </w:p>
    <w:p w:rsidR="00F338CE" w:rsidRPr="00F338CE" w:rsidRDefault="00F338CE" w:rsidP="00F338CE"/>
    <w:sectPr w:rsidR="00F338CE" w:rsidRPr="00F338CE" w:rsidSect="00C579D3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A4C23"/>
    <w:rsid w:val="001C75A1"/>
    <w:rsid w:val="0073747E"/>
    <w:rsid w:val="00AA4C23"/>
    <w:rsid w:val="00C579D3"/>
    <w:rsid w:val="00DE4E01"/>
    <w:rsid w:val="00F338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4C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3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4C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3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1329</Words>
  <Characters>7579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X-ТEAM Group</Company>
  <LinksUpToDate>false</LinksUpToDate>
  <CharactersWithSpaces>8891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2012-01-31T06:13:00Z</cp:lastPrinted>
  <dcterms:created xsi:type="dcterms:W3CDTF">2012-01-31T05:54:00Z</dcterms:created>
  <dcterms:modified xsi:type="dcterms:W3CDTF">2001-12-31T22:08:00Z</dcterms:modified>
</cp:coreProperties>
</file>