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EF" w:rsidRDefault="00B42CEF" w:rsidP="00B42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r>
        <w:rPr>
          <w:b/>
          <w:sz w:val="28"/>
          <w:szCs w:val="28"/>
        </w:rPr>
        <w:t>ФНОШ №4</w:t>
      </w:r>
      <w:r>
        <w:rPr>
          <w:b/>
          <w:sz w:val="28"/>
          <w:szCs w:val="28"/>
        </w:rPr>
        <w:t xml:space="preserve">» </w:t>
      </w:r>
    </w:p>
    <w:p w:rsidR="00B42CEF" w:rsidRDefault="00B42CEF" w:rsidP="00B42CEF">
      <w:pPr>
        <w:jc w:val="center"/>
        <w:rPr>
          <w:b/>
          <w:sz w:val="28"/>
          <w:szCs w:val="28"/>
        </w:rPr>
      </w:pPr>
    </w:p>
    <w:p w:rsidR="00B42CEF" w:rsidRDefault="00B42CEF" w:rsidP="00B42CEF">
      <w:pPr>
        <w:jc w:val="center"/>
        <w:rPr>
          <w:b/>
          <w:sz w:val="28"/>
          <w:szCs w:val="28"/>
        </w:rPr>
      </w:pPr>
    </w:p>
    <w:p w:rsidR="00B42CEF" w:rsidRDefault="00B42CEF" w:rsidP="00B42CEF">
      <w:pPr>
        <w:jc w:val="center"/>
        <w:rPr>
          <w:b/>
          <w:sz w:val="28"/>
          <w:szCs w:val="28"/>
        </w:rPr>
      </w:pPr>
    </w:p>
    <w:p w:rsidR="00B42CEF" w:rsidRDefault="00B42CEF" w:rsidP="00B42CEF">
      <w:pPr>
        <w:jc w:val="center"/>
        <w:rPr>
          <w:b/>
          <w:sz w:val="28"/>
          <w:szCs w:val="28"/>
        </w:rPr>
      </w:pPr>
    </w:p>
    <w:p w:rsidR="00B42CEF" w:rsidRDefault="00B42CEF" w:rsidP="00B42CEF">
      <w:pPr>
        <w:jc w:val="center"/>
        <w:rPr>
          <w:b/>
          <w:sz w:val="28"/>
          <w:szCs w:val="28"/>
        </w:rPr>
      </w:pPr>
    </w:p>
    <w:p w:rsidR="00B42CEF" w:rsidRDefault="00B42CEF" w:rsidP="00B42CEF">
      <w:pPr>
        <w:jc w:val="center"/>
        <w:rPr>
          <w:b/>
          <w:sz w:val="28"/>
          <w:szCs w:val="28"/>
        </w:rPr>
      </w:pPr>
    </w:p>
    <w:p w:rsidR="00B42CEF" w:rsidRDefault="00B42CEF" w:rsidP="00B42CEF">
      <w:pPr>
        <w:jc w:val="center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44"/>
          <w:szCs w:val="44"/>
        </w:rPr>
      </w:pPr>
    </w:p>
    <w:p w:rsidR="00B42CEF" w:rsidRDefault="00B42CEF" w:rsidP="00B42CEF">
      <w:pPr>
        <w:jc w:val="both"/>
        <w:rPr>
          <w:b/>
        </w:rPr>
      </w:pPr>
    </w:p>
    <w:p w:rsidR="00B42CEF" w:rsidRDefault="00B42CEF" w:rsidP="00B42C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Курс ОРКСЭ</w:t>
      </w:r>
    </w:p>
    <w:p w:rsidR="00B42CEF" w:rsidRDefault="00B42CEF" w:rsidP="00B42C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Модуль «Основы православной культуры»</w:t>
      </w:r>
    </w:p>
    <w:p w:rsidR="00B42CEF" w:rsidRDefault="00B42CEF" w:rsidP="00B42C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Урок №13</w:t>
      </w:r>
    </w:p>
    <w:p w:rsidR="00B42CEF" w:rsidRDefault="00B42CEF" w:rsidP="00B42C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 «</w:t>
      </w:r>
      <w:r>
        <w:rPr>
          <w:b/>
          <w:sz w:val="40"/>
          <w:szCs w:val="40"/>
        </w:rPr>
        <w:t>Христианская этика</w:t>
      </w:r>
      <w:proofErr w:type="gramStart"/>
      <w:r>
        <w:rPr>
          <w:b/>
          <w:sz w:val="40"/>
          <w:szCs w:val="40"/>
        </w:rPr>
        <w:t xml:space="preserve">. </w:t>
      </w:r>
      <w:proofErr w:type="gramEnd"/>
      <w:r>
        <w:rPr>
          <w:b/>
          <w:sz w:val="40"/>
          <w:szCs w:val="40"/>
        </w:rPr>
        <w:t>Милосердие и сострадание</w:t>
      </w:r>
      <w:proofErr w:type="gramStart"/>
      <w:r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»</w:t>
      </w:r>
      <w:proofErr w:type="gramEnd"/>
    </w:p>
    <w:p w:rsidR="00B42CEF" w:rsidRDefault="00B42CEF" w:rsidP="00B42CEF">
      <w:pPr>
        <w:jc w:val="both"/>
        <w:rPr>
          <w:b/>
          <w:sz w:val="40"/>
          <w:szCs w:val="40"/>
        </w:rPr>
      </w:pPr>
    </w:p>
    <w:p w:rsidR="00B42CEF" w:rsidRDefault="00B42CEF" w:rsidP="00B42C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 класс</w:t>
      </w: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Высоцкая Анна Геннадиевна</w:t>
      </w:r>
    </w:p>
    <w:p w:rsidR="00B42CEF" w:rsidRDefault="00B42CEF" w:rsidP="00B42C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B42CEF" w:rsidRDefault="00B42CEF" w:rsidP="00B42C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«ФНОШ №4»</w:t>
      </w:r>
    </w:p>
    <w:p w:rsidR="00B42CEF" w:rsidRDefault="00B42CEF" w:rsidP="00B42CEF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т</w:t>
      </w:r>
      <w:proofErr w:type="spellEnd"/>
      <w:r>
        <w:rPr>
          <w:b/>
          <w:sz w:val="28"/>
          <w:szCs w:val="28"/>
        </w:rPr>
        <w:t xml:space="preserve">. Фёдоровский </w:t>
      </w:r>
      <w:proofErr w:type="spellStart"/>
      <w:r>
        <w:rPr>
          <w:b/>
          <w:sz w:val="28"/>
          <w:szCs w:val="28"/>
        </w:rPr>
        <w:t>Сургутского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42CEF" w:rsidRDefault="00B42CEF" w:rsidP="00B42CEF">
      <w:pPr>
        <w:jc w:val="right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both"/>
        <w:rPr>
          <w:b/>
          <w:sz w:val="28"/>
          <w:szCs w:val="28"/>
        </w:rPr>
      </w:pPr>
    </w:p>
    <w:p w:rsidR="00B42CEF" w:rsidRDefault="00B42CEF" w:rsidP="00B42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  <w:r>
        <w:rPr>
          <w:b/>
          <w:sz w:val="28"/>
          <w:szCs w:val="28"/>
        </w:rPr>
        <w:t xml:space="preserve"> г.</w:t>
      </w:r>
    </w:p>
    <w:p w:rsidR="00307C0B" w:rsidRDefault="00307C0B"/>
    <w:p w:rsidR="00FE5306" w:rsidRDefault="00FE5306"/>
    <w:p w:rsidR="00FE5306" w:rsidRDefault="00FE5306" w:rsidP="00FE5306">
      <w:pPr>
        <w:pStyle w:val="a3"/>
        <w:numPr>
          <w:ilvl w:val="0"/>
          <w:numId w:val="1"/>
        </w:numPr>
        <w:spacing w:after="120"/>
        <w:ind w:left="0"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Орг. </w:t>
      </w:r>
      <w:r w:rsidR="00650D85">
        <w:rPr>
          <w:rFonts w:ascii="Times New Roman" w:hAnsi="Times New Roman" w:cs="Times New Roman"/>
          <w:u w:val="single"/>
        </w:rPr>
        <w:t>м</w:t>
      </w:r>
      <w:r>
        <w:rPr>
          <w:rFonts w:ascii="Times New Roman" w:hAnsi="Times New Roman" w:cs="Times New Roman"/>
          <w:u w:val="single"/>
        </w:rPr>
        <w:t>омент</w:t>
      </w:r>
    </w:p>
    <w:p w:rsidR="00650D85" w:rsidRDefault="00650D85" w:rsidP="00650D85">
      <w:pPr>
        <w:pStyle w:val="a3"/>
        <w:spacing w:after="120"/>
        <w:ind w:left="709" w:firstLine="0"/>
        <w:rPr>
          <w:rFonts w:ascii="Times New Roman" w:hAnsi="Times New Roman" w:cs="Times New Roman"/>
          <w:u w:val="single"/>
        </w:rPr>
      </w:pPr>
    </w:p>
    <w:p w:rsidR="00650D85" w:rsidRPr="00FC399B" w:rsidRDefault="00650D85" w:rsidP="00FE5306">
      <w:pPr>
        <w:pStyle w:val="a3"/>
        <w:numPr>
          <w:ilvl w:val="0"/>
          <w:numId w:val="1"/>
        </w:numPr>
        <w:spacing w:after="120"/>
        <w:ind w:left="0" w:firstLine="709"/>
        <w:rPr>
          <w:rFonts w:ascii="Times New Roman" w:hAnsi="Times New Roman" w:cs="Times New Roman"/>
        </w:rPr>
      </w:pPr>
      <w:r w:rsidRPr="00FC399B">
        <w:rPr>
          <w:rFonts w:ascii="Times New Roman" w:hAnsi="Times New Roman" w:cs="Times New Roman"/>
        </w:rPr>
        <w:t xml:space="preserve"> Проверка домашнего задания.</w:t>
      </w:r>
    </w:p>
    <w:p w:rsidR="00FC399B" w:rsidRPr="00FC399B" w:rsidRDefault="00FC399B" w:rsidP="00FC399B">
      <w:pPr>
        <w:pStyle w:val="a3"/>
        <w:rPr>
          <w:rFonts w:ascii="Times New Roman" w:hAnsi="Times New Roman" w:cs="Times New Roman"/>
        </w:rPr>
      </w:pPr>
    </w:p>
    <w:p w:rsidR="00FC399B" w:rsidRDefault="00FC399B" w:rsidP="00FC399B">
      <w:pPr>
        <w:pStyle w:val="a3"/>
        <w:spacing w:after="120"/>
        <w:ind w:left="709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А) </w:t>
      </w:r>
      <w:r w:rsidRPr="00FC399B">
        <w:rPr>
          <w:rFonts w:ascii="Times New Roman" w:hAnsi="Times New Roman" w:cs="Times New Roman"/>
          <w:b w:val="0"/>
        </w:rPr>
        <w:t>Скол</w:t>
      </w:r>
      <w:r>
        <w:rPr>
          <w:rFonts w:ascii="Times New Roman" w:hAnsi="Times New Roman" w:cs="Times New Roman"/>
          <w:b w:val="0"/>
        </w:rPr>
        <w:t>ь</w:t>
      </w:r>
      <w:r w:rsidRPr="00FC399B">
        <w:rPr>
          <w:rFonts w:ascii="Times New Roman" w:hAnsi="Times New Roman" w:cs="Times New Roman"/>
          <w:b w:val="0"/>
        </w:rPr>
        <w:t>ко Заповедей  у христиан?</w:t>
      </w:r>
      <w:r>
        <w:rPr>
          <w:rFonts w:ascii="Times New Roman" w:hAnsi="Times New Roman" w:cs="Times New Roman"/>
          <w:b w:val="0"/>
        </w:rPr>
        <w:t xml:space="preserve"> Какая из них самая главная?</w:t>
      </w:r>
    </w:p>
    <w:p w:rsidR="00FC399B" w:rsidRDefault="00FC399B" w:rsidP="00FC399B">
      <w:pPr>
        <w:pStyle w:val="a3"/>
        <w:spacing w:after="120"/>
        <w:ind w:left="709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Б) Зачитайте свои сочинения, которые вы писали вместе с родителями: «</w:t>
      </w:r>
      <w:r>
        <w:rPr>
          <w:rFonts w:ascii="Times New Roman" w:hAnsi="Times New Roman" w:cs="Times New Roman"/>
          <w:b w:val="0"/>
        </w:rPr>
        <w:t xml:space="preserve"> Для чего дал Бог людям заповеди?</w:t>
      </w:r>
      <w:r>
        <w:rPr>
          <w:rFonts w:ascii="Times New Roman" w:hAnsi="Times New Roman" w:cs="Times New Roman"/>
          <w:b w:val="0"/>
        </w:rPr>
        <w:t>»</w:t>
      </w:r>
    </w:p>
    <w:p w:rsidR="00FC399B" w:rsidRDefault="00FC399B" w:rsidP="00FC399B">
      <w:pPr>
        <w:pStyle w:val="a3"/>
        <w:spacing w:after="120"/>
        <w:ind w:left="709" w:firstLine="0"/>
        <w:rPr>
          <w:rFonts w:ascii="Times New Roman" w:hAnsi="Times New Roman" w:cs="Times New Roman"/>
        </w:rPr>
      </w:pPr>
      <w:r w:rsidRPr="00FC399B">
        <w:rPr>
          <w:rFonts w:ascii="Times New Roman" w:hAnsi="Times New Roman" w:cs="Times New Roman"/>
        </w:rPr>
        <w:t>3. Сообщение темы и цели урока.</w:t>
      </w:r>
    </w:p>
    <w:p w:rsidR="00FC399B" w:rsidRDefault="00FC399B" w:rsidP="00FC399B">
      <w:pPr>
        <w:pStyle w:val="a3"/>
        <w:spacing w:after="120"/>
        <w:ind w:left="709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Так как же научиться исполнять заповеди? Сегодня на уроке мы узнаем о таких добродетелях</w:t>
      </w:r>
      <w:r w:rsidR="0032511D">
        <w:rPr>
          <w:rFonts w:ascii="Times New Roman" w:hAnsi="Times New Roman" w:cs="Times New Roman"/>
          <w:b w:val="0"/>
        </w:rPr>
        <w:t xml:space="preserve">, как </w:t>
      </w:r>
      <w:r w:rsidR="0032511D" w:rsidRPr="0032511D">
        <w:rPr>
          <w:rFonts w:ascii="Times New Roman" w:hAnsi="Times New Roman" w:cs="Times New Roman"/>
        </w:rPr>
        <w:t>милосердие и сострадание</w:t>
      </w:r>
      <w:r w:rsidR="0032511D">
        <w:rPr>
          <w:rFonts w:ascii="Times New Roman" w:hAnsi="Times New Roman" w:cs="Times New Roman"/>
          <w:b w:val="0"/>
        </w:rPr>
        <w:t>. Если такие качества выработать в себе, значит стать на ступеньку выше в своём усовершенствовании.</w:t>
      </w:r>
    </w:p>
    <w:p w:rsidR="0032511D" w:rsidRDefault="0032511D" w:rsidP="00FC399B">
      <w:pPr>
        <w:pStyle w:val="a3"/>
        <w:spacing w:after="120"/>
        <w:ind w:left="709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Сегодня мы будем говорить о христианском отношении к людям и многому научимся.</w:t>
      </w:r>
    </w:p>
    <w:p w:rsidR="0032511D" w:rsidRDefault="0032511D" w:rsidP="0032511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над новым материалом.</w:t>
      </w:r>
    </w:p>
    <w:p w:rsidR="0032511D" w:rsidRDefault="0032511D" w:rsidP="0032511D">
      <w:pPr>
        <w:pStyle w:val="a3"/>
        <w:numPr>
          <w:ilvl w:val="0"/>
          <w:numId w:val="3"/>
        </w:numPr>
        <w:spacing w:after="120"/>
        <w:rPr>
          <w:b w:val="0"/>
        </w:rPr>
      </w:pPr>
      <w:r w:rsidRPr="0032511D">
        <w:rPr>
          <w:b w:val="0"/>
        </w:rPr>
        <w:t xml:space="preserve">Словарная работа: </w:t>
      </w:r>
      <w:r w:rsidRPr="0032511D">
        <w:t>милосердие.</w:t>
      </w:r>
      <w:r w:rsidRPr="0032511D">
        <w:rPr>
          <w:b w:val="0"/>
        </w:rPr>
        <w:t xml:space="preserve"> Какое бы вы дали определение этому слову</w:t>
      </w:r>
      <w:proofErr w:type="gramStart"/>
      <w:r w:rsidRPr="0032511D">
        <w:rPr>
          <w:b w:val="0"/>
        </w:rPr>
        <w:t>.</w:t>
      </w:r>
      <w:proofErr w:type="gramEnd"/>
      <w:r>
        <w:rPr>
          <w:b w:val="0"/>
        </w:rPr>
        <w:t xml:space="preserve"> (</w:t>
      </w:r>
      <w:proofErr w:type="gramStart"/>
      <w:r w:rsidR="00E53A3A">
        <w:rPr>
          <w:b w:val="0"/>
        </w:rPr>
        <w:t>в</w:t>
      </w:r>
      <w:proofErr w:type="gramEnd"/>
      <w:r w:rsidR="00E53A3A">
        <w:rPr>
          <w:b w:val="0"/>
        </w:rPr>
        <w:t>ысказывают свои мнения</w:t>
      </w:r>
      <w:r>
        <w:rPr>
          <w:b w:val="0"/>
        </w:rPr>
        <w:t>)</w:t>
      </w:r>
    </w:p>
    <w:p w:rsidR="00E53A3A" w:rsidRDefault="00E53A3A" w:rsidP="00E53A3A">
      <w:pPr>
        <w:pStyle w:val="a3"/>
        <w:spacing w:after="120"/>
        <w:ind w:left="1789" w:firstLine="0"/>
        <w:rPr>
          <w:b w:val="0"/>
        </w:rPr>
      </w:pPr>
      <w:r>
        <w:rPr>
          <w:b w:val="0"/>
        </w:rPr>
        <w:t>А</w:t>
      </w:r>
      <w:r w:rsidRPr="00E53A3A">
        <w:t xml:space="preserve"> сострадание</w:t>
      </w:r>
      <w:r>
        <w:rPr>
          <w:b w:val="0"/>
        </w:rPr>
        <w:t>? (говорят)</w:t>
      </w:r>
    </w:p>
    <w:p w:rsidR="00E53A3A" w:rsidRDefault="00E53A3A" w:rsidP="00E53A3A">
      <w:pPr>
        <w:spacing w:after="120"/>
        <w:ind w:left="1429"/>
      </w:pPr>
      <w:r>
        <w:t>(слайд)</w:t>
      </w:r>
    </w:p>
    <w:p w:rsidR="00E53A3A" w:rsidRDefault="00E53A3A" w:rsidP="00E53A3A">
      <w:pPr>
        <w:spacing w:after="120"/>
        <w:ind w:left="1429"/>
      </w:pPr>
    </w:p>
    <w:p w:rsidR="00E53A3A" w:rsidRDefault="00E53A3A" w:rsidP="00E53A3A">
      <w:pPr>
        <w:pStyle w:val="a3"/>
        <w:numPr>
          <w:ilvl w:val="0"/>
          <w:numId w:val="3"/>
        </w:numPr>
        <w:spacing w:after="120"/>
      </w:pPr>
      <w:r>
        <w:t>Решение проблемного вопроса.</w:t>
      </w:r>
    </w:p>
    <w:p w:rsidR="00E53A3A" w:rsidRDefault="00E53A3A" w:rsidP="00E53A3A">
      <w:pPr>
        <w:pStyle w:val="a3"/>
        <w:spacing w:after="120"/>
        <w:ind w:left="1789" w:firstLine="0"/>
      </w:pPr>
      <w:r>
        <w:t>Без чего невозможно научиться этим святым качествам?</w:t>
      </w:r>
    </w:p>
    <w:p w:rsidR="00E53A3A" w:rsidRDefault="00E53A3A" w:rsidP="00E53A3A">
      <w:pPr>
        <w:pStyle w:val="a3"/>
        <w:spacing w:after="120"/>
        <w:ind w:left="1789" w:firstLine="0"/>
      </w:pPr>
      <w:r>
        <w:t>Прочитайте стр.42 учебника и сделайте вывод. (Работа в парах).</w:t>
      </w:r>
      <w:r w:rsidR="00D30BF6">
        <w:t xml:space="preserve"> Нужно делать добро ближнему своему.</w:t>
      </w:r>
    </w:p>
    <w:p w:rsidR="00E53A3A" w:rsidRDefault="00E53A3A" w:rsidP="00E53A3A">
      <w:pPr>
        <w:pStyle w:val="a3"/>
        <w:numPr>
          <w:ilvl w:val="0"/>
          <w:numId w:val="3"/>
        </w:numPr>
        <w:spacing w:after="120"/>
      </w:pPr>
      <w:r>
        <w:t>Притча о милосердном самарянине.</w:t>
      </w:r>
    </w:p>
    <w:p w:rsidR="00D30BF6" w:rsidRDefault="00D30BF6" w:rsidP="00D30BF6">
      <w:pPr>
        <w:pStyle w:val="a3"/>
        <w:spacing w:after="120"/>
        <w:ind w:left="1789" w:firstLine="0"/>
      </w:pPr>
      <w:r>
        <w:t>-- Однажд</w:t>
      </w:r>
      <w:proofErr w:type="gramStart"/>
      <w:r>
        <w:t>ы у Ии</w:t>
      </w:r>
      <w:proofErr w:type="gramEnd"/>
      <w:r>
        <w:t>суса Христа спросили, а кто есть ближний твой? Иисус ответил на этот вопрос притчей.</w:t>
      </w:r>
    </w:p>
    <w:p w:rsidR="00D30BF6" w:rsidRDefault="00D30BF6" w:rsidP="00D30BF6">
      <w:pPr>
        <w:pStyle w:val="a3"/>
        <w:spacing w:after="120"/>
        <w:ind w:left="1789" w:firstLine="0"/>
      </w:pPr>
      <w:r>
        <w:t>(Самостоятельное чтение)</w:t>
      </w:r>
    </w:p>
    <w:p w:rsidR="00E53A3A" w:rsidRPr="00E53A3A" w:rsidRDefault="00E53A3A" w:rsidP="00E53A3A">
      <w:pPr>
        <w:pStyle w:val="a3"/>
        <w:spacing w:before="100" w:beforeAutospacing="1" w:after="100" w:afterAutospacing="1"/>
        <w:ind w:left="1789" w:firstLine="0"/>
        <w:rPr>
          <w:color w:val="000000"/>
          <w:sz w:val="27"/>
          <w:szCs w:val="27"/>
        </w:rPr>
      </w:pPr>
      <w:r w:rsidRPr="00E53A3A">
        <w:rPr>
          <w:color w:val="000000"/>
          <w:sz w:val="27"/>
          <w:szCs w:val="27"/>
        </w:rPr>
        <w:t>"Один еврей шел из Иерусалима в Иерихон и попался разбойникам, которые сняли с него одежду, изранили его и ушли, оставив его едва живым.</w:t>
      </w:r>
    </w:p>
    <w:p w:rsidR="00E53A3A" w:rsidRPr="00E53A3A" w:rsidRDefault="00E53A3A" w:rsidP="00E53A3A">
      <w:pPr>
        <w:pStyle w:val="a3"/>
        <w:spacing w:before="100" w:beforeAutospacing="1" w:after="100" w:afterAutospacing="1"/>
        <w:ind w:left="1789" w:firstLine="0"/>
        <w:rPr>
          <w:color w:val="000000"/>
          <w:sz w:val="27"/>
          <w:szCs w:val="27"/>
        </w:rPr>
      </w:pPr>
      <w:r w:rsidRPr="00E53A3A">
        <w:rPr>
          <w:color w:val="000000"/>
          <w:sz w:val="27"/>
          <w:szCs w:val="27"/>
        </w:rPr>
        <w:lastRenderedPageBreak/>
        <w:t>Случайно тою дорогою шел еврейский священник. Он посмотрел на несчастного и прошел мимо.</w:t>
      </w:r>
    </w:p>
    <w:p w:rsidR="00E53A3A" w:rsidRPr="00E53A3A" w:rsidRDefault="00E53A3A" w:rsidP="00E53A3A">
      <w:pPr>
        <w:pStyle w:val="a3"/>
        <w:spacing w:before="100" w:beforeAutospacing="1" w:after="100" w:afterAutospacing="1"/>
        <w:ind w:left="1789" w:firstLine="0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B9622EC" wp14:editId="49C6A73A">
            <wp:extent cx="3740785" cy="3009265"/>
            <wp:effectExtent l="0" t="0" r="0" b="635"/>
            <wp:docPr id="2" name="Рисунок 2" descr="http://www.magister.msk.ru/library/bible/zb/zb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gister.msk.ru/library/bible/zb/zb28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3A" w:rsidRPr="00E53A3A" w:rsidRDefault="00E53A3A" w:rsidP="00E53A3A">
      <w:pPr>
        <w:spacing w:before="100" w:beforeAutospacing="1" w:after="100" w:afterAutospacing="1"/>
        <w:ind w:left="1429"/>
        <w:rPr>
          <w:color w:val="000000"/>
          <w:sz w:val="27"/>
          <w:szCs w:val="27"/>
        </w:rPr>
      </w:pPr>
      <w:r w:rsidRPr="00E53A3A">
        <w:rPr>
          <w:color w:val="000000"/>
          <w:sz w:val="27"/>
          <w:szCs w:val="27"/>
        </w:rPr>
        <w:t>Также и левит (еврейский церковный служитель) был на том месте; подошел, посмотрел и прошел мимо.</w:t>
      </w:r>
    </w:p>
    <w:p w:rsidR="00E53A3A" w:rsidRPr="00E53A3A" w:rsidRDefault="00E53A3A" w:rsidP="00E53A3A">
      <w:pPr>
        <w:spacing w:before="100" w:beforeAutospacing="1" w:after="100" w:afterAutospacing="1"/>
        <w:ind w:left="1429"/>
        <w:rPr>
          <w:color w:val="000000"/>
          <w:sz w:val="27"/>
          <w:szCs w:val="27"/>
        </w:rPr>
      </w:pPr>
      <w:r w:rsidRPr="00E53A3A">
        <w:rPr>
          <w:color w:val="000000"/>
          <w:sz w:val="27"/>
          <w:szCs w:val="27"/>
        </w:rPr>
        <w:t>Затем, по той же дороге ехал самарянин. (Евреи презирали самарян так, что не садились с ними вместе за стол, даже старались не разговаривать с ними). Самарянин, увидев израненного еврея, сжалился над ним. Он подошел к нему, перевязал ему раны, возливая на них масло и вино. Потом посадил его на своего осла, привез в гостиницу и там заботился о нем. А на другой день, отъезжая, он дал хозяину гостиницы два динария (динарий - римская серебряная монета) и сказал: "позаботься о нем и, если издержишь больше этого, то я, когда возвращусь, отдам тебе".</w:t>
      </w:r>
    </w:p>
    <w:p w:rsidR="00E53A3A" w:rsidRDefault="00D30BF6" w:rsidP="00E53A3A">
      <w:pPr>
        <w:pStyle w:val="a3"/>
        <w:spacing w:after="120"/>
        <w:ind w:left="1789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Кого в притче можно назвать</w:t>
      </w:r>
      <w:r w:rsidR="000E5C87">
        <w:rPr>
          <w:color w:val="000000"/>
          <w:sz w:val="27"/>
          <w:szCs w:val="27"/>
        </w:rPr>
        <w:t xml:space="preserve"> ближним</w:t>
      </w:r>
      <w:r>
        <w:rPr>
          <w:color w:val="000000"/>
          <w:sz w:val="27"/>
          <w:szCs w:val="27"/>
        </w:rPr>
        <w:t>?</w:t>
      </w:r>
    </w:p>
    <w:p w:rsidR="000E5C87" w:rsidRDefault="000E5C87" w:rsidP="00E53A3A">
      <w:pPr>
        <w:pStyle w:val="a3"/>
        <w:spacing w:after="120"/>
        <w:ind w:left="1789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Вывод:   Ближний – это тот, кто нуждается в твоей помощи. </w:t>
      </w:r>
    </w:p>
    <w:p w:rsidR="00446AC2" w:rsidRDefault="005521FD" w:rsidP="005521FD">
      <w:pPr>
        <w:pStyle w:val="a3"/>
        <w:numPr>
          <w:ilvl w:val="0"/>
          <w:numId w:val="1"/>
        </w:numPr>
        <w:spacing w:after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27590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лаксация</w:t>
      </w:r>
      <w:r w:rsidR="00446AC2">
        <w:rPr>
          <w:color w:val="000000"/>
          <w:sz w:val="27"/>
          <w:szCs w:val="27"/>
        </w:rPr>
        <w:t>. Прослушивание песни о Создателе.</w:t>
      </w:r>
    </w:p>
    <w:p w:rsidR="005521FD" w:rsidRDefault="00446AC2" w:rsidP="005521FD">
      <w:pPr>
        <w:pStyle w:val="a3"/>
        <w:numPr>
          <w:ilvl w:val="0"/>
          <w:numId w:val="1"/>
        </w:numPr>
        <w:spacing w:after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Продолжение работы над новой темой. </w:t>
      </w:r>
    </w:p>
    <w:p w:rsidR="000E5C87" w:rsidRPr="000E5C87" w:rsidRDefault="000E5C87" w:rsidP="000E5C87">
      <w:pPr>
        <w:pStyle w:val="a3"/>
        <w:numPr>
          <w:ilvl w:val="0"/>
          <w:numId w:val="3"/>
        </w:numPr>
        <w:spacing w:after="120"/>
      </w:pPr>
      <w:r>
        <w:rPr>
          <w:color w:val="000000"/>
          <w:sz w:val="27"/>
          <w:szCs w:val="27"/>
        </w:rPr>
        <w:t>Кому мы должны оказывать помощь? (работа в группах)</w:t>
      </w:r>
    </w:p>
    <w:p w:rsidR="000E5C87" w:rsidRDefault="000E5C87" w:rsidP="000E5C87">
      <w:pPr>
        <w:pStyle w:val="a3"/>
        <w:spacing w:after="120"/>
        <w:ind w:left="1789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группа разбирает стр. 43</w:t>
      </w:r>
      <w:r w:rsidR="005521FD">
        <w:rPr>
          <w:color w:val="000000"/>
          <w:sz w:val="27"/>
          <w:szCs w:val="27"/>
        </w:rPr>
        <w:t xml:space="preserve"> (О том, кому мы должны оказывать милосердие)</w:t>
      </w:r>
    </w:p>
    <w:p w:rsidR="000E5C87" w:rsidRDefault="000E5C87" w:rsidP="000E5C87">
      <w:pPr>
        <w:pStyle w:val="a3"/>
        <w:spacing w:after="120"/>
        <w:ind w:left="1789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группа стр. 44</w:t>
      </w:r>
      <w:r w:rsidR="005521FD">
        <w:rPr>
          <w:color w:val="000000"/>
          <w:sz w:val="27"/>
          <w:szCs w:val="27"/>
        </w:rPr>
        <w:t xml:space="preserve"> (Об узниках, почему им сняли тяжёлые кандалы?)</w:t>
      </w:r>
    </w:p>
    <w:p w:rsidR="0020654E" w:rsidRDefault="0020654E" w:rsidP="000E5C87">
      <w:pPr>
        <w:pStyle w:val="a3"/>
        <w:spacing w:after="120"/>
        <w:ind w:left="1789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 группа стр.45</w:t>
      </w:r>
      <w:r w:rsidR="005521FD">
        <w:rPr>
          <w:color w:val="000000"/>
          <w:sz w:val="27"/>
          <w:szCs w:val="27"/>
        </w:rPr>
        <w:t xml:space="preserve"> (О Святой Ульяне из Мурома.</w:t>
      </w:r>
      <w:proofErr w:type="gramStart"/>
      <w:r w:rsidR="005521FD">
        <w:rPr>
          <w:color w:val="000000"/>
          <w:sz w:val="27"/>
          <w:szCs w:val="27"/>
        </w:rPr>
        <w:t xml:space="preserve"> Почему она совершала такие поступки?)</w:t>
      </w:r>
      <w:proofErr w:type="gramEnd"/>
    </w:p>
    <w:p w:rsidR="00446AC2" w:rsidRDefault="00446AC2" w:rsidP="000E5C87">
      <w:pPr>
        <w:pStyle w:val="a3"/>
        <w:spacing w:after="120"/>
        <w:ind w:left="1789" w:firstLine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4 группа с. 44 (О юноше.</w:t>
      </w:r>
      <w:proofErr w:type="gramEnd"/>
      <w:r>
        <w:rPr>
          <w:color w:val="000000"/>
          <w:sz w:val="27"/>
          <w:szCs w:val="27"/>
        </w:rPr>
        <w:t xml:space="preserve"> Что понял юноша, отдав свой кошелёк нуждающимся?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20654E" w:rsidRDefault="005521FD" w:rsidP="000E5C87">
      <w:pPr>
        <w:pStyle w:val="a3"/>
        <w:spacing w:after="120"/>
        <w:ind w:left="1789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  <w:t xml:space="preserve">Один из отвечающих из группы коротко рассказывает о </w:t>
      </w:r>
      <w:proofErr w:type="gramStart"/>
      <w:r>
        <w:rPr>
          <w:color w:val="000000"/>
          <w:sz w:val="27"/>
          <w:szCs w:val="27"/>
        </w:rPr>
        <w:t>прочитанном</w:t>
      </w:r>
      <w:proofErr w:type="gramEnd"/>
      <w:r>
        <w:rPr>
          <w:color w:val="000000"/>
          <w:sz w:val="27"/>
          <w:szCs w:val="27"/>
        </w:rPr>
        <w:t xml:space="preserve"> и называет правильный ответ. Эксперты делают вывод о правильности ответа.</w:t>
      </w:r>
    </w:p>
    <w:p w:rsidR="005521FD" w:rsidRDefault="005521FD" w:rsidP="005521FD">
      <w:pPr>
        <w:pStyle w:val="a3"/>
        <w:numPr>
          <w:ilvl w:val="0"/>
          <w:numId w:val="3"/>
        </w:numPr>
        <w:spacing w:after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Чтение учителем притчи.</w:t>
      </w:r>
    </w:p>
    <w:p w:rsidR="00446AC2" w:rsidRDefault="005521FD" w:rsidP="00446AC2">
      <w:pPr>
        <w:pStyle w:val="a3"/>
        <w:spacing w:after="120"/>
        <w:ind w:left="1789" w:firstLine="0"/>
        <w:rPr>
          <w:rFonts w:ascii="Arial" w:hAnsi="Arial" w:cs="Arial"/>
          <w:b w:val="0"/>
          <w:iCs/>
        </w:rPr>
      </w:pPr>
      <w:r>
        <w:rPr>
          <w:color w:val="000000"/>
          <w:sz w:val="27"/>
          <w:szCs w:val="27"/>
        </w:rPr>
        <w:t>Дети делают свои вывод</w:t>
      </w:r>
      <w:r w:rsidR="00446AC2">
        <w:rPr>
          <w:color w:val="000000"/>
          <w:sz w:val="27"/>
          <w:szCs w:val="27"/>
        </w:rPr>
        <w:t>ы.</w:t>
      </w:r>
      <w:r w:rsidR="00FC399B" w:rsidRPr="00FC399B">
        <w:rPr>
          <w:rFonts w:ascii="Arial" w:hAnsi="Arial" w:cs="Arial"/>
          <w:i/>
          <w:iCs/>
          <w:color w:val="FFFFCC"/>
          <w:sz w:val="20"/>
          <w:szCs w:val="20"/>
        </w:rPr>
        <w:t xml:space="preserve"> </w:t>
      </w:r>
      <w:r w:rsidR="00446AC2">
        <w:rPr>
          <w:rFonts w:ascii="Arial" w:hAnsi="Arial" w:cs="Arial"/>
          <w:b w:val="0"/>
          <w:iCs/>
        </w:rPr>
        <w:t>Чтение вывода.</w:t>
      </w:r>
    </w:p>
    <w:p w:rsidR="00FC399B" w:rsidRDefault="00446AC2" w:rsidP="00446AC2">
      <w:pPr>
        <w:pStyle w:val="a3"/>
        <w:numPr>
          <w:ilvl w:val="0"/>
          <w:numId w:val="1"/>
        </w:numPr>
        <w:spacing w:after="120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Подведение итога урока.</w:t>
      </w:r>
    </w:p>
    <w:p w:rsidR="00364BBA" w:rsidRDefault="0027590D" w:rsidP="00F61D17">
      <w:pPr>
        <w:pStyle w:val="a3"/>
        <w:spacing w:after="120"/>
        <w:ind w:left="3949" w:firstLine="0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 xml:space="preserve">Что нового ты узнал сегодня на уроке? </w:t>
      </w:r>
    </w:p>
    <w:p w:rsidR="00364BBA" w:rsidRDefault="00364BBA" w:rsidP="00F61D17">
      <w:pPr>
        <w:pStyle w:val="a3"/>
        <w:spacing w:after="120"/>
        <w:ind w:left="3949" w:firstLine="0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Чему ты сегодня научился?</w:t>
      </w:r>
    </w:p>
    <w:p w:rsidR="00364BBA" w:rsidRDefault="00364BBA" w:rsidP="00F61D17">
      <w:pPr>
        <w:pStyle w:val="a3"/>
        <w:spacing w:after="120"/>
        <w:ind w:left="3949" w:firstLine="0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Что решил взять для себя?</w:t>
      </w:r>
    </w:p>
    <w:p w:rsidR="00F61D17" w:rsidRDefault="0027590D" w:rsidP="00F61D17">
      <w:pPr>
        <w:pStyle w:val="a3"/>
        <w:spacing w:after="120"/>
        <w:ind w:left="3949" w:firstLine="0"/>
        <w:rPr>
          <w:rFonts w:ascii="Arial" w:hAnsi="Arial" w:cs="Arial"/>
          <w:b w:val="0"/>
          <w:iCs/>
        </w:rPr>
      </w:pPr>
      <w:bookmarkStart w:id="0" w:name="_GoBack"/>
      <w:bookmarkEnd w:id="0"/>
      <w:r>
        <w:rPr>
          <w:rFonts w:ascii="Arial" w:hAnsi="Arial" w:cs="Arial"/>
          <w:b w:val="0"/>
          <w:iCs/>
        </w:rPr>
        <w:t xml:space="preserve"> С каким настроением ты уходишь с урока?</w:t>
      </w:r>
    </w:p>
    <w:p w:rsidR="0027590D" w:rsidRDefault="0027590D" w:rsidP="0027590D">
      <w:pPr>
        <w:pStyle w:val="a3"/>
        <w:numPr>
          <w:ilvl w:val="0"/>
          <w:numId w:val="1"/>
        </w:numPr>
        <w:spacing w:after="120"/>
        <w:jc w:val="left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Домашнее задание.</w:t>
      </w:r>
    </w:p>
    <w:p w:rsidR="0027590D" w:rsidRDefault="0027590D" w:rsidP="0027590D">
      <w:pPr>
        <w:pStyle w:val="a3"/>
        <w:spacing w:after="120"/>
        <w:ind w:left="1789" w:firstLine="0"/>
        <w:jc w:val="left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1.Искать случая, когда можно проявить милосердие и помочь человеку. Подготовить рассказ.</w:t>
      </w:r>
    </w:p>
    <w:p w:rsidR="0027590D" w:rsidRDefault="0027590D" w:rsidP="0027590D">
      <w:pPr>
        <w:pStyle w:val="a3"/>
        <w:spacing w:after="120"/>
        <w:ind w:left="1789" w:firstLine="0"/>
        <w:jc w:val="left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2.Рассказать родителям, что ты сегодня узнал на уроке.</w:t>
      </w:r>
    </w:p>
    <w:p w:rsidR="0027590D" w:rsidRDefault="0027590D" w:rsidP="0027590D">
      <w:pPr>
        <w:pStyle w:val="a3"/>
        <w:spacing w:after="120"/>
        <w:ind w:left="1789" w:firstLine="0"/>
        <w:jc w:val="left"/>
        <w:rPr>
          <w:rFonts w:ascii="Arial" w:hAnsi="Arial" w:cs="Arial"/>
          <w:b w:val="0"/>
          <w:iCs/>
        </w:rPr>
      </w:pPr>
    </w:p>
    <w:p w:rsidR="0027590D" w:rsidRPr="00446AC2" w:rsidRDefault="0027590D" w:rsidP="0027590D">
      <w:pPr>
        <w:pStyle w:val="a3"/>
        <w:spacing w:after="120"/>
        <w:ind w:left="1789" w:firstLine="0"/>
        <w:jc w:val="left"/>
        <w:rPr>
          <w:rFonts w:ascii="Arial" w:hAnsi="Arial" w:cs="Arial"/>
          <w:b w:val="0"/>
          <w:iCs/>
        </w:rPr>
      </w:pPr>
    </w:p>
    <w:sectPr w:rsidR="0027590D" w:rsidRPr="0044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610E"/>
    <w:multiLevelType w:val="hybridMultilevel"/>
    <w:tmpl w:val="56FED5F6"/>
    <w:lvl w:ilvl="0" w:tplc="8306001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AB912FE"/>
    <w:multiLevelType w:val="hybridMultilevel"/>
    <w:tmpl w:val="FDA8B2BE"/>
    <w:lvl w:ilvl="0" w:tplc="310E4128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>
    <w:nsid w:val="6CD023F8"/>
    <w:multiLevelType w:val="hybridMultilevel"/>
    <w:tmpl w:val="FDA8B2BE"/>
    <w:lvl w:ilvl="0" w:tplc="310E4128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EF"/>
    <w:rsid w:val="000E5C87"/>
    <w:rsid w:val="0020654E"/>
    <w:rsid w:val="0027590D"/>
    <w:rsid w:val="00307C0B"/>
    <w:rsid w:val="0032511D"/>
    <w:rsid w:val="00364BBA"/>
    <w:rsid w:val="00446AC2"/>
    <w:rsid w:val="005521FD"/>
    <w:rsid w:val="00650D85"/>
    <w:rsid w:val="007A57FB"/>
    <w:rsid w:val="00B42CEF"/>
    <w:rsid w:val="00D30BF6"/>
    <w:rsid w:val="00E53A3A"/>
    <w:rsid w:val="00F61D17"/>
    <w:rsid w:val="00FC399B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306"/>
    <w:pPr>
      <w:spacing w:after="200" w:line="276" w:lineRule="auto"/>
      <w:ind w:left="720" w:firstLine="709"/>
      <w:jc w:val="both"/>
    </w:pPr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FE5306"/>
  </w:style>
  <w:style w:type="paragraph" w:styleId="a4">
    <w:name w:val="Normal (Web)"/>
    <w:basedOn w:val="a"/>
    <w:uiPriority w:val="99"/>
    <w:semiHidden/>
    <w:unhideWhenUsed/>
    <w:rsid w:val="00FE5306"/>
  </w:style>
  <w:style w:type="paragraph" w:styleId="a5">
    <w:name w:val="Balloon Text"/>
    <w:basedOn w:val="a"/>
    <w:link w:val="a6"/>
    <w:uiPriority w:val="99"/>
    <w:semiHidden/>
    <w:unhideWhenUsed/>
    <w:rsid w:val="00FC3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99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6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306"/>
    <w:pPr>
      <w:spacing w:after="200" w:line="276" w:lineRule="auto"/>
      <w:ind w:left="720" w:firstLine="709"/>
      <w:jc w:val="both"/>
    </w:pPr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FE5306"/>
  </w:style>
  <w:style w:type="paragraph" w:styleId="a4">
    <w:name w:val="Normal (Web)"/>
    <w:basedOn w:val="a"/>
    <w:uiPriority w:val="99"/>
    <w:semiHidden/>
    <w:unhideWhenUsed/>
    <w:rsid w:val="00FE5306"/>
  </w:style>
  <w:style w:type="paragraph" w:styleId="a5">
    <w:name w:val="Balloon Text"/>
    <w:basedOn w:val="a"/>
    <w:link w:val="a6"/>
    <w:uiPriority w:val="99"/>
    <w:semiHidden/>
    <w:unhideWhenUsed/>
    <w:rsid w:val="00FC3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99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6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2012-04-25T13:23:00Z</dcterms:created>
  <dcterms:modified xsi:type="dcterms:W3CDTF">2012-04-25T18:18:00Z</dcterms:modified>
</cp:coreProperties>
</file>