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B8" w:rsidRDefault="007E31B8" w:rsidP="007E31B8">
      <w:pPr>
        <w:tabs>
          <w:tab w:val="left" w:pos="3015"/>
        </w:tabs>
        <w:jc w:val="center"/>
        <w:rPr>
          <w:b/>
          <w:sz w:val="28"/>
          <w:szCs w:val="28"/>
        </w:rPr>
      </w:pPr>
    </w:p>
    <w:p w:rsidR="007E31B8" w:rsidRDefault="007E31B8" w:rsidP="007E31B8">
      <w:pPr>
        <w:tabs>
          <w:tab w:val="left" w:pos="3015"/>
        </w:tabs>
        <w:jc w:val="center"/>
        <w:rPr>
          <w:b/>
          <w:sz w:val="28"/>
          <w:szCs w:val="28"/>
        </w:rPr>
      </w:pPr>
    </w:p>
    <w:p w:rsidR="007E31B8" w:rsidRDefault="007E31B8" w:rsidP="007E31B8">
      <w:pPr>
        <w:rPr>
          <w:b/>
        </w:rPr>
      </w:pPr>
      <w:r>
        <w:rPr>
          <w:b/>
        </w:rPr>
        <w:t xml:space="preserve">                          Муниципальное бюджетное общеобразовательное учреждение</w:t>
      </w:r>
    </w:p>
    <w:p w:rsidR="007E31B8" w:rsidRDefault="007E31B8" w:rsidP="007E31B8">
      <w:pPr>
        <w:rPr>
          <w:b/>
        </w:rPr>
      </w:pPr>
      <w:r>
        <w:rPr>
          <w:b/>
        </w:rPr>
        <w:t xml:space="preserve">                       « СОШ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Таловка</w:t>
      </w:r>
      <w:proofErr w:type="gramEnd"/>
      <w:r>
        <w:rPr>
          <w:b/>
        </w:rPr>
        <w:t xml:space="preserve"> Калининского района Саратовской области»</w:t>
      </w:r>
    </w:p>
    <w:p w:rsidR="007E31B8" w:rsidRPr="00942694" w:rsidRDefault="007E31B8" w:rsidP="007E31B8"/>
    <w:p w:rsidR="007E31B8" w:rsidRPr="00942694" w:rsidRDefault="007E31B8" w:rsidP="007E31B8"/>
    <w:p w:rsidR="007E31B8" w:rsidRDefault="007E31B8" w:rsidP="007E31B8"/>
    <w:tbl>
      <w:tblPr>
        <w:tblStyle w:val="a3"/>
        <w:tblpPr w:leftFromText="180" w:rightFromText="180" w:vertAnchor="text" w:tblpX="1080" w:tblpY="1"/>
        <w:tblOverlap w:val="never"/>
        <w:tblW w:w="8388" w:type="dxa"/>
        <w:tblLook w:val="01E0"/>
      </w:tblPr>
      <w:tblGrid>
        <w:gridCol w:w="3881"/>
        <w:gridCol w:w="4507"/>
      </w:tblGrid>
      <w:tr w:rsidR="007E31B8" w:rsidTr="00A03226">
        <w:trPr>
          <w:trHeight w:val="998"/>
        </w:trPr>
        <w:tc>
          <w:tcPr>
            <w:tcW w:w="3881" w:type="dxa"/>
          </w:tcPr>
          <w:p w:rsidR="007E31B8" w:rsidRDefault="007E31B8" w:rsidP="00A03226">
            <w:pPr>
              <w:jc w:val="center"/>
            </w:pPr>
            <w:r>
              <w:t xml:space="preserve"> « Согласовано»</w:t>
            </w:r>
          </w:p>
          <w:p w:rsidR="007E31B8" w:rsidRDefault="007E31B8" w:rsidP="00A03226">
            <w:pPr>
              <w:jc w:val="center"/>
            </w:pPr>
            <w:r>
              <w:t>Заместитель руководителя по ВР</w:t>
            </w:r>
          </w:p>
          <w:p w:rsidR="007E31B8" w:rsidRDefault="007E31B8" w:rsidP="00A03226">
            <w:pPr>
              <w:jc w:val="center"/>
            </w:pPr>
            <w:r>
              <w:t>------------------</w:t>
            </w:r>
            <w:proofErr w:type="spellStart"/>
            <w:r>
              <w:t>Бобкова</w:t>
            </w:r>
            <w:proofErr w:type="spellEnd"/>
            <w:r>
              <w:t xml:space="preserve"> С. В..</w:t>
            </w:r>
          </w:p>
        </w:tc>
        <w:tc>
          <w:tcPr>
            <w:tcW w:w="4507" w:type="dxa"/>
          </w:tcPr>
          <w:p w:rsidR="007E31B8" w:rsidRDefault="007E31B8" w:rsidP="00A03226">
            <w:pPr>
              <w:jc w:val="center"/>
            </w:pPr>
            <w:r>
              <w:t>«Утверждено»</w:t>
            </w:r>
          </w:p>
          <w:p w:rsidR="007E31B8" w:rsidRDefault="007E31B8" w:rsidP="00A03226">
            <w:pPr>
              <w:jc w:val="center"/>
            </w:pPr>
            <w:r>
              <w:t>Директор школы</w:t>
            </w:r>
          </w:p>
          <w:p w:rsidR="007E31B8" w:rsidRDefault="007E31B8" w:rsidP="00A03226">
            <w:pPr>
              <w:jc w:val="center"/>
            </w:pPr>
            <w:r>
              <w:t>--------------Кулешова Л. А.</w:t>
            </w:r>
          </w:p>
        </w:tc>
      </w:tr>
      <w:tr w:rsidR="007E31B8" w:rsidTr="00A03226">
        <w:trPr>
          <w:trHeight w:val="345"/>
        </w:trPr>
        <w:tc>
          <w:tcPr>
            <w:tcW w:w="3881" w:type="dxa"/>
          </w:tcPr>
          <w:p w:rsidR="007E31B8" w:rsidRDefault="007E31B8" w:rsidP="00A03226">
            <w:pPr>
              <w:jc w:val="center"/>
            </w:pPr>
          </w:p>
        </w:tc>
        <w:tc>
          <w:tcPr>
            <w:tcW w:w="4507" w:type="dxa"/>
          </w:tcPr>
          <w:p w:rsidR="007E31B8" w:rsidRDefault="007E31B8" w:rsidP="00A03226">
            <w:pPr>
              <w:jc w:val="center"/>
            </w:pPr>
          </w:p>
        </w:tc>
      </w:tr>
    </w:tbl>
    <w:p w:rsidR="007E31B8" w:rsidRDefault="007E31B8" w:rsidP="007E31B8"/>
    <w:p w:rsidR="007E31B8" w:rsidRPr="00E426C2" w:rsidRDefault="007E31B8" w:rsidP="007E31B8"/>
    <w:p w:rsidR="007E31B8" w:rsidRPr="00E426C2" w:rsidRDefault="007E31B8" w:rsidP="007E31B8"/>
    <w:p w:rsidR="007E31B8" w:rsidRPr="00E426C2" w:rsidRDefault="007E31B8" w:rsidP="007E31B8"/>
    <w:p w:rsidR="007E31B8" w:rsidRPr="00E426C2" w:rsidRDefault="007E31B8" w:rsidP="007E31B8"/>
    <w:p w:rsidR="007E31B8" w:rsidRPr="00E426C2" w:rsidRDefault="007E31B8" w:rsidP="007E31B8"/>
    <w:p w:rsidR="007E31B8" w:rsidRPr="00E426C2" w:rsidRDefault="007E31B8" w:rsidP="007E31B8"/>
    <w:p w:rsidR="007E31B8" w:rsidRDefault="007E31B8" w:rsidP="007E31B8"/>
    <w:p w:rsidR="007E31B8" w:rsidRDefault="007E31B8" w:rsidP="007E31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Рабочая программа по внеурочной деятельности</w:t>
      </w:r>
    </w:p>
    <w:p w:rsidR="007E31B8" w:rsidRDefault="007E31B8" w:rsidP="007E31B8">
      <w:pPr>
        <w:rPr>
          <w:sz w:val="36"/>
          <w:szCs w:val="36"/>
        </w:rPr>
      </w:pPr>
      <w:r>
        <w:rPr>
          <w:sz w:val="36"/>
          <w:szCs w:val="36"/>
        </w:rPr>
        <w:t xml:space="preserve">             художественно – эстетического  направления</w:t>
      </w:r>
    </w:p>
    <w:p w:rsidR="007E31B8" w:rsidRDefault="007E31B8" w:rsidP="007E31B8">
      <w:pPr>
        <w:tabs>
          <w:tab w:val="left" w:pos="3015"/>
        </w:tabs>
        <w:jc w:val="center"/>
        <w:rPr>
          <w:b/>
          <w:sz w:val="28"/>
          <w:szCs w:val="28"/>
        </w:rPr>
      </w:pPr>
    </w:p>
    <w:p w:rsidR="007E31B8" w:rsidRDefault="007E31B8" w:rsidP="007E31B8">
      <w:pPr>
        <w:tabs>
          <w:tab w:val="left" w:pos="3015"/>
        </w:tabs>
        <w:jc w:val="center"/>
        <w:rPr>
          <w:b/>
          <w:sz w:val="28"/>
          <w:szCs w:val="28"/>
        </w:rPr>
      </w:pPr>
    </w:p>
    <w:p w:rsidR="007E31B8" w:rsidRDefault="007E31B8" w:rsidP="007E31B8">
      <w:pPr>
        <w:tabs>
          <w:tab w:val="left" w:pos="3015"/>
        </w:tabs>
        <w:jc w:val="center"/>
        <w:rPr>
          <w:b/>
          <w:sz w:val="28"/>
          <w:szCs w:val="28"/>
        </w:rPr>
      </w:pPr>
    </w:p>
    <w:p w:rsidR="007E31B8" w:rsidRDefault="007E31B8" w:rsidP="007E31B8">
      <w:pPr>
        <w:spacing w:line="360" w:lineRule="auto"/>
        <w:jc w:val="center"/>
        <w:rPr>
          <w:color w:val="00B0F0"/>
          <w:sz w:val="28"/>
          <w:szCs w:val="28"/>
        </w:rPr>
      </w:pPr>
    </w:p>
    <w:p w:rsidR="007E31B8" w:rsidRDefault="007E31B8" w:rsidP="007E31B8">
      <w:pPr>
        <w:spacing w:line="360" w:lineRule="auto"/>
        <w:jc w:val="center"/>
        <w:rPr>
          <w:sz w:val="28"/>
          <w:szCs w:val="28"/>
          <w:u w:val="single"/>
        </w:rPr>
      </w:pPr>
      <w:r w:rsidRPr="007E31B8">
        <w:rPr>
          <w:color w:val="000000" w:themeColor="text1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30pt;height:45.75pt" adj="5665" fillcolor="black">
            <v:shadow color="#868686"/>
            <v:textpath style="font-family:&quot;Impact&quot;;font-size:18pt;v-text-kern:t" trim="t" fitpath="t" xscale="f" string="&quot;Акварелька&quot;"/>
          </v:shape>
        </w:pict>
      </w:r>
    </w:p>
    <w:p w:rsidR="007E31B8" w:rsidRDefault="007E31B8" w:rsidP="007E31B8">
      <w:pPr>
        <w:spacing w:line="360" w:lineRule="auto"/>
        <w:rPr>
          <w:sz w:val="28"/>
          <w:szCs w:val="28"/>
          <w:u w:val="single"/>
        </w:rPr>
      </w:pPr>
    </w:p>
    <w:p w:rsidR="007E31B8" w:rsidRDefault="007E31B8" w:rsidP="007E31B8">
      <w:pPr>
        <w:spacing w:line="360" w:lineRule="auto"/>
        <w:rPr>
          <w:sz w:val="28"/>
          <w:szCs w:val="28"/>
          <w:u w:val="single"/>
        </w:rPr>
      </w:pPr>
    </w:p>
    <w:p w:rsidR="007E31B8" w:rsidRDefault="007E31B8" w:rsidP="007E31B8">
      <w:pPr>
        <w:spacing w:line="360" w:lineRule="auto"/>
        <w:rPr>
          <w:sz w:val="28"/>
          <w:szCs w:val="28"/>
          <w:u w:val="single"/>
        </w:rPr>
      </w:pPr>
    </w:p>
    <w:p w:rsidR="007E31B8" w:rsidRDefault="007E31B8" w:rsidP="007E31B8">
      <w:pPr>
        <w:spacing w:line="360" w:lineRule="auto"/>
        <w:rPr>
          <w:sz w:val="28"/>
          <w:szCs w:val="28"/>
          <w:u w:val="single"/>
        </w:rPr>
      </w:pPr>
    </w:p>
    <w:p w:rsidR="007E31B8" w:rsidRDefault="007E31B8" w:rsidP="007E31B8">
      <w:pPr>
        <w:spacing w:line="360" w:lineRule="auto"/>
        <w:rPr>
          <w:sz w:val="28"/>
          <w:szCs w:val="28"/>
          <w:u w:val="single"/>
        </w:rPr>
      </w:pPr>
    </w:p>
    <w:p w:rsidR="007E31B8" w:rsidRDefault="007E31B8" w:rsidP="007E31B8">
      <w:pPr>
        <w:spacing w:line="360" w:lineRule="auto"/>
        <w:jc w:val="right"/>
        <w:rPr>
          <w:sz w:val="28"/>
          <w:szCs w:val="28"/>
        </w:rPr>
      </w:pPr>
    </w:p>
    <w:p w:rsidR="007E31B8" w:rsidRDefault="007E31B8" w:rsidP="007E31B8">
      <w:pPr>
        <w:spacing w:line="360" w:lineRule="auto"/>
        <w:jc w:val="right"/>
        <w:rPr>
          <w:sz w:val="28"/>
          <w:szCs w:val="28"/>
        </w:rPr>
      </w:pPr>
    </w:p>
    <w:p w:rsidR="007E31B8" w:rsidRDefault="007E31B8" w:rsidP="007E31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Составитель: Пискарёва В. Н.</w:t>
      </w:r>
    </w:p>
    <w:p w:rsidR="007E31B8" w:rsidRDefault="007E31B8" w:rsidP="007E31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учитель начальных классов</w:t>
      </w:r>
    </w:p>
    <w:p w:rsidR="007E31B8" w:rsidRDefault="007E31B8" w:rsidP="007E31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первой кв. категории</w:t>
      </w:r>
    </w:p>
    <w:p w:rsidR="007E31B8" w:rsidRDefault="007E31B8" w:rsidP="007E31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МБОУ «СОШ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Таловка»</w:t>
      </w:r>
    </w:p>
    <w:p w:rsidR="007E31B8" w:rsidRPr="00E426C2" w:rsidRDefault="007E31B8" w:rsidP="007E31B8">
      <w:pPr>
        <w:rPr>
          <w:sz w:val="28"/>
          <w:szCs w:val="28"/>
        </w:rPr>
      </w:pPr>
    </w:p>
    <w:p w:rsidR="007E31B8" w:rsidRPr="00E426C2" w:rsidRDefault="007E31B8" w:rsidP="007E31B8">
      <w:pPr>
        <w:rPr>
          <w:sz w:val="28"/>
          <w:szCs w:val="28"/>
        </w:rPr>
      </w:pPr>
    </w:p>
    <w:p w:rsidR="007E31B8" w:rsidRPr="00E426C2" w:rsidRDefault="007E31B8" w:rsidP="007E31B8">
      <w:pPr>
        <w:rPr>
          <w:sz w:val="28"/>
          <w:szCs w:val="28"/>
        </w:rPr>
      </w:pPr>
    </w:p>
    <w:p w:rsidR="007E31B8" w:rsidRDefault="007E31B8" w:rsidP="007E31B8">
      <w:pPr>
        <w:rPr>
          <w:sz w:val="28"/>
          <w:szCs w:val="28"/>
        </w:rPr>
      </w:pPr>
    </w:p>
    <w:p w:rsidR="007E31B8" w:rsidRDefault="007E31B8" w:rsidP="007E31B8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2013 – 2014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7E31B8" w:rsidRDefault="007E31B8" w:rsidP="007E31B8">
      <w:pPr>
        <w:tabs>
          <w:tab w:val="left" w:pos="2910"/>
        </w:tabs>
        <w:rPr>
          <w:sz w:val="28"/>
          <w:szCs w:val="28"/>
        </w:rPr>
      </w:pPr>
    </w:p>
    <w:p w:rsidR="007E31B8" w:rsidRDefault="007E31B8" w:rsidP="007E31B8">
      <w:pPr>
        <w:spacing w:line="360" w:lineRule="auto"/>
        <w:jc w:val="right"/>
        <w:rPr>
          <w:sz w:val="28"/>
          <w:szCs w:val="28"/>
        </w:rPr>
      </w:pPr>
    </w:p>
    <w:p w:rsidR="007E31B8" w:rsidRDefault="007E31B8" w:rsidP="007E31B8">
      <w:pPr>
        <w:spacing w:line="360" w:lineRule="auto"/>
        <w:jc w:val="right"/>
        <w:rPr>
          <w:sz w:val="28"/>
          <w:szCs w:val="28"/>
        </w:rPr>
      </w:pPr>
    </w:p>
    <w:p w:rsidR="007E31B8" w:rsidRDefault="007E31B8" w:rsidP="007E31B8">
      <w:pPr>
        <w:spacing w:line="360" w:lineRule="auto"/>
        <w:jc w:val="right"/>
        <w:rPr>
          <w:sz w:val="28"/>
          <w:szCs w:val="28"/>
        </w:rPr>
      </w:pPr>
    </w:p>
    <w:p w:rsidR="007E31B8" w:rsidRPr="007E31B8" w:rsidRDefault="007E31B8" w:rsidP="007E31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E31B8" w:rsidRPr="00D51254" w:rsidRDefault="007E31B8" w:rsidP="007E31B8">
      <w:pPr>
        <w:tabs>
          <w:tab w:val="left" w:pos="3015"/>
        </w:tabs>
        <w:jc w:val="center"/>
        <w:rPr>
          <w:b/>
        </w:rPr>
      </w:pPr>
    </w:p>
    <w:p w:rsidR="007E31B8" w:rsidRPr="00D51254" w:rsidRDefault="007E31B8" w:rsidP="007E31B8">
      <w:pPr>
        <w:tabs>
          <w:tab w:val="left" w:pos="3015"/>
        </w:tabs>
        <w:jc w:val="center"/>
        <w:rPr>
          <w:b/>
        </w:rPr>
      </w:pPr>
      <w:r w:rsidRPr="00D51254">
        <w:rPr>
          <w:b/>
        </w:rPr>
        <w:t>ПОЯСНИТЕЛЬНАЯ     ЗАПИСКА</w:t>
      </w:r>
    </w:p>
    <w:p w:rsidR="007E31B8" w:rsidRPr="00D51254" w:rsidRDefault="007E31B8" w:rsidP="007E31B8">
      <w:pPr>
        <w:tabs>
          <w:tab w:val="left" w:pos="3015"/>
        </w:tabs>
        <w:jc w:val="center"/>
        <w:rPr>
          <w:b/>
        </w:rPr>
      </w:pPr>
    </w:p>
    <w:p w:rsidR="007E31B8" w:rsidRPr="00D51254" w:rsidRDefault="007E31B8" w:rsidP="007E31B8"/>
    <w:p w:rsidR="007E31B8" w:rsidRPr="00D51254" w:rsidRDefault="007E31B8" w:rsidP="007E31B8">
      <w:pPr>
        <w:spacing w:line="360" w:lineRule="auto"/>
        <w:jc w:val="both"/>
      </w:pPr>
      <w:r w:rsidRPr="00D51254">
        <w:t xml:space="preserve">     </w:t>
      </w:r>
      <w:proofErr w:type="gramStart"/>
      <w:r w:rsidRPr="00D51254">
        <w:t>Программа разработана учителем начальных классов Пискарёвой Валентиной Николаевной  с учетом требований федерального государственного образовательного стандарта о</w:t>
      </w:r>
      <w:r w:rsidR="00D51254" w:rsidRPr="00D51254">
        <w:t>сновного начального образования</w:t>
      </w:r>
      <w:r w:rsidRPr="00D51254">
        <w:t>, программы формирования универсальных учебных действий². Программа рассчитана  на 34 часа (1 час в неделю) для учащихся 2, 3 классов для организации занятий по художественно – эстетическому  направлению раздела «Внеурочная деятельность» вариативной части  учебного плана образовательного учреждения.</w:t>
      </w:r>
      <w:proofErr w:type="gramEnd"/>
      <w:r w:rsidR="003D3673">
        <w:t xml:space="preserve"> Запланировано 32 занятия, так как 2 ч. совпали с праздничными днями.</w:t>
      </w:r>
    </w:p>
    <w:p w:rsidR="007E31B8" w:rsidRPr="00D51254" w:rsidRDefault="007E31B8" w:rsidP="007E31B8">
      <w:pPr>
        <w:pStyle w:val="c27"/>
      </w:pPr>
      <w:r w:rsidRPr="00D51254">
        <w:rPr>
          <w:rStyle w:val="c6"/>
        </w:rPr>
        <w:t xml:space="preserve">Основная </w:t>
      </w:r>
      <w:r w:rsidRPr="00D51254">
        <w:rPr>
          <w:rStyle w:val="c6"/>
          <w:b/>
        </w:rPr>
        <w:t>цель программы:</w:t>
      </w:r>
      <w:r w:rsidRPr="00D51254">
        <w:rPr>
          <w:rStyle w:val="c6"/>
        </w:rPr>
        <w:t xml:space="preserve"> </w:t>
      </w:r>
    </w:p>
    <w:p w:rsidR="007E31B8" w:rsidRPr="00D51254" w:rsidRDefault="007E31B8" w:rsidP="007E31B8">
      <w:pPr>
        <w:spacing w:before="100" w:beforeAutospacing="1" w:after="100" w:afterAutospacing="1"/>
        <w:ind w:left="720"/>
      </w:pPr>
      <w:r w:rsidRPr="00D51254">
        <w:rPr>
          <w:rStyle w:val="c6"/>
        </w:rPr>
        <w:t>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</w:t>
      </w:r>
    </w:p>
    <w:p w:rsidR="007E31B8" w:rsidRPr="00D51254" w:rsidRDefault="007E31B8" w:rsidP="007E31B8">
      <w:pPr>
        <w:pStyle w:val="c27"/>
      </w:pPr>
      <w:r w:rsidRPr="00D51254">
        <w:rPr>
          <w:rStyle w:val="c6"/>
        </w:rPr>
        <w:t xml:space="preserve">Поставленная цель раскрывается в триединстве следующих </w:t>
      </w:r>
      <w:r w:rsidRPr="00D51254">
        <w:rPr>
          <w:rStyle w:val="c6"/>
          <w:b/>
        </w:rPr>
        <w:t>задач:</w:t>
      </w:r>
    </w:p>
    <w:p w:rsidR="007E31B8" w:rsidRPr="00D51254" w:rsidRDefault="007E31B8" w:rsidP="007E31B8">
      <w:pPr>
        <w:numPr>
          <w:ilvl w:val="0"/>
          <w:numId w:val="2"/>
        </w:numPr>
        <w:spacing w:before="100" w:beforeAutospacing="1" w:after="100" w:afterAutospacing="1"/>
      </w:pPr>
      <w:proofErr w:type="gramStart"/>
      <w:r w:rsidRPr="00D51254">
        <w:rPr>
          <w:rStyle w:val="c6"/>
        </w:rPr>
        <w:t>воспитательной</w:t>
      </w:r>
      <w:proofErr w:type="gramEnd"/>
      <w:r w:rsidRPr="00D51254">
        <w:rPr>
          <w:rStyle w:val="c6"/>
        </w:rPr>
        <w:t xml:space="preserve"> 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 приобретения личностного опыта и </w:t>
      </w:r>
      <w:proofErr w:type="spellStart"/>
      <w:r w:rsidRPr="00D51254">
        <w:rPr>
          <w:rStyle w:val="c6"/>
        </w:rPr>
        <w:t>самосозидания</w:t>
      </w:r>
      <w:proofErr w:type="spellEnd"/>
      <w:r w:rsidRPr="00D51254">
        <w:rPr>
          <w:rStyle w:val="c6"/>
        </w:rPr>
        <w:t>;</w:t>
      </w:r>
    </w:p>
    <w:p w:rsidR="007E31B8" w:rsidRPr="00D51254" w:rsidRDefault="007E31B8" w:rsidP="007E31B8">
      <w:pPr>
        <w:numPr>
          <w:ilvl w:val="0"/>
          <w:numId w:val="2"/>
        </w:numPr>
        <w:spacing w:before="100" w:beforeAutospacing="1" w:after="100" w:afterAutospacing="1"/>
      </w:pPr>
      <w:r w:rsidRPr="00D51254">
        <w:rPr>
          <w:rStyle w:val="c6"/>
        </w:rPr>
        <w:t>художественно-творческой – развития творческих способностей, фантазии и воображения, образного мышления, используя игру цвета и фактуры, нестандартных приемов и решений в реализации творческих идей;</w:t>
      </w:r>
    </w:p>
    <w:p w:rsidR="007E31B8" w:rsidRPr="00D51254" w:rsidRDefault="007E31B8" w:rsidP="007E31B8">
      <w:pPr>
        <w:numPr>
          <w:ilvl w:val="0"/>
          <w:numId w:val="2"/>
        </w:numPr>
        <w:spacing w:before="100" w:beforeAutospacing="1" w:after="100" w:afterAutospacing="1"/>
      </w:pPr>
      <w:r w:rsidRPr="00D51254">
        <w:rPr>
          <w:rStyle w:val="c6"/>
        </w:rPr>
        <w:t>технической – освоения практических приемов и навыков изобразительного мастерства (рисунка, живописи и композиции).</w:t>
      </w:r>
    </w:p>
    <w:p w:rsidR="007E31B8" w:rsidRPr="00D51254" w:rsidRDefault="007E31B8" w:rsidP="007E31B8">
      <w:pPr>
        <w:pStyle w:val="c27"/>
      </w:pPr>
      <w:r w:rsidRPr="00D51254">
        <w:rPr>
          <w:rStyle w:val="c6"/>
        </w:rPr>
        <w:t>В целом занятия в кружке способствуют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7E31B8" w:rsidRPr="00D51254" w:rsidRDefault="007E31B8" w:rsidP="007E31B8">
      <w:pPr>
        <w:pStyle w:val="c27"/>
        <w:rPr>
          <w:b/>
        </w:rPr>
      </w:pPr>
      <w:r w:rsidRPr="00D51254">
        <w:rPr>
          <w:rStyle w:val="c6"/>
          <w:b/>
        </w:rPr>
        <w:t>Формы занятий</w:t>
      </w:r>
    </w:p>
    <w:p w:rsidR="007E31B8" w:rsidRPr="00D51254" w:rsidRDefault="007E31B8" w:rsidP="007E31B8">
      <w:pPr>
        <w:pStyle w:val="c27"/>
      </w:pPr>
      <w:r w:rsidRPr="00D51254">
        <w:rPr>
          <w:rStyle w:val="c6"/>
        </w:rPr>
        <w:t xml:space="preserve">Одно из главных условий успеха обучения и развития творчества обучающихся – 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кабинетов, мероприятий, коридоров. Кроме того, выполненные на занятиях художественные работы используются как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 </w:t>
      </w:r>
    </w:p>
    <w:p w:rsidR="007E31B8" w:rsidRPr="00D51254" w:rsidRDefault="007E31B8" w:rsidP="007E31B8">
      <w:pPr>
        <w:pStyle w:val="c27"/>
        <w:rPr>
          <w:b/>
        </w:rPr>
      </w:pPr>
      <w:r w:rsidRPr="00D51254">
        <w:rPr>
          <w:rStyle w:val="c6"/>
          <w:b/>
        </w:rPr>
        <w:t>Методы</w:t>
      </w:r>
    </w:p>
    <w:p w:rsidR="007E31B8" w:rsidRPr="00D51254" w:rsidRDefault="007E31B8" w:rsidP="007E31B8">
      <w:pPr>
        <w:pStyle w:val="c27"/>
      </w:pPr>
      <w:r w:rsidRPr="00D51254">
        <w:rPr>
          <w:rStyle w:val="c6"/>
        </w:rPr>
        <w:t xml:space="preserve">Для качественного развития творческой деятельности юных художников программой предусмотрено: </w:t>
      </w:r>
    </w:p>
    <w:p w:rsidR="007E31B8" w:rsidRPr="00D51254" w:rsidRDefault="007E31B8" w:rsidP="007E31B8">
      <w:pPr>
        <w:numPr>
          <w:ilvl w:val="0"/>
          <w:numId w:val="3"/>
        </w:numPr>
        <w:spacing w:before="100" w:beforeAutospacing="1" w:after="100" w:afterAutospacing="1"/>
      </w:pPr>
      <w:r w:rsidRPr="00D51254">
        <w:rPr>
          <w:rStyle w:val="c6"/>
        </w:rPr>
        <w:t xml:space="preserve">Предоставление </w:t>
      </w:r>
      <w:proofErr w:type="gramStart"/>
      <w:r w:rsidRPr="00D51254">
        <w:rPr>
          <w:rStyle w:val="c6"/>
        </w:rPr>
        <w:t>обучающемуся</w:t>
      </w:r>
      <w:proofErr w:type="gramEnd"/>
      <w:r w:rsidRPr="00D51254">
        <w:rPr>
          <w:rStyle w:val="c6"/>
        </w:rPr>
        <w:t xml:space="preserve"> свободы в выборе деятельности, в выборе способов работы, в выборе тем.</w:t>
      </w:r>
    </w:p>
    <w:p w:rsidR="007E31B8" w:rsidRPr="00D51254" w:rsidRDefault="007E31B8" w:rsidP="007E31B8">
      <w:pPr>
        <w:numPr>
          <w:ilvl w:val="0"/>
          <w:numId w:val="3"/>
        </w:numPr>
        <w:spacing w:before="100" w:beforeAutospacing="1" w:after="100" w:afterAutospacing="1"/>
      </w:pPr>
      <w:r w:rsidRPr="00D51254">
        <w:rPr>
          <w:rStyle w:val="c6"/>
        </w:rPr>
        <w:t>Система постоянно усложняющихся заданий с разными вариантами сложности позволяет овладевать приемами творческой работы всеми обучающимися.</w:t>
      </w:r>
    </w:p>
    <w:p w:rsidR="007E31B8" w:rsidRPr="00D51254" w:rsidRDefault="007E31B8" w:rsidP="007E31B8">
      <w:pPr>
        <w:numPr>
          <w:ilvl w:val="0"/>
          <w:numId w:val="3"/>
        </w:numPr>
        <w:spacing w:before="100" w:beforeAutospacing="1" w:after="100" w:afterAutospacing="1"/>
      </w:pPr>
      <w:r w:rsidRPr="00D51254">
        <w:rPr>
          <w:rStyle w:val="c6"/>
        </w:rPr>
        <w:lastRenderedPageBreak/>
        <w:t>В каждом задании предусматривается исполнительский и творческий компонент.</w:t>
      </w:r>
    </w:p>
    <w:p w:rsidR="007E31B8" w:rsidRPr="00D51254" w:rsidRDefault="007E31B8" w:rsidP="007E31B8">
      <w:pPr>
        <w:numPr>
          <w:ilvl w:val="0"/>
          <w:numId w:val="3"/>
        </w:numPr>
        <w:spacing w:before="100" w:beforeAutospacing="1" w:after="100" w:afterAutospacing="1"/>
      </w:pPr>
      <w:r w:rsidRPr="00D51254">
        <w:rPr>
          <w:rStyle w:val="c6"/>
        </w:rPr>
        <w:t>Создание увлекательной, но не развлекательной атмосферы занятий. Наряду с элементами творчества необходимы трудовые усилия.</w:t>
      </w:r>
    </w:p>
    <w:p w:rsidR="007E31B8" w:rsidRPr="00D51254" w:rsidRDefault="007E31B8" w:rsidP="007E31B8">
      <w:pPr>
        <w:numPr>
          <w:ilvl w:val="0"/>
          <w:numId w:val="3"/>
        </w:numPr>
        <w:spacing w:before="100" w:beforeAutospacing="1" w:after="100" w:afterAutospacing="1"/>
      </w:pPr>
      <w:r w:rsidRPr="00D51254">
        <w:rPr>
          <w:rStyle w:val="c6"/>
        </w:rPr>
        <w:t>Создание ситуации успеха, чувства удовлетворения от процесса деятельности.</w:t>
      </w:r>
    </w:p>
    <w:p w:rsidR="007E31B8" w:rsidRPr="00D51254" w:rsidRDefault="007E31B8" w:rsidP="007E31B8">
      <w:pPr>
        <w:numPr>
          <w:ilvl w:val="0"/>
          <w:numId w:val="3"/>
        </w:numPr>
        <w:spacing w:before="100" w:beforeAutospacing="1" w:after="100" w:afterAutospacing="1"/>
      </w:pPr>
      <w:r w:rsidRPr="00D51254">
        <w:rPr>
          <w:rStyle w:val="c6"/>
        </w:rPr>
        <w:t>Объекты творчества обучающихся имеют значимость для них самих и для общества.</w:t>
      </w:r>
    </w:p>
    <w:p w:rsidR="007E31B8" w:rsidRPr="00D51254" w:rsidRDefault="007E31B8" w:rsidP="007E31B8">
      <w:pPr>
        <w:numPr>
          <w:ilvl w:val="0"/>
          <w:numId w:val="4"/>
        </w:numPr>
        <w:spacing w:before="100" w:beforeAutospacing="1" w:after="100" w:afterAutospacing="1"/>
      </w:pPr>
      <w:proofErr w:type="gramStart"/>
      <w:r w:rsidRPr="00D51254">
        <w:rPr>
          <w:rStyle w:val="c6"/>
        </w:rPr>
        <w:t>Обучающимся</w:t>
      </w:r>
      <w:proofErr w:type="gramEnd"/>
      <w:r w:rsidRPr="00D51254">
        <w:rPr>
          <w:rStyle w:val="c6"/>
        </w:rPr>
        <w:t xml:space="preserve"> предоставляется возможность выбора художественной формы, художественных средств выразительности. Они приобретают опыт художественной деятельности в графике, живописи. В любом деле нужна «золотая середина». Если развивать у ребенка только фантазию или учить </w:t>
      </w:r>
      <w:proofErr w:type="gramStart"/>
      <w:r w:rsidRPr="00D51254">
        <w:rPr>
          <w:rStyle w:val="c6"/>
        </w:rPr>
        <w:t>только</w:t>
      </w:r>
      <w:proofErr w:type="gramEnd"/>
      <w:r w:rsidRPr="00D51254">
        <w:rPr>
          <w:rStyle w:val="c6"/>
        </w:rPr>
        <w:t xml:space="preserve"> копировать, не связывая эти задания с грамотным выполнением работы, значит, в конце концов, загнать ученика в тупик. Поэтому, традиционно совмещаются правила рисования с элементами фантазии.</w:t>
      </w:r>
    </w:p>
    <w:p w:rsidR="007E31B8" w:rsidRPr="00D51254" w:rsidRDefault="007E31B8" w:rsidP="007E31B8">
      <w:pPr>
        <w:numPr>
          <w:ilvl w:val="0"/>
          <w:numId w:val="4"/>
        </w:numPr>
        <w:spacing w:before="100" w:beforeAutospacing="1" w:after="100" w:afterAutospacing="1"/>
      </w:pPr>
      <w:r w:rsidRPr="00D51254">
        <w:rPr>
          <w:rStyle w:val="c6"/>
        </w:rPr>
        <w:t>Теоретические знания по всем разделам программы даются на самых первых занятиях, а затем закрепляются в практической работе.</w:t>
      </w:r>
    </w:p>
    <w:p w:rsidR="007E31B8" w:rsidRPr="00D51254" w:rsidRDefault="007E31B8" w:rsidP="007E31B8">
      <w:pPr>
        <w:numPr>
          <w:ilvl w:val="0"/>
          <w:numId w:val="4"/>
        </w:numPr>
        <w:spacing w:before="100" w:beforeAutospacing="1" w:after="100" w:afterAutospacing="1"/>
      </w:pPr>
      <w:r w:rsidRPr="00D51254">
        <w:rPr>
          <w:rStyle w:val="c6"/>
        </w:rPr>
        <w:t>Практические занятия и развитие художественного восприятия представлены в программе в их содержательном единстве. Применяются такие методы, как репродуктивный (воспроизводящий); иллюстративный (объяснение сопровождается демонстрацией наглядного материала); проблемный (педагог ставит проблему и вместе с детьми ищет пути её решения); эвристический (проблема формулируется детьми, ими и предлагаются способы её решения).</w:t>
      </w:r>
    </w:p>
    <w:p w:rsidR="007E31B8" w:rsidRPr="00D51254" w:rsidRDefault="007E31B8" w:rsidP="007E31B8">
      <w:pPr>
        <w:numPr>
          <w:ilvl w:val="0"/>
          <w:numId w:val="4"/>
        </w:numPr>
        <w:spacing w:before="100" w:beforeAutospacing="1" w:after="100" w:afterAutospacing="1"/>
      </w:pPr>
      <w:proofErr w:type="gramStart"/>
      <w:r w:rsidRPr="00D51254">
        <w:rPr>
          <w:rStyle w:val="c6"/>
        </w:rPr>
        <w:t>Среди методов такие, как беседа, объяснение, лекция, игра, конкурсы, выставки, праздники, эксперименты, а также групповые, комбинированные, чисто практические занятия.</w:t>
      </w:r>
      <w:proofErr w:type="gramEnd"/>
      <w:r w:rsidRPr="00D51254">
        <w:rPr>
          <w:rStyle w:val="c6"/>
        </w:rPr>
        <w:t xml:space="preserve"> Некоторые занятия проходят в форме самостоятельной работы (постановки натюрмортов, пленэры), где стимулируется самостоятельное творчество. </w:t>
      </w:r>
      <w:proofErr w:type="gramStart"/>
      <w:r w:rsidRPr="00D51254">
        <w:rPr>
          <w:rStyle w:val="c6"/>
        </w:rPr>
        <w:t>К</w:t>
      </w:r>
      <w:proofErr w:type="gramEnd"/>
      <w:r w:rsidRPr="00D51254">
        <w:rPr>
          <w:rStyle w:val="c6"/>
        </w:rPr>
        <w:t xml:space="preserve"> самостоятельным относятся также итоговые работы по результатам прохождения каждого блока, полугодия и года. В начале каждого занятия несколько минут отведено теоретической беседе, завершается занятие просмотром работ и их обсуждением. </w:t>
      </w:r>
    </w:p>
    <w:p w:rsidR="007E31B8" w:rsidRPr="00D51254" w:rsidRDefault="007E31B8" w:rsidP="007E31B8">
      <w:pPr>
        <w:numPr>
          <w:ilvl w:val="0"/>
          <w:numId w:val="4"/>
        </w:numPr>
        <w:spacing w:before="100" w:beforeAutospacing="1" w:after="100" w:afterAutospacing="1"/>
      </w:pPr>
      <w:r w:rsidRPr="00D51254">
        <w:rPr>
          <w:rStyle w:val="c6"/>
        </w:rPr>
        <w:t xml:space="preserve">В период обучения происходит постепенное усложнение материала. </w:t>
      </w:r>
      <w:proofErr w:type="gramStart"/>
      <w:r w:rsidRPr="00D51254">
        <w:rPr>
          <w:rStyle w:val="c6"/>
        </w:rPr>
        <w:t>Широко применяются занятия по методике, мастер-классы, когда педагог вместе с обучающимися выполняет живописную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исправления.</w:t>
      </w:r>
      <w:proofErr w:type="gramEnd"/>
      <w:r w:rsidRPr="00D51254">
        <w:rPr>
          <w:rStyle w:val="c6"/>
        </w:rPr>
        <w:t xml:space="preserve"> Наглядность является самым прямым путём обучения в любой области, а особенно в изобразительном искусстве.</w:t>
      </w:r>
    </w:p>
    <w:p w:rsidR="00D51254" w:rsidRPr="00D51254" w:rsidRDefault="00D51254" w:rsidP="00D51254">
      <w:pPr>
        <w:spacing w:line="360" w:lineRule="auto"/>
        <w:ind w:right="98" w:firstLine="708"/>
        <w:jc w:val="both"/>
        <w:rPr>
          <w:b/>
        </w:rPr>
      </w:pPr>
      <w:r w:rsidRPr="00D51254">
        <w:rPr>
          <w:b/>
        </w:rPr>
        <w:t>Формы организаций занятий</w:t>
      </w:r>
      <w:proofErr w:type="gramStart"/>
      <w:r w:rsidRPr="00D51254">
        <w:rPr>
          <w:b/>
        </w:rPr>
        <w:t xml:space="preserve"> :</w:t>
      </w:r>
      <w:proofErr w:type="gramEnd"/>
    </w:p>
    <w:p w:rsidR="00D51254" w:rsidRPr="00D51254" w:rsidRDefault="00D51254" w:rsidP="00D51254">
      <w:pPr>
        <w:pStyle w:val="1"/>
        <w:numPr>
          <w:ilvl w:val="0"/>
          <w:numId w:val="6"/>
        </w:numPr>
        <w:spacing w:after="0" w:line="360" w:lineRule="auto"/>
        <w:ind w:left="851"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1254">
        <w:rPr>
          <w:rFonts w:ascii="Times New Roman" w:hAnsi="Times New Roman" w:cs="Times New Roman"/>
          <w:sz w:val="24"/>
          <w:szCs w:val="24"/>
        </w:rPr>
        <w:t>информационное ознакомление – беседа, рассказ, диалог.</w:t>
      </w:r>
    </w:p>
    <w:p w:rsidR="00D51254" w:rsidRPr="00D51254" w:rsidRDefault="00D51254" w:rsidP="00D51254">
      <w:pPr>
        <w:pStyle w:val="1"/>
        <w:numPr>
          <w:ilvl w:val="0"/>
          <w:numId w:val="6"/>
        </w:numPr>
        <w:tabs>
          <w:tab w:val="num" w:pos="0"/>
        </w:tabs>
        <w:spacing w:after="0" w:line="360" w:lineRule="auto"/>
        <w:ind w:left="851"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1254">
        <w:rPr>
          <w:rFonts w:ascii="Times New Roman" w:hAnsi="Times New Roman" w:cs="Times New Roman"/>
          <w:sz w:val="24"/>
          <w:szCs w:val="24"/>
        </w:rPr>
        <w:t>художественное восприятие – рассматривание, демонстрация, экскурсия;</w:t>
      </w:r>
    </w:p>
    <w:p w:rsidR="00D51254" w:rsidRPr="00D51254" w:rsidRDefault="00D51254" w:rsidP="00D51254">
      <w:pPr>
        <w:pStyle w:val="1"/>
        <w:numPr>
          <w:ilvl w:val="0"/>
          <w:numId w:val="7"/>
        </w:numPr>
        <w:spacing w:after="0" w:line="360" w:lineRule="auto"/>
        <w:ind w:left="851"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1254">
        <w:rPr>
          <w:rFonts w:ascii="Times New Roman" w:hAnsi="Times New Roman" w:cs="Times New Roman"/>
          <w:sz w:val="24"/>
          <w:szCs w:val="24"/>
        </w:rPr>
        <w:t>изобразительная деятельность – индивидуально-групповая, коллективная.</w:t>
      </w:r>
    </w:p>
    <w:p w:rsidR="00D51254" w:rsidRPr="00D51254" w:rsidRDefault="00D51254" w:rsidP="00D51254">
      <w:pPr>
        <w:pStyle w:val="1"/>
        <w:numPr>
          <w:ilvl w:val="0"/>
          <w:numId w:val="6"/>
        </w:numPr>
        <w:spacing w:after="0" w:line="360" w:lineRule="auto"/>
        <w:ind w:left="851"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1254">
        <w:rPr>
          <w:rFonts w:ascii="Times New Roman" w:hAnsi="Times New Roman" w:cs="Times New Roman"/>
          <w:sz w:val="24"/>
          <w:szCs w:val="24"/>
        </w:rPr>
        <w:t>художественная коммуникация – обсуждение, высказывание, слушание музыки, чтение литературных произведений.</w:t>
      </w:r>
    </w:p>
    <w:p w:rsidR="00D51254" w:rsidRPr="00D51254" w:rsidRDefault="00D51254" w:rsidP="00D51254">
      <w:pPr>
        <w:spacing w:line="360" w:lineRule="auto"/>
      </w:pPr>
      <w:r w:rsidRPr="00D51254">
        <w:t>Ожидаемые результаты:</w:t>
      </w:r>
    </w:p>
    <w:tbl>
      <w:tblPr>
        <w:tblW w:w="9498" w:type="dxa"/>
        <w:tblInd w:w="108" w:type="dxa"/>
        <w:tblLayout w:type="fixed"/>
        <w:tblLook w:val="0000"/>
      </w:tblPr>
      <w:tblGrid>
        <w:gridCol w:w="3402"/>
        <w:gridCol w:w="3261"/>
        <w:gridCol w:w="2835"/>
      </w:tblGrid>
      <w:tr w:rsidR="00D51254" w:rsidRPr="00D51254" w:rsidTr="00A0322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254" w:rsidRPr="00D51254" w:rsidRDefault="00D51254" w:rsidP="00A03226">
            <w:pPr>
              <w:spacing w:line="100" w:lineRule="atLeast"/>
              <w:jc w:val="center"/>
            </w:pPr>
            <w:r w:rsidRPr="00D51254">
              <w:t>личностные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254" w:rsidRPr="00D51254" w:rsidRDefault="00D51254" w:rsidP="00A03226">
            <w:pPr>
              <w:spacing w:line="100" w:lineRule="atLeast"/>
              <w:jc w:val="center"/>
            </w:pPr>
            <w:r w:rsidRPr="00D51254">
              <w:t>предметные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254" w:rsidRPr="00D51254" w:rsidRDefault="00D51254" w:rsidP="00A03226">
            <w:pPr>
              <w:spacing w:line="100" w:lineRule="atLeast"/>
              <w:jc w:val="center"/>
            </w:pPr>
            <w:proofErr w:type="spellStart"/>
            <w:r w:rsidRPr="00D51254">
              <w:t>метапредметные</w:t>
            </w:r>
            <w:proofErr w:type="spellEnd"/>
          </w:p>
        </w:tc>
      </w:tr>
      <w:tr w:rsidR="00D51254" w:rsidRPr="00D51254" w:rsidTr="00A0322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254" w:rsidRPr="00D51254" w:rsidRDefault="00D51254" w:rsidP="00A03226">
            <w:pPr>
              <w:pStyle w:val="1"/>
              <w:numPr>
                <w:ilvl w:val="0"/>
                <w:numId w:val="8"/>
              </w:numPr>
              <w:tabs>
                <w:tab w:val="clear" w:pos="720"/>
                <w:tab w:val="num" w:pos="601"/>
              </w:tabs>
              <w:spacing w:after="0" w:line="100" w:lineRule="atLeast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D51254">
              <w:rPr>
                <w:rFonts w:ascii="Times New Roman" w:hAnsi="Times New Roman" w:cs="Times New Roman"/>
                <w:sz w:val="24"/>
                <w:szCs w:val="24"/>
              </w:rPr>
              <w:t>развитие умения слушать, вступать в диалог, строить высказывания</w:t>
            </w:r>
          </w:p>
          <w:p w:rsidR="00D51254" w:rsidRPr="00D51254" w:rsidRDefault="00D51254" w:rsidP="00A03226">
            <w:pPr>
              <w:pStyle w:val="1"/>
              <w:numPr>
                <w:ilvl w:val="0"/>
                <w:numId w:val="8"/>
              </w:numPr>
              <w:tabs>
                <w:tab w:val="clear" w:pos="720"/>
                <w:tab w:val="num" w:pos="601"/>
              </w:tabs>
              <w:spacing w:after="0" w:line="100" w:lineRule="atLeast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D51254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рабочее место.</w:t>
            </w:r>
          </w:p>
          <w:p w:rsidR="00D51254" w:rsidRPr="00D51254" w:rsidRDefault="00D51254" w:rsidP="00A03226">
            <w:pPr>
              <w:pStyle w:val="1"/>
              <w:numPr>
                <w:ilvl w:val="0"/>
                <w:numId w:val="8"/>
              </w:numPr>
              <w:tabs>
                <w:tab w:val="clear" w:pos="720"/>
                <w:tab w:val="num" w:pos="601"/>
              </w:tabs>
              <w:spacing w:after="0" w:line="100" w:lineRule="atLeast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D51254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инструментам, материалам.</w:t>
            </w:r>
          </w:p>
          <w:p w:rsidR="00D51254" w:rsidRPr="00D51254" w:rsidRDefault="00D51254" w:rsidP="00A03226">
            <w:pPr>
              <w:pStyle w:val="1"/>
              <w:spacing w:after="0" w:line="100" w:lineRule="atLeast"/>
              <w:ind w:lef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D51254">
              <w:rPr>
                <w:rFonts w:ascii="Times New Roman" w:hAnsi="Times New Roman" w:cs="Times New Roman"/>
                <w:sz w:val="24"/>
                <w:szCs w:val="24"/>
              </w:rPr>
              <w:t>развитие мышечно-двигательных функций руки, глазомера.</w:t>
            </w:r>
          </w:p>
          <w:p w:rsidR="00D51254" w:rsidRPr="00D51254" w:rsidRDefault="00D51254" w:rsidP="00A03226">
            <w:pPr>
              <w:pStyle w:val="1"/>
              <w:numPr>
                <w:ilvl w:val="0"/>
                <w:numId w:val="8"/>
              </w:numPr>
              <w:tabs>
                <w:tab w:val="clear" w:pos="720"/>
                <w:tab w:val="num" w:pos="601"/>
              </w:tabs>
              <w:spacing w:after="0" w:line="100" w:lineRule="atLeast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D51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художественными терминами и понятиями.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254" w:rsidRPr="00D51254" w:rsidRDefault="00D51254" w:rsidP="00A03226">
            <w:pPr>
              <w:pStyle w:val="1"/>
              <w:numPr>
                <w:ilvl w:val="0"/>
                <w:numId w:val="9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основами художественной грамоты</w:t>
            </w:r>
          </w:p>
          <w:p w:rsidR="00D51254" w:rsidRPr="00D51254" w:rsidRDefault="00D51254" w:rsidP="00A03226">
            <w:pPr>
              <w:pStyle w:val="1"/>
              <w:numPr>
                <w:ilvl w:val="0"/>
                <w:numId w:val="9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54">
              <w:rPr>
                <w:rFonts w:ascii="Times New Roman" w:hAnsi="Times New Roman" w:cs="Times New Roman"/>
                <w:sz w:val="24"/>
                <w:szCs w:val="24"/>
              </w:rPr>
              <w:t>знание цветов и рисовальных материалов</w:t>
            </w:r>
          </w:p>
          <w:p w:rsidR="00D51254" w:rsidRPr="00D51254" w:rsidRDefault="00D51254" w:rsidP="00A03226">
            <w:pPr>
              <w:pStyle w:val="1"/>
              <w:numPr>
                <w:ilvl w:val="0"/>
                <w:numId w:val="9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54">
              <w:rPr>
                <w:rFonts w:ascii="Times New Roman" w:hAnsi="Times New Roman" w:cs="Times New Roman"/>
                <w:sz w:val="24"/>
                <w:szCs w:val="24"/>
              </w:rPr>
              <w:t>умение передавать форму, величину изображения.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254" w:rsidRPr="00D51254" w:rsidRDefault="00D51254" w:rsidP="00A03226">
            <w:pPr>
              <w:pStyle w:val="1"/>
              <w:numPr>
                <w:ilvl w:val="0"/>
                <w:numId w:val="10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254">
              <w:rPr>
                <w:rFonts w:ascii="Times New Roman" w:hAnsi="Times New Roman" w:cs="Times New Roman"/>
                <w:sz w:val="24"/>
                <w:szCs w:val="24"/>
              </w:rPr>
              <w:t>приобретение навыка работы в паре, группе</w:t>
            </w:r>
          </w:p>
        </w:tc>
      </w:tr>
    </w:tbl>
    <w:p w:rsidR="00D51254" w:rsidRDefault="00D51254" w:rsidP="00D51254">
      <w:pPr>
        <w:rPr>
          <w:sz w:val="28"/>
          <w:szCs w:val="28"/>
        </w:rPr>
      </w:pPr>
    </w:p>
    <w:p w:rsidR="00D51254" w:rsidRDefault="00D51254" w:rsidP="00D51254">
      <w:pPr>
        <w:spacing w:line="360" w:lineRule="auto"/>
        <w:jc w:val="both"/>
        <w:rPr>
          <w:b/>
          <w:sz w:val="28"/>
          <w:szCs w:val="28"/>
        </w:rPr>
      </w:pPr>
    </w:p>
    <w:p w:rsidR="00D51254" w:rsidRDefault="00D51254" w:rsidP="00D51254">
      <w:pPr>
        <w:rPr>
          <w:sz w:val="28"/>
          <w:szCs w:val="28"/>
        </w:rPr>
      </w:pPr>
      <w:r>
        <w:rPr>
          <w:b/>
          <w:sz w:val="28"/>
          <w:szCs w:val="28"/>
        </w:rPr>
        <w:t>Результативность</w:t>
      </w:r>
      <w:r>
        <w:rPr>
          <w:sz w:val="28"/>
          <w:szCs w:val="28"/>
        </w:rPr>
        <w:t xml:space="preserve"> обучающихся можно проследить по итогам выполнения творческих работ, участие в выставках, конкурсах, акциях</w:t>
      </w:r>
    </w:p>
    <w:p w:rsidR="00D51254" w:rsidRDefault="00D51254" w:rsidP="00D51254">
      <w:pPr>
        <w:rPr>
          <w:sz w:val="28"/>
          <w:szCs w:val="28"/>
        </w:rPr>
      </w:pPr>
    </w:p>
    <w:p w:rsidR="00D51254" w:rsidRPr="00D51254" w:rsidRDefault="00D51254" w:rsidP="00D51254">
      <w:pPr>
        <w:rPr>
          <w:sz w:val="28"/>
          <w:szCs w:val="28"/>
        </w:rPr>
      </w:pPr>
    </w:p>
    <w:p w:rsidR="00D51254" w:rsidRPr="00D51254" w:rsidRDefault="00D51254" w:rsidP="00D51254">
      <w:pPr>
        <w:pStyle w:val="c49"/>
        <w:rPr>
          <w:b/>
        </w:rPr>
      </w:pPr>
      <w:r w:rsidRPr="00D51254">
        <w:rPr>
          <w:rStyle w:val="c6"/>
          <w:b/>
        </w:rPr>
        <w:t>Прогнозируемые результаты</w:t>
      </w:r>
    </w:p>
    <w:p w:rsidR="00D51254" w:rsidRPr="00D51254" w:rsidRDefault="00D51254" w:rsidP="00D51254">
      <w:pPr>
        <w:pStyle w:val="c27"/>
        <w:rPr>
          <w:b/>
        </w:rPr>
      </w:pPr>
      <w:r w:rsidRPr="00D51254">
        <w:rPr>
          <w:rStyle w:val="c6"/>
          <w:b/>
        </w:rPr>
        <w:t>Обучаемые должны знать:</w:t>
      </w:r>
    </w:p>
    <w:p w:rsidR="00D51254" w:rsidRDefault="00D51254" w:rsidP="00D51254">
      <w:pPr>
        <w:numPr>
          <w:ilvl w:val="0"/>
          <w:numId w:val="13"/>
        </w:numPr>
        <w:spacing w:before="100" w:beforeAutospacing="1" w:after="100" w:afterAutospacing="1"/>
      </w:pPr>
      <w:r>
        <w:rPr>
          <w:rStyle w:val="c6"/>
        </w:rPr>
        <w:t>названия основных и составных цветов;</w:t>
      </w:r>
    </w:p>
    <w:p w:rsidR="00D51254" w:rsidRDefault="00D51254" w:rsidP="00D51254">
      <w:pPr>
        <w:numPr>
          <w:ilvl w:val="0"/>
          <w:numId w:val="13"/>
        </w:numPr>
        <w:spacing w:before="100" w:beforeAutospacing="1" w:after="100" w:afterAutospacing="1"/>
      </w:pPr>
      <w:proofErr w:type="gramStart"/>
      <w:r>
        <w:rPr>
          <w:rStyle w:val="c6"/>
        </w:rPr>
        <w:t>понимать значение терминов: краски, палитра, композиция, художник, линия, орнамент; аппликация, симметрия, асимметрия, композиция, силуэт, пятно, роспись;</w:t>
      </w:r>
      <w:proofErr w:type="gramEnd"/>
    </w:p>
    <w:p w:rsidR="00D51254" w:rsidRDefault="00D51254" w:rsidP="00D51254">
      <w:pPr>
        <w:numPr>
          <w:ilvl w:val="0"/>
          <w:numId w:val="13"/>
        </w:numPr>
        <w:spacing w:before="100" w:beforeAutospacing="1" w:after="100" w:afterAutospacing="1"/>
      </w:pPr>
      <w:r>
        <w:rPr>
          <w:rStyle w:val="c6"/>
        </w:rPr>
        <w:t>изобразительные основы декоративных элементов;</w:t>
      </w:r>
    </w:p>
    <w:p w:rsidR="00D51254" w:rsidRDefault="00D51254" w:rsidP="00D51254">
      <w:pPr>
        <w:numPr>
          <w:ilvl w:val="0"/>
          <w:numId w:val="13"/>
        </w:numPr>
        <w:spacing w:before="100" w:beforeAutospacing="1" w:after="100" w:afterAutospacing="1"/>
      </w:pPr>
      <w:r>
        <w:rPr>
          <w:rStyle w:val="c6"/>
        </w:rPr>
        <w:t>материалы и технические приёмы оформления;</w:t>
      </w:r>
    </w:p>
    <w:p w:rsidR="00D51254" w:rsidRDefault="00D51254" w:rsidP="00D51254">
      <w:pPr>
        <w:numPr>
          <w:ilvl w:val="0"/>
          <w:numId w:val="13"/>
        </w:numPr>
        <w:spacing w:before="100" w:beforeAutospacing="1" w:after="100" w:afterAutospacing="1"/>
      </w:pPr>
      <w:r>
        <w:rPr>
          <w:rStyle w:val="c6"/>
        </w:rPr>
        <w:t>названия инструментов, приспособлений.</w:t>
      </w:r>
    </w:p>
    <w:p w:rsidR="00D51254" w:rsidRPr="00D51254" w:rsidRDefault="00D51254" w:rsidP="00D51254">
      <w:pPr>
        <w:spacing w:before="100" w:beforeAutospacing="1" w:after="100" w:afterAutospacing="1"/>
        <w:ind w:left="720"/>
        <w:rPr>
          <w:b/>
        </w:rPr>
      </w:pPr>
      <w:r w:rsidRPr="00D51254">
        <w:rPr>
          <w:rStyle w:val="c6"/>
          <w:b/>
        </w:rPr>
        <w:t>должны уметь:</w:t>
      </w:r>
    </w:p>
    <w:p w:rsidR="00D51254" w:rsidRDefault="00D51254" w:rsidP="00D51254">
      <w:pPr>
        <w:numPr>
          <w:ilvl w:val="0"/>
          <w:numId w:val="15"/>
        </w:numPr>
        <w:spacing w:before="100" w:beforeAutospacing="1" w:after="100" w:afterAutospacing="1"/>
      </w:pPr>
      <w:r>
        <w:rPr>
          <w:rStyle w:val="c6"/>
        </w:rPr>
        <w:t>пользоваться инструментами: карандашами, кистью, палитрой;</w:t>
      </w:r>
    </w:p>
    <w:p w:rsidR="00D51254" w:rsidRDefault="00D51254" w:rsidP="00D51254">
      <w:pPr>
        <w:numPr>
          <w:ilvl w:val="0"/>
          <w:numId w:val="15"/>
        </w:numPr>
        <w:spacing w:before="100" w:beforeAutospacing="1" w:after="100" w:afterAutospacing="1"/>
      </w:pPr>
      <w:r>
        <w:rPr>
          <w:rStyle w:val="c6"/>
        </w:rPr>
        <w:t>полностью использовать площадь листа, крупно изображать предметы;</w:t>
      </w:r>
    </w:p>
    <w:p w:rsidR="00D51254" w:rsidRDefault="00D51254" w:rsidP="00D51254">
      <w:pPr>
        <w:numPr>
          <w:ilvl w:val="0"/>
          <w:numId w:val="15"/>
        </w:numPr>
        <w:spacing w:before="100" w:beforeAutospacing="1" w:after="100" w:afterAutospacing="1"/>
      </w:pPr>
      <w:r>
        <w:rPr>
          <w:rStyle w:val="c6"/>
        </w:rPr>
        <w:t>подбирать краски в соответствии с настроением рисунка;</w:t>
      </w:r>
    </w:p>
    <w:p w:rsidR="00D51254" w:rsidRDefault="00D51254" w:rsidP="00D51254">
      <w:pPr>
        <w:numPr>
          <w:ilvl w:val="0"/>
          <w:numId w:val="15"/>
        </w:numPr>
        <w:spacing w:before="100" w:beforeAutospacing="1" w:after="100" w:afterAutospacing="1"/>
      </w:pPr>
      <w:r>
        <w:rPr>
          <w:rStyle w:val="c6"/>
        </w:rPr>
        <w:t>владеть основными навыками использования красного, жёлтого, синего цветов их смешением;</w:t>
      </w:r>
    </w:p>
    <w:p w:rsidR="00D51254" w:rsidRDefault="00D51254" w:rsidP="00D51254">
      <w:pPr>
        <w:numPr>
          <w:ilvl w:val="0"/>
          <w:numId w:val="15"/>
        </w:numPr>
        <w:spacing w:before="100" w:beforeAutospacing="1" w:after="100" w:afterAutospacing="1"/>
      </w:pPr>
      <w:r>
        <w:rPr>
          <w:rStyle w:val="c6"/>
        </w:rPr>
        <w:t>моделировать художественно выразительные формы геометрических и растительных форм;</w:t>
      </w:r>
    </w:p>
    <w:p w:rsidR="00D51254" w:rsidRDefault="00D51254" w:rsidP="00D51254">
      <w:pPr>
        <w:numPr>
          <w:ilvl w:val="0"/>
          <w:numId w:val="15"/>
        </w:numPr>
        <w:spacing w:before="100" w:beforeAutospacing="1" w:after="100" w:afterAutospacing="1"/>
      </w:pPr>
      <w:r>
        <w:rPr>
          <w:rStyle w:val="c6"/>
        </w:rPr>
        <w:t>пользоваться материалами.</w:t>
      </w:r>
    </w:p>
    <w:p w:rsidR="00D51254" w:rsidRPr="00D51254" w:rsidRDefault="00D51254" w:rsidP="00D51254">
      <w:pPr>
        <w:pStyle w:val="c13"/>
        <w:rPr>
          <w:b/>
        </w:rPr>
      </w:pPr>
      <w:r w:rsidRPr="00D51254">
        <w:rPr>
          <w:rStyle w:val="c7"/>
          <w:b/>
        </w:rPr>
        <w:t>Программа</w:t>
      </w:r>
      <w:r>
        <w:rPr>
          <w:rStyle w:val="c7"/>
          <w:b/>
        </w:rPr>
        <w:t>:</w:t>
      </w:r>
    </w:p>
    <w:p w:rsidR="00D51254" w:rsidRDefault="00D51254" w:rsidP="00D51254">
      <w:pPr>
        <w:pStyle w:val="c13"/>
      </w:pPr>
      <w:r>
        <w:rPr>
          <w:rStyle w:val="c6"/>
        </w:rPr>
        <w:t xml:space="preserve">Мир маленького человека красочный, эмоциональный. Для этого возраста органичны занятия изобразительным искусством. Для ребёнка 6 – 7 лет необходим определённый уровень графических навыков, важно научиться чувствовать цвет. </w:t>
      </w:r>
    </w:p>
    <w:p w:rsidR="00D51254" w:rsidRDefault="00D51254" w:rsidP="00D51254">
      <w:pPr>
        <w:spacing w:before="100" w:beforeAutospacing="1" w:after="100" w:afterAutospacing="1"/>
        <w:ind w:left="720"/>
      </w:pPr>
      <w:r>
        <w:rPr>
          <w:rStyle w:val="c6"/>
        </w:rPr>
        <w:t>Для развития двигательной ловкости и координации мелких движений рук проводятся упражнения на рисование линий разного характера, точек, пятен, штрихов. В процессе занятий по темам проводятся беседы ознакомительного характера по истории искусства в доступной форме, совершаются заочные экскурсии по музеям и выставочным залам нашей страны и мира. Дети знакомятся с творчеством лучших художников нашей страны и мира. В конце каждого занятия фиксируется внимание детей на достигнутом результате.</w:t>
      </w:r>
    </w:p>
    <w:p w:rsidR="00D51254" w:rsidRDefault="00D51254" w:rsidP="00D51254">
      <w:pPr>
        <w:spacing w:before="100" w:beforeAutospacing="1" w:after="100" w:afterAutospacing="1"/>
        <w:ind w:left="720"/>
        <w:rPr>
          <w:rStyle w:val="c6"/>
          <w:b/>
        </w:rPr>
      </w:pPr>
      <w:r w:rsidRPr="00D51254">
        <w:rPr>
          <w:rStyle w:val="c6"/>
          <w:b/>
        </w:rPr>
        <w:t>Разделы программы:</w:t>
      </w:r>
    </w:p>
    <w:p w:rsidR="00D51254" w:rsidRDefault="00D51254" w:rsidP="00D51254">
      <w:pPr>
        <w:spacing w:before="100" w:beforeAutospacing="1" w:after="100" w:afterAutospacing="1"/>
        <w:ind w:left="720"/>
        <w:rPr>
          <w:rStyle w:val="c6"/>
          <w:b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58"/>
        <w:gridCol w:w="4710"/>
        <w:gridCol w:w="1213"/>
      </w:tblGrid>
      <w:tr w:rsidR="00D51254" w:rsidTr="00D51254">
        <w:tc>
          <w:tcPr>
            <w:tcW w:w="0" w:type="auto"/>
          </w:tcPr>
          <w:p w:rsidR="00D51254" w:rsidRDefault="00D51254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0" w:type="auto"/>
          </w:tcPr>
          <w:p w:rsidR="00D51254" w:rsidRDefault="00D51254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0" w:type="auto"/>
          </w:tcPr>
          <w:p w:rsidR="00D51254" w:rsidRDefault="00D51254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Коли </w:t>
            </w:r>
            <w:proofErr w:type="gramStart"/>
            <w:r>
              <w:rPr>
                <w:b/>
              </w:rPr>
              <w:t>–в</w:t>
            </w:r>
            <w:proofErr w:type="gramEnd"/>
            <w:r>
              <w:rPr>
                <w:b/>
              </w:rPr>
              <w:t>о</w:t>
            </w:r>
          </w:p>
          <w:p w:rsidR="00D51254" w:rsidRDefault="00D51254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D51254" w:rsidTr="00D51254">
        <w:tc>
          <w:tcPr>
            <w:tcW w:w="0" w:type="auto"/>
          </w:tcPr>
          <w:p w:rsidR="00D51254" w:rsidRPr="00811F90" w:rsidRDefault="00D51254" w:rsidP="00D51254">
            <w:pPr>
              <w:spacing w:before="100" w:beforeAutospacing="1" w:after="100" w:afterAutospacing="1"/>
            </w:pPr>
            <w:r w:rsidRPr="00811F90">
              <w:t>1</w:t>
            </w:r>
          </w:p>
        </w:tc>
        <w:tc>
          <w:tcPr>
            <w:tcW w:w="0" w:type="auto"/>
          </w:tcPr>
          <w:p w:rsidR="00D51254" w:rsidRPr="00811F90" w:rsidRDefault="00D51254" w:rsidP="00D51254">
            <w:pPr>
              <w:spacing w:before="100" w:beforeAutospacing="1" w:after="100" w:afterAutospacing="1"/>
            </w:pPr>
            <w:r w:rsidRPr="00811F90">
              <w:t>Радужный мир</w:t>
            </w:r>
          </w:p>
          <w:p w:rsidR="00D51254" w:rsidRPr="00811F90" w:rsidRDefault="00D51254" w:rsidP="00D51254">
            <w:pPr>
              <w:spacing w:before="100" w:beforeAutospacing="1" w:after="100" w:afterAutospacing="1"/>
            </w:pPr>
            <w:r w:rsidRPr="00811F90">
              <w:t>Выставки, экскурсии, рисование на воздухе</w:t>
            </w:r>
          </w:p>
        </w:tc>
        <w:tc>
          <w:tcPr>
            <w:tcW w:w="0" w:type="auto"/>
          </w:tcPr>
          <w:p w:rsidR="00D51254" w:rsidRPr="00811F90" w:rsidRDefault="00D51254" w:rsidP="00D51254">
            <w:pPr>
              <w:spacing w:before="100" w:beforeAutospacing="1" w:after="100" w:afterAutospacing="1"/>
            </w:pPr>
            <w:r w:rsidRPr="00811F90">
              <w:t>30</w:t>
            </w:r>
          </w:p>
        </w:tc>
      </w:tr>
      <w:tr w:rsidR="00D51254" w:rsidTr="00D51254">
        <w:tc>
          <w:tcPr>
            <w:tcW w:w="0" w:type="auto"/>
          </w:tcPr>
          <w:p w:rsidR="00D51254" w:rsidRPr="00811F90" w:rsidRDefault="00D51254" w:rsidP="00D51254">
            <w:pPr>
              <w:spacing w:before="100" w:beforeAutospacing="1" w:after="100" w:afterAutospacing="1"/>
            </w:pPr>
            <w:r w:rsidRPr="00811F90">
              <w:t>2</w:t>
            </w:r>
          </w:p>
        </w:tc>
        <w:tc>
          <w:tcPr>
            <w:tcW w:w="0" w:type="auto"/>
          </w:tcPr>
          <w:p w:rsidR="00D51254" w:rsidRPr="00811F90" w:rsidRDefault="00811F90" w:rsidP="00D51254">
            <w:pPr>
              <w:spacing w:before="100" w:beforeAutospacing="1" w:after="100" w:afterAutospacing="1"/>
            </w:pPr>
            <w:r w:rsidRPr="00811F90">
              <w:t>Конкурсы, фестивали</w:t>
            </w:r>
          </w:p>
        </w:tc>
        <w:tc>
          <w:tcPr>
            <w:tcW w:w="0" w:type="auto"/>
          </w:tcPr>
          <w:p w:rsidR="00D51254" w:rsidRPr="00811F90" w:rsidRDefault="003D3673" w:rsidP="00D51254">
            <w:pPr>
              <w:spacing w:before="100" w:beforeAutospacing="1" w:after="100" w:afterAutospacing="1"/>
            </w:pPr>
            <w:r>
              <w:t>3</w:t>
            </w:r>
          </w:p>
        </w:tc>
      </w:tr>
      <w:tr w:rsidR="00D51254" w:rsidTr="00D51254">
        <w:tc>
          <w:tcPr>
            <w:tcW w:w="0" w:type="auto"/>
          </w:tcPr>
          <w:p w:rsidR="00D51254" w:rsidRPr="00811F90" w:rsidRDefault="00D51254" w:rsidP="00D51254">
            <w:pPr>
              <w:spacing w:before="100" w:beforeAutospacing="1" w:after="100" w:afterAutospacing="1"/>
            </w:pPr>
          </w:p>
        </w:tc>
        <w:tc>
          <w:tcPr>
            <w:tcW w:w="0" w:type="auto"/>
          </w:tcPr>
          <w:p w:rsidR="00D51254" w:rsidRPr="00811F90" w:rsidRDefault="00811F90" w:rsidP="00D51254">
            <w:pPr>
              <w:spacing w:before="100" w:beforeAutospacing="1" w:after="100" w:afterAutospacing="1"/>
            </w:pPr>
            <w:r w:rsidRPr="00811F90">
              <w:t>Итого:</w:t>
            </w:r>
          </w:p>
        </w:tc>
        <w:tc>
          <w:tcPr>
            <w:tcW w:w="0" w:type="auto"/>
          </w:tcPr>
          <w:p w:rsidR="00D51254" w:rsidRPr="00811F90" w:rsidRDefault="00811F90" w:rsidP="00D51254">
            <w:pPr>
              <w:spacing w:before="100" w:beforeAutospacing="1" w:after="100" w:afterAutospacing="1"/>
            </w:pPr>
            <w:r w:rsidRPr="00811F90">
              <w:t>34</w:t>
            </w:r>
          </w:p>
        </w:tc>
      </w:tr>
    </w:tbl>
    <w:p w:rsidR="00D51254" w:rsidRDefault="00811F90" w:rsidP="00D51254">
      <w:pPr>
        <w:spacing w:before="100" w:beforeAutospacing="1" w:after="100" w:afterAutospacing="1"/>
        <w:ind w:left="720"/>
        <w:rPr>
          <w:rStyle w:val="c6"/>
          <w:b/>
        </w:rPr>
      </w:pPr>
      <w:r w:rsidRPr="00811F90">
        <w:rPr>
          <w:rStyle w:val="c6"/>
          <w:b/>
        </w:rPr>
        <w:lastRenderedPageBreak/>
        <w:t>Календарно-тематический план</w:t>
      </w:r>
      <w:r>
        <w:rPr>
          <w:rStyle w:val="c6"/>
          <w:b/>
        </w:rPr>
        <w:t>:</w:t>
      </w:r>
    </w:p>
    <w:tbl>
      <w:tblPr>
        <w:tblStyle w:val="a3"/>
        <w:tblW w:w="0" w:type="auto"/>
        <w:tblInd w:w="720" w:type="dxa"/>
        <w:tblLook w:val="04A0"/>
      </w:tblPr>
      <w:tblGrid>
        <w:gridCol w:w="458"/>
        <w:gridCol w:w="7618"/>
        <w:gridCol w:w="1625"/>
      </w:tblGrid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rStyle w:val="c0"/>
              </w:rPr>
              <w:t>Знакомство с королевой Кисточкой». Урок-игра. Условия безопасной работы. (Введение в образовательную программу.)</w:t>
            </w:r>
          </w:p>
        </w:tc>
        <w:tc>
          <w:tcPr>
            <w:tcW w:w="0" w:type="auto"/>
          </w:tcPr>
          <w:p w:rsidR="00811F90" w:rsidRPr="003D3673" w:rsidRDefault="003D3673" w:rsidP="00D51254">
            <w:pPr>
              <w:spacing w:before="100" w:beforeAutospacing="1" w:after="100" w:afterAutospacing="1"/>
            </w:pPr>
            <w:r w:rsidRPr="003D3673">
              <w:t>06. 09</w:t>
            </w:r>
          </w:p>
        </w:tc>
      </w:tr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rStyle w:val="c0"/>
              </w:rPr>
              <w:t>«Что могут краски?» Изобразительные свойства акварели. Основные цвета. Смешение красок. Радуга.</w:t>
            </w:r>
          </w:p>
        </w:tc>
        <w:tc>
          <w:tcPr>
            <w:tcW w:w="0" w:type="auto"/>
          </w:tcPr>
          <w:p w:rsidR="00811F90" w:rsidRPr="003D3673" w:rsidRDefault="003D3673" w:rsidP="00D51254">
            <w:pPr>
              <w:spacing w:before="100" w:beforeAutospacing="1" w:after="100" w:afterAutospacing="1"/>
            </w:pPr>
            <w:r w:rsidRPr="003D3673">
              <w:t>13.09</w:t>
            </w:r>
          </w:p>
        </w:tc>
      </w:tr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811F90" w:rsidRPr="00811F90" w:rsidRDefault="00811F90" w:rsidP="00811F90">
            <w:pPr>
              <w:pStyle w:val="c1"/>
            </w:pPr>
            <w:r>
              <w:rPr>
                <w:rStyle w:val="c0"/>
              </w:rPr>
              <w:t xml:space="preserve">«Изображать можно пятном». Акварель, отработка приёма рисования кругов в разных направлениях. Плавное движение. Раскрасить приёмом «размыть пятно». </w:t>
            </w:r>
          </w:p>
        </w:tc>
        <w:tc>
          <w:tcPr>
            <w:tcW w:w="0" w:type="auto"/>
          </w:tcPr>
          <w:p w:rsidR="00811F90" w:rsidRPr="003D3673" w:rsidRDefault="003D3673" w:rsidP="00D51254">
            <w:pPr>
              <w:spacing w:before="100" w:beforeAutospacing="1" w:after="100" w:afterAutospacing="1"/>
            </w:pPr>
            <w:r w:rsidRPr="003D3673">
              <w:t>20.09</w:t>
            </w:r>
          </w:p>
        </w:tc>
      </w:tr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811F90" w:rsidRPr="00811F90" w:rsidRDefault="00811F90" w:rsidP="00811F90">
            <w:pPr>
              <w:pStyle w:val="c1"/>
            </w:pPr>
            <w:r>
              <w:rPr>
                <w:rStyle w:val="c0"/>
              </w:rPr>
              <w:t xml:space="preserve">«Изображать можно пятном». </w:t>
            </w:r>
            <w:proofErr w:type="spellStart"/>
            <w:r>
              <w:rPr>
                <w:rStyle w:val="c0"/>
              </w:rPr>
              <w:t>Кляксография</w:t>
            </w:r>
            <w:proofErr w:type="spellEnd"/>
            <w:r>
              <w:rPr>
                <w:rStyle w:val="c0"/>
              </w:rPr>
              <w:t xml:space="preserve"> в чёрном цвете. Превратить пятно в зверушку. </w:t>
            </w:r>
          </w:p>
        </w:tc>
        <w:tc>
          <w:tcPr>
            <w:tcW w:w="0" w:type="auto"/>
          </w:tcPr>
          <w:p w:rsidR="00811F90" w:rsidRPr="003D3673" w:rsidRDefault="003D3673" w:rsidP="00D51254">
            <w:pPr>
              <w:spacing w:before="100" w:beforeAutospacing="1" w:after="100" w:afterAutospacing="1"/>
            </w:pPr>
            <w:r w:rsidRPr="003D3673">
              <w:t>04.10</w:t>
            </w:r>
          </w:p>
        </w:tc>
      </w:tr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811F90" w:rsidRPr="00811F90" w:rsidRDefault="00811F90" w:rsidP="00811F90">
            <w:pPr>
              <w:pStyle w:val="c1"/>
            </w:pPr>
            <w:r>
              <w:rPr>
                <w:rStyle w:val="c0"/>
              </w:rPr>
              <w:t xml:space="preserve">«Осень. Листопад». Смешение теплых цветов. Акварель. Отработка приёма: </w:t>
            </w:r>
            <w:proofErr w:type="spellStart"/>
            <w:r>
              <w:rPr>
                <w:rStyle w:val="c0"/>
              </w:rPr>
              <w:t>примакивание</w:t>
            </w:r>
            <w:proofErr w:type="spellEnd"/>
            <w:r>
              <w:rPr>
                <w:rStyle w:val="c0"/>
              </w:rPr>
              <w:t xml:space="preserve"> кисти боком, от светлого к </w:t>
            </w:r>
            <w:proofErr w:type="gramStart"/>
            <w:r>
              <w:rPr>
                <w:rStyle w:val="c0"/>
              </w:rPr>
              <w:t>тёмному</w:t>
            </w:r>
            <w:proofErr w:type="gramEnd"/>
            <w:r>
              <w:rPr>
                <w:rStyle w:val="c0"/>
              </w:rPr>
              <w:t xml:space="preserve">. Беседа на тему «Осень» с использованием иллюстративного материала. Творчество великих художников. </w:t>
            </w:r>
          </w:p>
        </w:tc>
        <w:tc>
          <w:tcPr>
            <w:tcW w:w="0" w:type="auto"/>
          </w:tcPr>
          <w:p w:rsidR="00811F90" w:rsidRPr="003D3673" w:rsidRDefault="003D3673" w:rsidP="00D51254">
            <w:pPr>
              <w:spacing w:before="100" w:beforeAutospacing="1" w:after="100" w:afterAutospacing="1"/>
            </w:pPr>
            <w:r w:rsidRPr="003D3673">
              <w:t>11.10</w:t>
            </w:r>
          </w:p>
        </w:tc>
      </w:tr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811F90" w:rsidRPr="00811F90" w:rsidRDefault="00811F90" w:rsidP="00811F90">
            <w:pPr>
              <w:pStyle w:val="c63"/>
            </w:pPr>
            <w:r>
              <w:rPr>
                <w:rStyle w:val="c0"/>
              </w:rPr>
              <w:t>«Силуэт дерева». Передача в рисунках формы, очертания и цвета изображаемых предметов. Изображение дерева с натуры.</w:t>
            </w:r>
          </w:p>
        </w:tc>
        <w:tc>
          <w:tcPr>
            <w:tcW w:w="0" w:type="auto"/>
          </w:tcPr>
          <w:p w:rsidR="00811F90" w:rsidRPr="003D3673" w:rsidRDefault="003D3673" w:rsidP="00D51254">
            <w:pPr>
              <w:spacing w:before="100" w:beforeAutospacing="1" w:after="100" w:afterAutospacing="1"/>
            </w:pPr>
            <w:r w:rsidRPr="003D3673">
              <w:t>18.10</w:t>
            </w:r>
          </w:p>
        </w:tc>
      </w:tr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rStyle w:val="c0"/>
              </w:rPr>
              <w:t>«Грустный дождик». Образ дождя, ограниченная палитра. Акварель. Беседа о передаче чувств через иллюстративный материал.</w:t>
            </w:r>
          </w:p>
        </w:tc>
        <w:tc>
          <w:tcPr>
            <w:tcW w:w="0" w:type="auto"/>
          </w:tcPr>
          <w:p w:rsidR="00811F90" w:rsidRPr="003D3673" w:rsidRDefault="003D3673" w:rsidP="00D51254">
            <w:pPr>
              <w:spacing w:before="100" w:beforeAutospacing="1" w:after="100" w:afterAutospacing="1"/>
            </w:pPr>
            <w:r w:rsidRPr="003D3673">
              <w:t>25.10</w:t>
            </w:r>
          </w:p>
        </w:tc>
      </w:tr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811F90" w:rsidRPr="00811F90" w:rsidRDefault="00811F90" w:rsidP="00811F90">
            <w:pPr>
              <w:pStyle w:val="c1"/>
            </w:pPr>
            <w:r>
              <w:rPr>
                <w:rStyle w:val="c0"/>
              </w:rPr>
              <w:t>«Изображать можно в объёме». Превратить комок пластилина в птицу. Лепка.</w:t>
            </w:r>
          </w:p>
        </w:tc>
        <w:tc>
          <w:tcPr>
            <w:tcW w:w="0" w:type="auto"/>
          </w:tcPr>
          <w:p w:rsidR="00811F90" w:rsidRPr="003D3673" w:rsidRDefault="003D3673" w:rsidP="00D51254">
            <w:pPr>
              <w:spacing w:before="100" w:beforeAutospacing="1" w:after="100" w:afterAutospacing="1"/>
            </w:pPr>
            <w:r w:rsidRPr="003D3673">
              <w:t>15.11</w:t>
            </w:r>
          </w:p>
        </w:tc>
      </w:tr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:rsidR="00811F90" w:rsidRPr="00811F90" w:rsidRDefault="00811F90" w:rsidP="00811F90">
            <w:pPr>
              <w:pStyle w:val="c1"/>
            </w:pPr>
            <w:r>
              <w:rPr>
                <w:rStyle w:val="c0"/>
              </w:rPr>
              <w:t>Обзорная экскурсия «Здравствуй, мир!»</w:t>
            </w:r>
          </w:p>
        </w:tc>
        <w:tc>
          <w:tcPr>
            <w:tcW w:w="0" w:type="auto"/>
          </w:tcPr>
          <w:p w:rsidR="00811F90" w:rsidRPr="003D3673" w:rsidRDefault="003D3673" w:rsidP="00D51254">
            <w:pPr>
              <w:spacing w:before="100" w:beforeAutospacing="1" w:after="100" w:afterAutospacing="1"/>
            </w:pPr>
            <w:r w:rsidRPr="003D3673">
              <w:t>22.11</w:t>
            </w:r>
          </w:p>
        </w:tc>
      </w:tr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:rsidR="00811F90" w:rsidRPr="00811F90" w:rsidRDefault="00811F90" w:rsidP="00811F90">
            <w:pPr>
              <w:pStyle w:val="c49"/>
            </w:pPr>
            <w:r>
              <w:rPr>
                <w:rStyle w:val="c97"/>
              </w:rPr>
              <w:t>«Красоту нужно уметь замечать». Изображение спинки ящерки. Красота фактуры и рисунка. Знакомство с техникой одноцветной монотипии.</w:t>
            </w:r>
          </w:p>
        </w:tc>
        <w:tc>
          <w:tcPr>
            <w:tcW w:w="0" w:type="auto"/>
          </w:tcPr>
          <w:p w:rsidR="00811F90" w:rsidRPr="003D3673" w:rsidRDefault="003D3673" w:rsidP="00D51254">
            <w:pPr>
              <w:spacing w:before="100" w:beforeAutospacing="1" w:after="100" w:afterAutospacing="1"/>
            </w:pPr>
            <w:r w:rsidRPr="003D3673">
              <w:t>29.11</w:t>
            </w:r>
          </w:p>
        </w:tc>
      </w:tr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:rsidR="00811F90" w:rsidRPr="00811F90" w:rsidRDefault="00811F90" w:rsidP="00811F90">
            <w:pPr>
              <w:pStyle w:val="c1"/>
            </w:pPr>
            <w:r>
              <w:rPr>
                <w:rStyle w:val="c0"/>
              </w:rPr>
              <w:t>«Узоры снежинок». Ритм. Орнамент в круге. Гуашь. Отработка приёма: смешение цвета с белилами.</w:t>
            </w:r>
          </w:p>
        </w:tc>
        <w:tc>
          <w:tcPr>
            <w:tcW w:w="0" w:type="auto"/>
          </w:tcPr>
          <w:p w:rsidR="00811F90" w:rsidRPr="003D3673" w:rsidRDefault="003D3673" w:rsidP="00D51254">
            <w:pPr>
              <w:spacing w:before="100" w:beforeAutospacing="1" w:after="100" w:afterAutospacing="1"/>
            </w:pPr>
            <w:r w:rsidRPr="003D3673">
              <w:t>06.12</w:t>
            </w:r>
          </w:p>
        </w:tc>
      </w:tr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:rsidR="00811F90" w:rsidRPr="00811F90" w:rsidRDefault="00811F90" w:rsidP="00811F90">
            <w:pPr>
              <w:pStyle w:val="c1"/>
            </w:pPr>
            <w:r>
              <w:rPr>
                <w:rStyle w:val="c0"/>
              </w:rPr>
              <w:t xml:space="preserve">Рисуем дерево </w:t>
            </w:r>
            <w:proofErr w:type="spellStart"/>
            <w:r>
              <w:rPr>
                <w:rStyle w:val="c0"/>
              </w:rPr>
              <w:t>тампованием</w:t>
            </w:r>
            <w:proofErr w:type="spellEnd"/>
            <w:r>
              <w:rPr>
                <w:rStyle w:val="c0"/>
              </w:rPr>
              <w:t>. Создание творческие работы на основе собственного замысла с использованием художественных материалов.</w:t>
            </w:r>
          </w:p>
        </w:tc>
        <w:tc>
          <w:tcPr>
            <w:tcW w:w="0" w:type="auto"/>
          </w:tcPr>
          <w:p w:rsidR="00811F90" w:rsidRPr="003D3673" w:rsidRDefault="003D3673" w:rsidP="00D51254">
            <w:pPr>
              <w:spacing w:before="100" w:beforeAutospacing="1" w:after="100" w:afterAutospacing="1"/>
            </w:pPr>
            <w:r w:rsidRPr="003D3673">
              <w:t>13.12</w:t>
            </w:r>
          </w:p>
        </w:tc>
      </w:tr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:rsidR="00811F90" w:rsidRPr="00811F90" w:rsidRDefault="00811F90" w:rsidP="00811F90">
            <w:pPr>
              <w:pStyle w:val="c1"/>
            </w:pPr>
            <w:r>
              <w:rPr>
                <w:rStyle w:val="c0"/>
              </w:rPr>
              <w:t>«Зимний лес». Характер деревьев. Ограниченная палитра. Изобразительные свойства гуаши.</w:t>
            </w:r>
          </w:p>
        </w:tc>
        <w:tc>
          <w:tcPr>
            <w:tcW w:w="0" w:type="auto"/>
          </w:tcPr>
          <w:p w:rsidR="00811F90" w:rsidRPr="003D3673" w:rsidRDefault="003D3673" w:rsidP="00D51254">
            <w:pPr>
              <w:spacing w:before="100" w:beforeAutospacing="1" w:after="100" w:afterAutospacing="1"/>
            </w:pPr>
            <w:r w:rsidRPr="003D3673">
              <w:t>20.12</w:t>
            </w:r>
          </w:p>
        </w:tc>
      </w:tr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:rsidR="00811F90" w:rsidRPr="00811F90" w:rsidRDefault="00811F90" w:rsidP="00811F90">
            <w:pPr>
              <w:pStyle w:val="c1"/>
            </w:pPr>
            <w:r>
              <w:rPr>
                <w:rStyle w:val="c0"/>
              </w:rPr>
              <w:t>«Портрет Снегурочки». Пропорции человеческого лица. Холодные цвета.</w:t>
            </w:r>
            <w:r>
              <w:rPr>
                <w:rStyle w:val="c6"/>
              </w:rPr>
              <w:t xml:space="preserve"> </w:t>
            </w:r>
            <w:r>
              <w:rPr>
                <w:rStyle w:val="c0"/>
              </w:rPr>
              <w:t>Урок – игра: общение по телефону.</w:t>
            </w:r>
          </w:p>
        </w:tc>
        <w:tc>
          <w:tcPr>
            <w:tcW w:w="0" w:type="auto"/>
          </w:tcPr>
          <w:p w:rsidR="00811F90" w:rsidRPr="003D3673" w:rsidRDefault="003D3673" w:rsidP="00D51254">
            <w:pPr>
              <w:spacing w:before="100" w:beforeAutospacing="1" w:after="100" w:afterAutospacing="1"/>
            </w:pPr>
            <w:r w:rsidRPr="003D3673">
              <w:t>27.12</w:t>
            </w:r>
          </w:p>
        </w:tc>
      </w:tr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rStyle w:val="c0"/>
              </w:rPr>
              <w:t>«К нам едет Дед Мороз». Фигура человека в одежде. Контраст тёплых и холодных цветов. Урок – игра: общение по телефону.</w:t>
            </w:r>
          </w:p>
        </w:tc>
        <w:tc>
          <w:tcPr>
            <w:tcW w:w="0" w:type="auto"/>
          </w:tcPr>
          <w:p w:rsidR="00811F90" w:rsidRPr="003D3673" w:rsidRDefault="003D3673" w:rsidP="00D51254">
            <w:pPr>
              <w:spacing w:before="100" w:beforeAutospacing="1" w:after="100" w:afterAutospacing="1"/>
            </w:pPr>
            <w:r w:rsidRPr="003D3673">
              <w:t>10.01</w:t>
            </w:r>
          </w:p>
        </w:tc>
      </w:tr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rStyle w:val="c0"/>
              </w:rPr>
              <w:t>«Снежная птица зимы». Холодная гамма цветов. Гуашь. Орнаментальная композиция</w:t>
            </w:r>
          </w:p>
        </w:tc>
        <w:tc>
          <w:tcPr>
            <w:tcW w:w="0" w:type="auto"/>
          </w:tcPr>
          <w:p w:rsidR="00811F90" w:rsidRPr="003D3673" w:rsidRDefault="003D3673" w:rsidP="00D51254">
            <w:pPr>
              <w:spacing w:before="100" w:beforeAutospacing="1" w:after="100" w:afterAutospacing="1"/>
            </w:pPr>
            <w:r w:rsidRPr="003D3673">
              <w:t>17.01</w:t>
            </w:r>
          </w:p>
        </w:tc>
      </w:tr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0" w:type="auto"/>
          </w:tcPr>
          <w:p w:rsidR="00811F90" w:rsidRPr="00811F90" w:rsidRDefault="00811F90" w:rsidP="00811F90">
            <w:pPr>
              <w:pStyle w:val="c1"/>
            </w:pPr>
            <w:r>
              <w:rPr>
                <w:rStyle w:val="c0"/>
              </w:rPr>
              <w:t>«Дом снежной птицы». Ритм геометрических пятен. Отработка приема в декоре дома – линия зигзаг.</w:t>
            </w:r>
          </w:p>
        </w:tc>
        <w:tc>
          <w:tcPr>
            <w:tcW w:w="0" w:type="auto"/>
          </w:tcPr>
          <w:p w:rsidR="00811F90" w:rsidRPr="003D3673" w:rsidRDefault="003D3673" w:rsidP="00D51254">
            <w:pPr>
              <w:spacing w:before="100" w:beforeAutospacing="1" w:after="100" w:afterAutospacing="1"/>
            </w:pPr>
            <w:r w:rsidRPr="003D3673">
              <w:t>24.01</w:t>
            </w:r>
          </w:p>
        </w:tc>
      </w:tr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rStyle w:val="c0"/>
              </w:rPr>
              <w:t>«Ёлочка – красавица». Впечатления о прошедшем празднике. Творческая работа. Свободный выбор материала.</w:t>
            </w:r>
          </w:p>
        </w:tc>
        <w:tc>
          <w:tcPr>
            <w:tcW w:w="0" w:type="auto"/>
          </w:tcPr>
          <w:p w:rsidR="00811F90" w:rsidRPr="003D3673" w:rsidRDefault="003D3673" w:rsidP="00D51254">
            <w:pPr>
              <w:spacing w:before="100" w:beforeAutospacing="1" w:after="100" w:afterAutospacing="1"/>
            </w:pPr>
            <w:r w:rsidRPr="003D3673">
              <w:t>31.01</w:t>
            </w:r>
          </w:p>
        </w:tc>
      </w:tr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0" w:type="auto"/>
          </w:tcPr>
          <w:p w:rsidR="00811F90" w:rsidRPr="00811F90" w:rsidRDefault="00811F90" w:rsidP="00811F90">
            <w:pPr>
              <w:pStyle w:val="c1"/>
            </w:pPr>
            <w:r>
              <w:rPr>
                <w:rStyle w:val="c0"/>
              </w:rPr>
              <w:t>«Кто живёт под снегом». Урок – игра на развитие воображения. Холодные и тёплые цвета. Гуашь, акварель (по выбору).</w:t>
            </w:r>
          </w:p>
        </w:tc>
        <w:tc>
          <w:tcPr>
            <w:tcW w:w="0" w:type="auto"/>
          </w:tcPr>
          <w:p w:rsidR="00811F90" w:rsidRPr="003D3673" w:rsidRDefault="003D3673" w:rsidP="00D51254">
            <w:pPr>
              <w:spacing w:before="100" w:beforeAutospacing="1" w:after="100" w:afterAutospacing="1"/>
            </w:pPr>
            <w:r w:rsidRPr="003D3673">
              <w:t>07.02</w:t>
            </w:r>
          </w:p>
        </w:tc>
      </w:tr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rStyle w:val="c0"/>
              </w:rPr>
              <w:t xml:space="preserve">«Красивые рыбы». Гуашь. Отработка приёма – волнистые линии. Закрепление навыка – </w:t>
            </w:r>
            <w:proofErr w:type="spellStart"/>
            <w:r>
              <w:rPr>
                <w:rStyle w:val="c0"/>
              </w:rPr>
              <w:t>примакивание</w:t>
            </w:r>
            <w:proofErr w:type="spellEnd"/>
            <w:r>
              <w:rPr>
                <w:rStyle w:val="c0"/>
              </w:rPr>
              <w:t xml:space="preserve"> кистью. Беседа с показом иллюстративного и природного материала.</w:t>
            </w:r>
          </w:p>
        </w:tc>
        <w:tc>
          <w:tcPr>
            <w:tcW w:w="0" w:type="auto"/>
          </w:tcPr>
          <w:p w:rsidR="00811F90" w:rsidRPr="003D3673" w:rsidRDefault="003D3673" w:rsidP="00D51254">
            <w:pPr>
              <w:spacing w:before="100" w:beforeAutospacing="1" w:after="100" w:afterAutospacing="1"/>
            </w:pPr>
            <w:r w:rsidRPr="003D3673">
              <w:t>14.02</w:t>
            </w:r>
          </w:p>
        </w:tc>
      </w:tr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rStyle w:val="c0"/>
              </w:rPr>
              <w:t>«Мы в цирке». Ритм цветовых геометрических пятен. Гуашь. Основные цвета. Рисуем и играем</w:t>
            </w:r>
          </w:p>
        </w:tc>
        <w:tc>
          <w:tcPr>
            <w:tcW w:w="0" w:type="auto"/>
          </w:tcPr>
          <w:p w:rsidR="00811F90" w:rsidRPr="003D3673" w:rsidRDefault="003D3673" w:rsidP="00D51254">
            <w:pPr>
              <w:spacing w:before="100" w:beforeAutospacing="1" w:after="100" w:afterAutospacing="1"/>
            </w:pPr>
            <w:r w:rsidRPr="003D3673">
              <w:t>21.02</w:t>
            </w:r>
          </w:p>
        </w:tc>
      </w:tr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0" w:type="auto"/>
          </w:tcPr>
          <w:p w:rsidR="00811F90" w:rsidRPr="00811F90" w:rsidRDefault="00811F90" w:rsidP="00811F90">
            <w:pPr>
              <w:pStyle w:val="c1"/>
            </w:pPr>
            <w:r>
              <w:rPr>
                <w:rStyle w:val="c0"/>
              </w:rPr>
              <w:t>«Волшебная птица весны». Тёплая палитра. Гуашь. Пятно, линия, точка.</w:t>
            </w:r>
          </w:p>
        </w:tc>
        <w:tc>
          <w:tcPr>
            <w:tcW w:w="0" w:type="auto"/>
          </w:tcPr>
          <w:p w:rsidR="00811F90" w:rsidRPr="003D3673" w:rsidRDefault="003D3673" w:rsidP="00D51254">
            <w:pPr>
              <w:spacing w:before="100" w:beforeAutospacing="1" w:after="100" w:afterAutospacing="1"/>
            </w:pPr>
            <w:r w:rsidRPr="003D3673">
              <w:t>28.02</w:t>
            </w:r>
          </w:p>
        </w:tc>
      </w:tr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rStyle w:val="c0"/>
              </w:rPr>
              <w:t>«Моя мама». Творческая работа. Беседа с показом детских работ, иллюстраций по иконописи</w:t>
            </w:r>
          </w:p>
        </w:tc>
        <w:tc>
          <w:tcPr>
            <w:tcW w:w="0" w:type="auto"/>
          </w:tcPr>
          <w:p w:rsidR="00811F90" w:rsidRPr="003D3673" w:rsidRDefault="003D3673" w:rsidP="00D51254">
            <w:pPr>
              <w:spacing w:before="100" w:beforeAutospacing="1" w:after="100" w:afterAutospacing="1"/>
            </w:pPr>
            <w:r w:rsidRPr="003D3673">
              <w:t>07.03</w:t>
            </w:r>
          </w:p>
        </w:tc>
      </w:tr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0" w:type="auto"/>
          </w:tcPr>
          <w:p w:rsidR="00811F90" w:rsidRPr="00811F90" w:rsidRDefault="00811F90" w:rsidP="00811F90">
            <w:pPr>
              <w:pStyle w:val="c1"/>
            </w:pPr>
            <w:r>
              <w:rPr>
                <w:rStyle w:val="c0"/>
              </w:rPr>
              <w:t>«Цветы и травы». Изобразительные свойства графических материалов: фломастеров, мелков. Ритм пятен и линий. Игра «Мы – гномики».</w:t>
            </w:r>
          </w:p>
        </w:tc>
        <w:tc>
          <w:tcPr>
            <w:tcW w:w="0" w:type="auto"/>
          </w:tcPr>
          <w:p w:rsidR="00811F90" w:rsidRPr="003D3673" w:rsidRDefault="003D3673" w:rsidP="00D51254">
            <w:pPr>
              <w:spacing w:before="100" w:beforeAutospacing="1" w:after="100" w:afterAutospacing="1"/>
            </w:pPr>
            <w:r w:rsidRPr="003D3673">
              <w:t>14.03</w:t>
            </w:r>
          </w:p>
        </w:tc>
      </w:tr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0" w:type="auto"/>
          </w:tcPr>
          <w:p w:rsidR="00811F90" w:rsidRPr="00811F90" w:rsidRDefault="00811F90" w:rsidP="00811F90">
            <w:pPr>
              <w:pStyle w:val="c1"/>
            </w:pPr>
            <w:r>
              <w:rPr>
                <w:rStyle w:val="c0"/>
              </w:rPr>
              <w:t xml:space="preserve">«Цветы и травы». Изобразительные свойства графических материалов: </w:t>
            </w:r>
            <w:r>
              <w:rPr>
                <w:rStyle w:val="c0"/>
              </w:rPr>
              <w:lastRenderedPageBreak/>
              <w:t>фломастеров, мелков. Ритм пятен и линий. Игра «Мы – гномики».</w:t>
            </w:r>
          </w:p>
        </w:tc>
        <w:tc>
          <w:tcPr>
            <w:tcW w:w="0" w:type="auto"/>
          </w:tcPr>
          <w:p w:rsidR="00811F90" w:rsidRPr="003D3673" w:rsidRDefault="003D3673" w:rsidP="00D51254">
            <w:pPr>
              <w:spacing w:before="100" w:beforeAutospacing="1" w:after="100" w:afterAutospacing="1"/>
            </w:pPr>
            <w:r w:rsidRPr="003D3673">
              <w:lastRenderedPageBreak/>
              <w:t>21.03</w:t>
            </w:r>
          </w:p>
        </w:tc>
      </w:tr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lastRenderedPageBreak/>
              <w:t>26</w:t>
            </w:r>
          </w:p>
        </w:tc>
        <w:tc>
          <w:tcPr>
            <w:tcW w:w="0" w:type="auto"/>
          </w:tcPr>
          <w:p w:rsidR="00811F90" w:rsidRPr="00811F90" w:rsidRDefault="00811F90" w:rsidP="00811F90">
            <w:pPr>
              <w:pStyle w:val="c1"/>
            </w:pPr>
            <w:r>
              <w:rPr>
                <w:rStyle w:val="c0"/>
              </w:rPr>
              <w:t xml:space="preserve">«Цветы и бабочки». Декоративное рисование. Композиция в круге. Гуашь. </w:t>
            </w:r>
          </w:p>
        </w:tc>
        <w:tc>
          <w:tcPr>
            <w:tcW w:w="0" w:type="auto"/>
          </w:tcPr>
          <w:p w:rsidR="00811F90" w:rsidRPr="003D3673" w:rsidRDefault="003D3673" w:rsidP="00D51254">
            <w:pPr>
              <w:spacing w:before="100" w:beforeAutospacing="1" w:after="100" w:afterAutospacing="1"/>
            </w:pPr>
            <w:r w:rsidRPr="003D3673">
              <w:t>04.04</w:t>
            </w:r>
          </w:p>
        </w:tc>
      </w:tr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0" w:type="auto"/>
          </w:tcPr>
          <w:p w:rsidR="00811F90" w:rsidRPr="00811F90" w:rsidRDefault="00811F90" w:rsidP="00811F90">
            <w:pPr>
              <w:pStyle w:val="c1"/>
            </w:pPr>
            <w:r>
              <w:rPr>
                <w:rStyle w:val="c0"/>
              </w:rPr>
              <w:t xml:space="preserve">«Цветы и бабочки». Декоративное рисование. Композиция в круге. Гуашь. </w:t>
            </w:r>
          </w:p>
        </w:tc>
        <w:tc>
          <w:tcPr>
            <w:tcW w:w="0" w:type="auto"/>
          </w:tcPr>
          <w:p w:rsidR="00811F90" w:rsidRPr="003D3673" w:rsidRDefault="003D3673" w:rsidP="00D51254">
            <w:pPr>
              <w:spacing w:before="100" w:beforeAutospacing="1" w:after="100" w:afterAutospacing="1"/>
            </w:pPr>
            <w:r w:rsidRPr="003D3673">
              <w:t>11.04</w:t>
            </w:r>
          </w:p>
        </w:tc>
      </w:tr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0" w:type="auto"/>
          </w:tcPr>
          <w:p w:rsidR="00811F90" w:rsidRPr="00811F90" w:rsidRDefault="00811F90" w:rsidP="00811F90">
            <w:pPr>
              <w:pStyle w:val="c1"/>
            </w:pPr>
            <w:r>
              <w:rPr>
                <w:rStyle w:val="c0"/>
              </w:rPr>
              <w:t xml:space="preserve">«Орнамент из цветов, листьев и бабочек для украшения коврика». Понятие «стилизация», переработка природных форм </w:t>
            </w:r>
            <w:proofErr w:type="gramStart"/>
            <w:r>
              <w:rPr>
                <w:rStyle w:val="c0"/>
              </w:rPr>
              <w:t>в</w:t>
            </w:r>
            <w:proofErr w:type="gramEnd"/>
            <w:r>
              <w:rPr>
                <w:rStyle w:val="c0"/>
              </w:rPr>
              <w:t xml:space="preserve"> декоративно-обобщенные.</w:t>
            </w:r>
          </w:p>
        </w:tc>
        <w:tc>
          <w:tcPr>
            <w:tcW w:w="0" w:type="auto"/>
          </w:tcPr>
          <w:p w:rsidR="00811F90" w:rsidRPr="003D3673" w:rsidRDefault="003D3673" w:rsidP="00D51254">
            <w:pPr>
              <w:spacing w:before="100" w:beforeAutospacing="1" w:after="100" w:afterAutospacing="1"/>
            </w:pPr>
            <w:r w:rsidRPr="003D3673">
              <w:t>18.04</w:t>
            </w:r>
          </w:p>
        </w:tc>
      </w:tr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0" w:type="auto"/>
          </w:tcPr>
          <w:p w:rsidR="00811F90" w:rsidRPr="00811F90" w:rsidRDefault="00811F90" w:rsidP="00811F90">
            <w:pPr>
              <w:pStyle w:val="c1"/>
            </w:pPr>
            <w:r>
              <w:rPr>
                <w:rStyle w:val="c0"/>
              </w:rPr>
              <w:t xml:space="preserve">«Орнамент из цветов, листьев и бабочек для украшения коврика». Понятие «стилизация», переработка природных форм </w:t>
            </w:r>
            <w:proofErr w:type="gramStart"/>
            <w:r>
              <w:rPr>
                <w:rStyle w:val="c0"/>
              </w:rPr>
              <w:t>в</w:t>
            </w:r>
            <w:proofErr w:type="gramEnd"/>
            <w:r>
              <w:rPr>
                <w:rStyle w:val="c0"/>
              </w:rPr>
              <w:t xml:space="preserve"> декоративно-обобщенные.</w:t>
            </w:r>
          </w:p>
        </w:tc>
        <w:tc>
          <w:tcPr>
            <w:tcW w:w="0" w:type="auto"/>
          </w:tcPr>
          <w:p w:rsidR="00811F90" w:rsidRPr="003D3673" w:rsidRDefault="003D3673" w:rsidP="00D51254">
            <w:pPr>
              <w:spacing w:before="100" w:beforeAutospacing="1" w:after="100" w:afterAutospacing="1"/>
            </w:pPr>
            <w:r w:rsidRPr="003D3673">
              <w:t>25.04</w:t>
            </w:r>
          </w:p>
        </w:tc>
      </w:tr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0" w:type="auto"/>
          </w:tcPr>
          <w:p w:rsidR="00811F90" w:rsidRPr="00811F90" w:rsidRDefault="00811F90" w:rsidP="00D51254">
            <w:pPr>
              <w:spacing w:before="100" w:beforeAutospacing="1" w:after="100" w:afterAutospacing="1"/>
            </w:pPr>
            <w:r w:rsidRPr="00811F90">
              <w:t>Выполнение объёмного портрета.</w:t>
            </w:r>
          </w:p>
        </w:tc>
        <w:tc>
          <w:tcPr>
            <w:tcW w:w="0" w:type="auto"/>
          </w:tcPr>
          <w:p w:rsidR="00811F90" w:rsidRPr="003D3673" w:rsidRDefault="003D3673" w:rsidP="00D51254">
            <w:pPr>
              <w:spacing w:before="100" w:beforeAutospacing="1" w:after="100" w:afterAutospacing="1"/>
            </w:pPr>
            <w:r w:rsidRPr="003D3673">
              <w:t>16.05</w:t>
            </w:r>
          </w:p>
        </w:tc>
      </w:tr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0" w:type="auto"/>
          </w:tcPr>
          <w:p w:rsidR="00811F90" w:rsidRPr="003D3673" w:rsidRDefault="003D3673" w:rsidP="003D3673">
            <w:pPr>
              <w:pStyle w:val="c1"/>
            </w:pPr>
            <w:r>
              <w:rPr>
                <w:rStyle w:val="c0"/>
              </w:rPr>
              <w:t xml:space="preserve">«Прогулка по весеннему саду». Композиция с фигурами в движении. Пропорция человеческой фигуры. </w:t>
            </w:r>
          </w:p>
        </w:tc>
        <w:tc>
          <w:tcPr>
            <w:tcW w:w="0" w:type="auto"/>
          </w:tcPr>
          <w:p w:rsidR="00811F90" w:rsidRPr="003D3673" w:rsidRDefault="003D3673" w:rsidP="00D51254">
            <w:pPr>
              <w:spacing w:before="100" w:beforeAutospacing="1" w:after="100" w:afterAutospacing="1"/>
            </w:pPr>
            <w:r w:rsidRPr="003D3673">
              <w:t>23.05</w:t>
            </w:r>
          </w:p>
        </w:tc>
      </w:tr>
      <w:tr w:rsidR="00811F90" w:rsidTr="00811F90">
        <w:tc>
          <w:tcPr>
            <w:tcW w:w="0" w:type="auto"/>
          </w:tcPr>
          <w:p w:rsidR="00811F90" w:rsidRDefault="00811F90" w:rsidP="00D5125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0" w:type="auto"/>
          </w:tcPr>
          <w:p w:rsidR="00811F90" w:rsidRPr="003D3673" w:rsidRDefault="003D3673" w:rsidP="003D3673">
            <w:pPr>
              <w:pStyle w:val="c1"/>
            </w:pPr>
            <w:r>
              <w:rPr>
                <w:rStyle w:val="c0"/>
              </w:rPr>
              <w:t>Аттестационная творческая работа. Свободный выбор тем и материалов для исполнения. Выставка работ, награждение активных кружковцев</w:t>
            </w:r>
          </w:p>
        </w:tc>
        <w:tc>
          <w:tcPr>
            <w:tcW w:w="0" w:type="auto"/>
          </w:tcPr>
          <w:p w:rsidR="00811F90" w:rsidRPr="003D3673" w:rsidRDefault="003D3673" w:rsidP="00D51254">
            <w:pPr>
              <w:spacing w:before="100" w:beforeAutospacing="1" w:after="100" w:afterAutospacing="1"/>
            </w:pPr>
            <w:r w:rsidRPr="003D3673">
              <w:t>30.05</w:t>
            </w:r>
          </w:p>
        </w:tc>
      </w:tr>
    </w:tbl>
    <w:p w:rsidR="00811F90" w:rsidRPr="00811F90" w:rsidRDefault="00811F90" w:rsidP="00D51254">
      <w:pPr>
        <w:spacing w:before="100" w:beforeAutospacing="1" w:after="100" w:afterAutospacing="1"/>
        <w:ind w:left="720"/>
        <w:rPr>
          <w:b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</w:tblGrid>
      <w:tr w:rsidR="00D51254" w:rsidTr="00D51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254" w:rsidRDefault="00D51254">
            <w:pPr>
              <w:pStyle w:val="c2"/>
            </w:pPr>
            <w:bookmarkStart w:id="0" w:name="fb05ae6658dcd71ab813ea0468cf0db03db73cff"/>
            <w:bookmarkStart w:id="1" w:name="0"/>
            <w:bookmarkEnd w:id="0"/>
            <w:bookmarkEnd w:id="1"/>
          </w:p>
        </w:tc>
        <w:tc>
          <w:tcPr>
            <w:tcW w:w="0" w:type="auto"/>
            <w:vAlign w:val="center"/>
            <w:hideMark/>
          </w:tcPr>
          <w:p w:rsidR="00D51254" w:rsidRDefault="00D51254">
            <w:pPr>
              <w:pStyle w:val="c2"/>
            </w:pPr>
          </w:p>
        </w:tc>
        <w:tc>
          <w:tcPr>
            <w:tcW w:w="0" w:type="auto"/>
            <w:vAlign w:val="center"/>
            <w:hideMark/>
          </w:tcPr>
          <w:p w:rsidR="00D51254" w:rsidRDefault="00D51254">
            <w:pPr>
              <w:pStyle w:val="c2"/>
            </w:pPr>
          </w:p>
        </w:tc>
      </w:tr>
      <w:tr w:rsidR="00D51254" w:rsidTr="00D51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254" w:rsidRDefault="00D51254">
            <w:pPr>
              <w:pStyle w:val="c40"/>
            </w:pPr>
          </w:p>
        </w:tc>
        <w:tc>
          <w:tcPr>
            <w:tcW w:w="0" w:type="auto"/>
            <w:vAlign w:val="center"/>
            <w:hideMark/>
          </w:tcPr>
          <w:p w:rsidR="00D51254" w:rsidRDefault="00D51254">
            <w:pPr>
              <w:pStyle w:val="c40"/>
            </w:pPr>
          </w:p>
        </w:tc>
        <w:tc>
          <w:tcPr>
            <w:tcW w:w="0" w:type="auto"/>
            <w:vAlign w:val="center"/>
            <w:hideMark/>
          </w:tcPr>
          <w:p w:rsidR="00D51254" w:rsidRDefault="00D51254">
            <w:pPr>
              <w:pStyle w:val="c2"/>
            </w:pPr>
          </w:p>
        </w:tc>
      </w:tr>
      <w:tr w:rsidR="00D51254" w:rsidTr="00D51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254" w:rsidRDefault="00D51254">
            <w:pPr>
              <w:pStyle w:val="c40"/>
            </w:pPr>
          </w:p>
        </w:tc>
        <w:tc>
          <w:tcPr>
            <w:tcW w:w="0" w:type="auto"/>
            <w:vAlign w:val="center"/>
            <w:hideMark/>
          </w:tcPr>
          <w:p w:rsidR="00D51254" w:rsidRDefault="00D51254">
            <w:pPr>
              <w:pStyle w:val="c40"/>
            </w:pPr>
          </w:p>
        </w:tc>
        <w:tc>
          <w:tcPr>
            <w:tcW w:w="0" w:type="auto"/>
            <w:vAlign w:val="center"/>
            <w:hideMark/>
          </w:tcPr>
          <w:p w:rsidR="00D51254" w:rsidRDefault="00D51254">
            <w:pPr>
              <w:pStyle w:val="c2"/>
            </w:pPr>
          </w:p>
        </w:tc>
      </w:tr>
      <w:tr w:rsidR="00D51254" w:rsidTr="00D51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254" w:rsidRDefault="00D51254"/>
        </w:tc>
        <w:tc>
          <w:tcPr>
            <w:tcW w:w="0" w:type="auto"/>
            <w:vAlign w:val="center"/>
            <w:hideMark/>
          </w:tcPr>
          <w:p w:rsidR="00D51254" w:rsidRDefault="00D51254">
            <w:pPr>
              <w:pStyle w:val="c40"/>
            </w:pPr>
          </w:p>
        </w:tc>
        <w:tc>
          <w:tcPr>
            <w:tcW w:w="0" w:type="auto"/>
            <w:vAlign w:val="center"/>
            <w:hideMark/>
          </w:tcPr>
          <w:p w:rsidR="00D51254" w:rsidRDefault="00D51254">
            <w:pPr>
              <w:pStyle w:val="c2"/>
            </w:pPr>
          </w:p>
        </w:tc>
      </w:tr>
    </w:tbl>
    <w:p w:rsidR="00D51254" w:rsidRPr="00D51254" w:rsidRDefault="00D51254" w:rsidP="00D51254">
      <w:pPr>
        <w:rPr>
          <w:sz w:val="28"/>
          <w:szCs w:val="28"/>
        </w:rPr>
      </w:pPr>
    </w:p>
    <w:p w:rsidR="00D51254" w:rsidRDefault="00D51254" w:rsidP="00D51254">
      <w:pPr>
        <w:pStyle w:val="c2"/>
      </w:pPr>
      <w:r>
        <w:rPr>
          <w:rStyle w:val="c0"/>
        </w:rPr>
        <w:t>Список литературы</w:t>
      </w:r>
    </w:p>
    <w:p w:rsidR="00D51254" w:rsidRDefault="00D51254" w:rsidP="00D51254">
      <w:pPr>
        <w:numPr>
          <w:ilvl w:val="0"/>
          <w:numId w:val="11"/>
        </w:numPr>
        <w:spacing w:before="100" w:beforeAutospacing="1" w:after="100" w:afterAutospacing="1"/>
      </w:pPr>
      <w:proofErr w:type="spellStart"/>
      <w:r>
        <w:rPr>
          <w:rStyle w:val="c0"/>
        </w:rPr>
        <w:t>Герчук</w:t>
      </w:r>
      <w:proofErr w:type="spellEnd"/>
      <w:r>
        <w:rPr>
          <w:rStyle w:val="c0"/>
        </w:rPr>
        <w:t xml:space="preserve"> Ю.</w:t>
      </w:r>
      <w:proofErr w:type="gramStart"/>
      <w:r>
        <w:rPr>
          <w:rStyle w:val="c0"/>
        </w:rPr>
        <w:t>Я.</w:t>
      </w:r>
      <w:proofErr w:type="gramEnd"/>
      <w:r>
        <w:rPr>
          <w:rStyle w:val="c0"/>
        </w:rPr>
        <w:t xml:space="preserve"> Что такое орнамент? – М.,1998г.</w:t>
      </w:r>
    </w:p>
    <w:p w:rsidR="00D51254" w:rsidRDefault="00D51254" w:rsidP="00D51254">
      <w:pPr>
        <w:numPr>
          <w:ilvl w:val="0"/>
          <w:numId w:val="11"/>
        </w:numPr>
        <w:spacing w:before="100" w:beforeAutospacing="1" w:after="100" w:afterAutospacing="1"/>
      </w:pPr>
      <w:proofErr w:type="spellStart"/>
      <w:r>
        <w:rPr>
          <w:rStyle w:val="c0"/>
        </w:rPr>
        <w:t>Компанцева</w:t>
      </w:r>
      <w:proofErr w:type="spellEnd"/>
      <w:r>
        <w:rPr>
          <w:rStyle w:val="c0"/>
        </w:rPr>
        <w:t xml:space="preserve"> Л.В. Поэтический образ природы в детском рисунке. – М.,1985г.</w:t>
      </w:r>
    </w:p>
    <w:p w:rsidR="00D51254" w:rsidRDefault="00D51254" w:rsidP="00D51254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c0"/>
        </w:rPr>
        <w:t>Маслов Н.Я. Пленэр. – М.,1989г.</w:t>
      </w:r>
    </w:p>
    <w:p w:rsidR="00D51254" w:rsidRDefault="00D51254" w:rsidP="00D51254">
      <w:pPr>
        <w:numPr>
          <w:ilvl w:val="0"/>
          <w:numId w:val="11"/>
        </w:numPr>
        <w:spacing w:before="100" w:beforeAutospacing="1" w:after="100" w:afterAutospacing="1"/>
      </w:pPr>
      <w:proofErr w:type="spellStart"/>
      <w:r>
        <w:rPr>
          <w:rStyle w:val="c0"/>
        </w:rPr>
        <w:t>Межуева</w:t>
      </w:r>
      <w:proofErr w:type="spellEnd"/>
      <w:r>
        <w:rPr>
          <w:rStyle w:val="c0"/>
        </w:rPr>
        <w:t xml:space="preserve"> Ю.А. Сказочная гжель. – М.,2003г.</w:t>
      </w:r>
    </w:p>
    <w:p w:rsidR="00D51254" w:rsidRDefault="00D51254" w:rsidP="00D51254">
      <w:pPr>
        <w:numPr>
          <w:ilvl w:val="0"/>
          <w:numId w:val="11"/>
        </w:numPr>
        <w:spacing w:before="100" w:beforeAutospacing="1" w:after="100" w:afterAutospacing="1"/>
      </w:pPr>
      <w:proofErr w:type="spellStart"/>
      <w:r>
        <w:rPr>
          <w:rStyle w:val="c6"/>
        </w:rPr>
        <w:t>Неменский</w:t>
      </w:r>
      <w:proofErr w:type="spellEnd"/>
      <w:r>
        <w:rPr>
          <w:rStyle w:val="c6"/>
        </w:rPr>
        <w:t xml:space="preserve"> Б.М. Мудрость красоты: о проблемах эстетического воспитания. – М.,1987г.</w:t>
      </w:r>
    </w:p>
    <w:p w:rsidR="00D51254" w:rsidRDefault="00D51254" w:rsidP="00D51254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c6"/>
        </w:rPr>
        <w:t>Нестеренко О.И. Краткая энциклопедия дизайна. – М.,1994г.</w:t>
      </w:r>
    </w:p>
    <w:p w:rsidR="00D51254" w:rsidRDefault="00D51254" w:rsidP="00D51254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c6"/>
        </w:rPr>
        <w:t xml:space="preserve">Одноралов Н.В. «Материалы, инструменты и оборудование в изобразительном искусстве. – М.,1983г. </w:t>
      </w:r>
    </w:p>
    <w:p w:rsidR="00D51254" w:rsidRDefault="00D51254" w:rsidP="00D51254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c6"/>
        </w:rPr>
        <w:t>Орлова Л.В. Хохломская роспись. – М.,1998г.</w:t>
      </w:r>
    </w:p>
    <w:p w:rsidR="00D51254" w:rsidRDefault="00D51254" w:rsidP="00D51254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c6"/>
        </w:rPr>
        <w:t>Основы декоративного искусства в школе. Под ред. Б.В. Нешумова, Е.Д.Щедрина.– М., 1981г.</w:t>
      </w:r>
    </w:p>
    <w:p w:rsidR="00D51254" w:rsidRDefault="00D51254" w:rsidP="00D51254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c6"/>
        </w:rPr>
        <w:t xml:space="preserve">Программно – методические материалы. Изобразительное </w:t>
      </w:r>
      <w:proofErr w:type="spellStart"/>
      <w:r>
        <w:rPr>
          <w:rStyle w:val="c6"/>
        </w:rPr>
        <w:t>искусство</w:t>
      </w:r>
      <w:proofErr w:type="gramStart"/>
      <w:r>
        <w:rPr>
          <w:rStyle w:val="c6"/>
        </w:rPr>
        <w:t>.С</w:t>
      </w:r>
      <w:proofErr w:type="gramEnd"/>
      <w:r>
        <w:rPr>
          <w:rStyle w:val="c6"/>
        </w:rPr>
        <w:t>ост</w:t>
      </w:r>
      <w:proofErr w:type="spellEnd"/>
      <w:r>
        <w:rPr>
          <w:rStyle w:val="c6"/>
        </w:rPr>
        <w:t>. В.С.Кузин.</w:t>
      </w:r>
    </w:p>
    <w:p w:rsidR="00D51254" w:rsidRDefault="00D51254" w:rsidP="00D51254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c6"/>
        </w:rPr>
        <w:t>Сокольникова Н.М. Изобразительное искусство и методика его преподавания в начальной школе. – М., 1999 г.</w:t>
      </w:r>
    </w:p>
    <w:p w:rsidR="00D51254" w:rsidRPr="00D51254" w:rsidRDefault="00D51254" w:rsidP="00D51254">
      <w:pPr>
        <w:rPr>
          <w:sz w:val="28"/>
          <w:szCs w:val="28"/>
        </w:rPr>
      </w:pPr>
    </w:p>
    <w:p w:rsidR="00B31151" w:rsidRDefault="00D51254" w:rsidP="00D51254">
      <w:r w:rsidRPr="00D51254">
        <w:rPr>
          <w:sz w:val="28"/>
          <w:szCs w:val="28"/>
        </w:rPr>
        <w:br w:type="page"/>
      </w:r>
    </w:p>
    <w:sectPr w:rsidR="00B31151" w:rsidSect="007E31B8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ont290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"/>
      <w:lvlJc w:val="left"/>
      <w:pPr>
        <w:tabs>
          <w:tab w:val="num" w:pos="-1009"/>
        </w:tabs>
        <w:ind w:left="1211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-1009"/>
        </w:tabs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009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009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009"/>
        </w:tabs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009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009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009"/>
        </w:tabs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009"/>
        </w:tabs>
        <w:ind w:left="697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29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700" w:hanging="360"/>
      </w:pPr>
      <w:rPr>
        <w:rFonts w:ascii="Wingdings" w:hAnsi="Wingdings"/>
      </w:rPr>
    </w:lvl>
  </w:abstractNum>
  <w:abstractNum w:abstractNumId="2">
    <w:nsid w:val="06E52295"/>
    <w:multiLevelType w:val="multilevel"/>
    <w:tmpl w:val="C1B6E99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2296A"/>
    <w:multiLevelType w:val="multilevel"/>
    <w:tmpl w:val="FBF22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F1982"/>
    <w:multiLevelType w:val="multilevel"/>
    <w:tmpl w:val="8A02E5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B74332"/>
    <w:multiLevelType w:val="multilevel"/>
    <w:tmpl w:val="501E19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D1B19"/>
    <w:multiLevelType w:val="multilevel"/>
    <w:tmpl w:val="6E52B3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36231611"/>
    <w:multiLevelType w:val="multilevel"/>
    <w:tmpl w:val="63C035D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D86656"/>
    <w:multiLevelType w:val="multilevel"/>
    <w:tmpl w:val="5E6601A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955874"/>
    <w:multiLevelType w:val="multilevel"/>
    <w:tmpl w:val="27707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E33835"/>
    <w:multiLevelType w:val="multilevel"/>
    <w:tmpl w:val="FB662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D8631A"/>
    <w:multiLevelType w:val="multilevel"/>
    <w:tmpl w:val="2C3C3FE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AE6048"/>
    <w:multiLevelType w:val="multilevel"/>
    <w:tmpl w:val="E312C4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60C95A9E"/>
    <w:multiLevelType w:val="multilevel"/>
    <w:tmpl w:val="6B2A8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8023BE"/>
    <w:multiLevelType w:val="multilevel"/>
    <w:tmpl w:val="E8AEE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>
    <w:nsid w:val="70AA79B2"/>
    <w:multiLevelType w:val="multilevel"/>
    <w:tmpl w:val="FBE89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14"/>
  </w:num>
  <w:num w:numId="9">
    <w:abstractNumId w:val="12"/>
  </w:num>
  <w:num w:numId="10">
    <w:abstractNumId w:val="6"/>
  </w:num>
  <w:num w:numId="11">
    <w:abstractNumId w:val="10"/>
  </w:num>
  <w:num w:numId="12">
    <w:abstractNumId w:val="2"/>
  </w:num>
  <w:num w:numId="13">
    <w:abstractNumId w:val="9"/>
  </w:num>
  <w:num w:numId="14">
    <w:abstractNumId w:val="11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1B8"/>
    <w:rsid w:val="003D3673"/>
    <w:rsid w:val="0077683E"/>
    <w:rsid w:val="007E31B8"/>
    <w:rsid w:val="00811F90"/>
    <w:rsid w:val="00B31151"/>
    <w:rsid w:val="00D5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7E31B8"/>
    <w:pPr>
      <w:spacing w:before="100" w:beforeAutospacing="1" w:after="100" w:afterAutospacing="1"/>
    </w:pPr>
  </w:style>
  <w:style w:type="character" w:customStyle="1" w:styleId="c6">
    <w:name w:val="c6"/>
    <w:basedOn w:val="a0"/>
    <w:rsid w:val="007E31B8"/>
  </w:style>
  <w:style w:type="table" w:styleId="a3">
    <w:name w:val="Table Grid"/>
    <w:basedOn w:val="a1"/>
    <w:rsid w:val="007E3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51254"/>
    <w:pPr>
      <w:suppressAutoHyphens/>
      <w:spacing w:after="200" w:line="276" w:lineRule="auto"/>
    </w:pPr>
    <w:rPr>
      <w:rFonts w:ascii="Calibri" w:eastAsia="DejaVu Sans" w:hAnsi="Calibri" w:cs="font290"/>
      <w:kern w:val="1"/>
      <w:sz w:val="22"/>
      <w:szCs w:val="22"/>
      <w:lang w:eastAsia="ar-SA"/>
    </w:rPr>
  </w:style>
  <w:style w:type="paragraph" w:customStyle="1" w:styleId="c2">
    <w:name w:val="c2"/>
    <w:basedOn w:val="a"/>
    <w:rsid w:val="00D51254"/>
    <w:pPr>
      <w:spacing w:before="100" w:beforeAutospacing="1" w:after="100" w:afterAutospacing="1"/>
    </w:pPr>
  </w:style>
  <w:style w:type="character" w:customStyle="1" w:styleId="c0">
    <w:name w:val="c0"/>
    <w:basedOn w:val="a0"/>
    <w:rsid w:val="00D51254"/>
  </w:style>
  <w:style w:type="paragraph" w:customStyle="1" w:styleId="c49">
    <w:name w:val="c49"/>
    <w:basedOn w:val="a"/>
    <w:rsid w:val="00D51254"/>
    <w:pPr>
      <w:spacing w:before="100" w:beforeAutospacing="1" w:after="100" w:afterAutospacing="1"/>
    </w:pPr>
  </w:style>
  <w:style w:type="paragraph" w:customStyle="1" w:styleId="c13">
    <w:name w:val="c13"/>
    <w:basedOn w:val="a"/>
    <w:rsid w:val="00D51254"/>
    <w:pPr>
      <w:spacing w:before="100" w:beforeAutospacing="1" w:after="100" w:afterAutospacing="1"/>
    </w:pPr>
  </w:style>
  <w:style w:type="character" w:customStyle="1" w:styleId="c7">
    <w:name w:val="c7"/>
    <w:basedOn w:val="a0"/>
    <w:rsid w:val="00D51254"/>
  </w:style>
  <w:style w:type="paragraph" w:customStyle="1" w:styleId="c40">
    <w:name w:val="c40"/>
    <w:basedOn w:val="a"/>
    <w:rsid w:val="00D51254"/>
    <w:pPr>
      <w:spacing w:before="100" w:beforeAutospacing="1" w:after="100" w:afterAutospacing="1"/>
    </w:pPr>
  </w:style>
  <w:style w:type="paragraph" w:customStyle="1" w:styleId="c1">
    <w:name w:val="c1"/>
    <w:basedOn w:val="a"/>
    <w:rsid w:val="00811F90"/>
    <w:pPr>
      <w:spacing w:before="100" w:beforeAutospacing="1" w:after="100" w:afterAutospacing="1"/>
    </w:pPr>
  </w:style>
  <w:style w:type="paragraph" w:customStyle="1" w:styleId="c63">
    <w:name w:val="c63"/>
    <w:basedOn w:val="a"/>
    <w:rsid w:val="00811F90"/>
    <w:pPr>
      <w:spacing w:before="100" w:beforeAutospacing="1" w:after="100" w:afterAutospacing="1"/>
    </w:pPr>
  </w:style>
  <w:style w:type="character" w:customStyle="1" w:styleId="c97">
    <w:name w:val="c97"/>
    <w:basedOn w:val="a0"/>
    <w:rsid w:val="00811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67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0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16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7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8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05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0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6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148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95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001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422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568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405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871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117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2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4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70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86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10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17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02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173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545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181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407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575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3637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520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0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2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15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7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16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61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593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0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529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993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793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62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105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353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007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9340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42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88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05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3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9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27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40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5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140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593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13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70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654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5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23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19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66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34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821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04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505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179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303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211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1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873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078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0818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9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9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9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1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8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45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19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95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767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118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684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347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782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652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001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8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0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63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48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17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223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87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46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15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645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44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286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904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3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4268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2562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2013-09-12T13:39:00Z</dcterms:created>
  <dcterms:modified xsi:type="dcterms:W3CDTF">2013-09-12T14:22:00Z</dcterms:modified>
</cp:coreProperties>
</file>