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52"/>
          <w:szCs w:val="52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52"/>
          <w:szCs w:val="52"/>
          <w:lang w:eastAsia="ru-RU"/>
        </w:rPr>
      </w:pPr>
      <w:r w:rsidRPr="0037185D">
        <w:rPr>
          <w:rFonts w:ascii="Times New Roman" w:eastAsia="Times New Roman" w:hAnsi="Times New Roman" w:cs="Times New Roman"/>
          <w:color w:val="7030A0"/>
          <w:sz w:val="52"/>
          <w:szCs w:val="52"/>
          <w:lang w:eastAsia="ru-RU"/>
        </w:rPr>
        <w:t>Отчёт работы</w:t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C000"/>
          <w:sz w:val="52"/>
          <w:szCs w:val="52"/>
          <w:lang w:eastAsia="ru-RU"/>
        </w:rPr>
      </w:pPr>
      <w:r w:rsidRPr="0037185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 xml:space="preserve">летнего оздоровительного лагеря </w:t>
      </w:r>
      <w:r w:rsidRPr="0037185D">
        <w:rPr>
          <w:rFonts w:ascii="Times New Roman" w:eastAsia="Times New Roman" w:hAnsi="Times New Roman" w:cs="Times New Roman"/>
          <w:color w:val="FFC000"/>
          <w:sz w:val="52"/>
          <w:szCs w:val="52"/>
          <w:lang w:eastAsia="ru-RU"/>
        </w:rPr>
        <w:t>«Солнышко»</w:t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</w:pPr>
      <w:r w:rsidRPr="0037185D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t xml:space="preserve">при МБОУ «Чувашская </w:t>
      </w:r>
      <w:proofErr w:type="spellStart"/>
      <w:r w:rsidRPr="0037185D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t>Дрожжановская</w:t>
      </w:r>
      <w:proofErr w:type="spellEnd"/>
      <w:r w:rsidRPr="0037185D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t xml:space="preserve"> средняя </w:t>
      </w:r>
      <w:proofErr w:type="spellStart"/>
      <w:r w:rsidRPr="0037185D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t>школа</w:t>
      </w:r>
      <w:proofErr w:type="gramStart"/>
      <w:r w:rsidRPr="0037185D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t>»Д</w:t>
      </w:r>
      <w:proofErr w:type="gramEnd"/>
      <w:r w:rsidRPr="0037185D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t>рожжановского</w:t>
      </w:r>
      <w:proofErr w:type="spellEnd"/>
      <w:r w:rsidRPr="0037185D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t xml:space="preserve"> района РТ</w:t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56"/>
          <w:szCs w:val="56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371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3A3B8" wp14:editId="28CC8869">
            <wp:extent cx="3238500" cy="2695575"/>
            <wp:effectExtent l="0" t="0" r="0" b="0"/>
            <wp:docPr id="1" name="Рисунок 1" descr="C:\Users\ДНС\AppData\Local\Microsoft\Windows\Temporary Internet Files\Content.IE5\ZS9Z1JPU\MC9004392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AppData\Local\Microsoft\Windows\Temporary Internet Files\Content.IE5\ZS9Z1JPU\MC900439221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37185D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Начальник лагеря:</w:t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37185D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 xml:space="preserve"> Одинцова И.Н.</w:t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37185D"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  <w:t>Лето 2012г.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Работа с детьми в летний период является гармоничным продолжением образовательного процесса и деятельности педагогического коллектива школы по развитию  каждого обучающегося, его способности к заполнению досугового пространства  общественно-полезной, музыкальной деятельностью, формированию вкуса к активному  отдыху.  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1 июня</w:t>
      </w: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- это первый день лета, который совпадает с первым днем школьных летних каникул.                                                                                                                                                    В этот  день  на базе нашей школы состоялось открытие летнего пришкольного лагеря </w:t>
      </w:r>
      <w:r w:rsidRPr="003718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«Солнышко» в </w:t>
      </w: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приказом по школе № 41 от 07 мая 2012 года.  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9F152" wp14:editId="31CBB413">
            <wp:extent cx="5943600" cy="4238625"/>
            <wp:effectExtent l="0" t="0" r="0" b="9525"/>
            <wp:docPr id="2" name="Рисунок 2" descr="C:\Users\учитель\Desktop\Ирина\Лагерь - 2012\ST83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Ирина\Лагерь - 2012\ST836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</w:t>
      </w:r>
      <w:r w:rsidRPr="00371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летнего пришкольного оздоровительного лагеря «Солнышко» было: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занятости, отдыха и оздоровления детей и подростков в  условиях образовательного учреждения;                                                                                                      -  развитие личности ребёнка, его духовно-нравственное, интеллектуальное и физическое; - заполнение досугового пространства, активный творческий отдых в сочетании с трудовой и спортивной деятельностью;                                                                                        - воспитание интереса к истории школы, республики, страны.</w:t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соответствии с поставленной целью решались следующие задачи: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- создание необходимых условий, способствующих занятости, развитию,    воспитанию и оздоровлению детей;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-  создание условий, стимулирующих инициативу, творчество, потребность в самосовершенствовании и саморазвитии детей.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В этом году в пришкольном  лагере «Солнышко»  отдохнули обучающиеся 1-6 классов в количестве 35 учащихся в 2 смены по 18 дней. Основной состав лагеря – это учащиеся  нашей школы в  возрасте  7-12 лет из малообеспеченных, многодетных, опекунских семей. 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81C35" wp14:editId="0DEF1F42">
            <wp:extent cx="5581650" cy="3438525"/>
            <wp:effectExtent l="0" t="0" r="0" b="9525"/>
            <wp:docPr id="3" name="Рисунок 3" descr="C:\Users\учитель\Desktop\Ирина\Лагерь - 2012\ST83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esktop\Ирина\Лагерь - 2012\ST836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34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  лагеря  была насыщена разнообразными спортивно-оздоровительными, интеллектуально-познавательными, развивающими мероприятиями, играми, экскурсиями. Для детей было организовано двухразовое  горячее питание. В ежедневный рацион были включены витаминизированные салаты, натуральные соки.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EE026" wp14:editId="6939DBFB">
            <wp:extent cx="5940425" cy="3800475"/>
            <wp:effectExtent l="19050" t="0" r="3175" b="0"/>
            <wp:docPr id="4" name="Рисунок 4" descr="C:\Users\учитель\Desktop\Ирина\Лагерь - 2012\ST83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Ирина\Лагерь - 2012\ST836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5D" w:rsidRPr="0037185D" w:rsidRDefault="0037185D" w:rsidP="0037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Работа велась в соответствии с планом и проводилась по следующим направлениям: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- лечебно-оздоровительное;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патриотическое и нравственное воспитание;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 - природоохранная деятельность;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  - развитие традиций лагеря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протяжении двух смен большое внимание уделялось здоровому времяпрепровождению детей. Ежедневно проводились инструктажи по обеспечению безопасной жизнедеятельности детей.  В начале смены был проведен медицинский осмотр. Каждое утро дети проводили оздоровительную физическую зарядку, чередуя ее со спортивными упражнениями. Постоянно осуществлялся контроль над соблюдением личной гигиены детьми до и после приема пищи. 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925A4" wp14:editId="38E5EF47">
            <wp:extent cx="5940425" cy="4455319"/>
            <wp:effectExtent l="19050" t="0" r="3175" b="0"/>
            <wp:docPr id="5" name="Рисунок 5" descr="C:\Users\учитель\Desktop\Ирина\Лагерь - 2012\ST83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Ирина\Лагерь - 2012\ST836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Медсестра провела цикл бесед по темам: «Болезни грязных рук», «Уход за кожей летом».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Ни одного дня не проходило без подвижных игр на свежем воздухе. </w:t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94371" wp14:editId="2C3D3F49">
            <wp:extent cx="5943600" cy="3400425"/>
            <wp:effectExtent l="0" t="0" r="0" b="9525"/>
            <wp:docPr id="6" name="Рисунок 6" descr="C:\Users\учитель\Desktop\Ирина\Лагерь - 2012\ST83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Ирина\Лагерь - 2012\ST836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85D" w:rsidRPr="0037185D" w:rsidRDefault="0037185D" w:rsidP="0037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1A950" wp14:editId="6EB93B13">
            <wp:extent cx="5448300" cy="3057525"/>
            <wp:effectExtent l="0" t="0" r="0" b="9525"/>
            <wp:docPr id="7" name="Рисунок 7" descr="C:\Users\учитель\Desktop\Ирина\Лагерь - 2012\ST83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Ирина\Лагерь - 2012\ST836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05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ED" w:rsidRDefault="0037185D" w:rsidP="00DA5811">
      <w:pPr>
        <w:spacing w:before="100" w:beforeAutospacing="1" w:after="100" w:afterAutospacing="1" w:line="240" w:lineRule="auto"/>
      </w:pPr>
      <w:r w:rsidRPr="0037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Проводились как командные игры, так и игры на личное первенство. Также организовывались спортивные мероприятия, в которых были задействованы все дети. Были проведены «Веселые старты», «Игровые эстафеты», дети играли в «Пионербол», «Футбол», «Баскетбол». </w:t>
      </w:r>
      <w:bookmarkStart w:id="0" w:name="_GoBack"/>
      <w:bookmarkEnd w:id="0"/>
    </w:p>
    <w:sectPr w:rsidR="00691DED" w:rsidSect="0037185D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36F"/>
    <w:rsid w:val="0037185D"/>
    <w:rsid w:val="00691DED"/>
    <w:rsid w:val="0083636F"/>
    <w:rsid w:val="00DA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516</Words>
  <Characters>2944</Characters>
  <Application>Microsoft Office Word</Application>
  <DocSecurity>0</DocSecurity>
  <Lines>24</Lines>
  <Paragraphs>6</Paragraphs>
  <ScaleCrop>false</ScaleCrop>
  <Company/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2013-09-13T22:29:00Z</dcterms:created>
  <dcterms:modified xsi:type="dcterms:W3CDTF">2013-09-13T22:35:00Z</dcterms:modified>
</cp:coreProperties>
</file>