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Муниципальное бюджетное общеобразовательное учреждение </w:t>
      </w: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«Средняя общеобразовательная школа № 1»</w:t>
      </w: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3685"/>
        <w:gridCol w:w="3402"/>
      </w:tblGrid>
      <w:tr w:rsidR="004A3D93" w:rsidRPr="006E0488" w:rsidTr="006F5DFB">
        <w:trPr>
          <w:trHeight w:val="1742"/>
        </w:trPr>
        <w:tc>
          <w:tcPr>
            <w:tcW w:w="3970" w:type="dxa"/>
          </w:tcPr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 xml:space="preserve">на заседании школьного МО 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протокол  № 5  от  23.05.2012г.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рук. МО _______/Кузьменко И.А.</w:t>
            </w:r>
          </w:p>
        </w:tc>
        <w:tc>
          <w:tcPr>
            <w:tcW w:w="3685" w:type="dxa"/>
          </w:tcPr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СОШ № 1</w:t>
            </w:r>
          </w:p>
          <w:p w:rsidR="004A3D93" w:rsidRPr="006E0488" w:rsidRDefault="004A3D93">
            <w:pPr>
              <w:tabs>
                <w:tab w:val="right" w:pos="385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_________ / Шипилова В.В.</w:t>
            </w:r>
            <w:r w:rsidRPr="006E0488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 xml:space="preserve">15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0488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6E0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директор МБОУ «СОШ №  1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___________  / О.Н.Викарчук</w:t>
            </w: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D93" w:rsidRPr="006E0488" w:rsidRDefault="004A3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88">
              <w:rPr>
                <w:rFonts w:ascii="Times New Roman" w:hAnsi="Times New Roman"/>
                <w:sz w:val="24"/>
                <w:szCs w:val="24"/>
              </w:rPr>
              <w:t>приказ  №  от_______2012 г.</w:t>
            </w:r>
          </w:p>
        </w:tc>
      </w:tr>
    </w:tbl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A3D93" w:rsidRDefault="004A3D93" w:rsidP="006F5D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3D93" w:rsidRDefault="004A3D93" w:rsidP="006F5D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3D93" w:rsidRDefault="004A3D93" w:rsidP="006F5D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A3D93" w:rsidRDefault="004A3D93" w:rsidP="006F5D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4A3D93" w:rsidRDefault="004A3D93" w:rsidP="006F5D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«Общественно полезный труд»</w:t>
      </w:r>
    </w:p>
    <w:p w:rsidR="004A3D93" w:rsidRDefault="004A3D93" w:rsidP="006F5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2-а класс</w:t>
      </w: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Учитель:Максимова Е.Б.</w:t>
      </w:r>
    </w:p>
    <w:p w:rsidR="004A3D93" w:rsidRDefault="004A3D93" w:rsidP="006F5DF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Квалификационная категория: первая</w:t>
      </w:r>
    </w:p>
    <w:p w:rsidR="004A3D93" w:rsidRDefault="004A3D93" w:rsidP="006F5DFB">
      <w:pPr>
        <w:shd w:val="clear" w:color="auto" w:fill="FFFFFF"/>
        <w:spacing w:line="240" w:lineRule="auto"/>
        <w:ind w:right="5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3D93" w:rsidRDefault="004A3D93"/>
    <w:p w:rsidR="004A3D93" w:rsidRDefault="004A3D93"/>
    <w:p w:rsidR="004A3D93" w:rsidRDefault="004A3D93"/>
    <w:p w:rsidR="004A3D93" w:rsidRDefault="004A3D93"/>
    <w:p w:rsidR="004A3D93" w:rsidRDefault="004A3D93"/>
    <w:p w:rsidR="004A3D93" w:rsidRDefault="004A3D93"/>
    <w:p w:rsidR="004A3D93" w:rsidRDefault="004A3D93" w:rsidP="006F5DF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F5DFB">
        <w:rPr>
          <w:rFonts w:ascii="Times New Roman" w:hAnsi="Times New Roman"/>
          <w:sz w:val="24"/>
          <w:szCs w:val="24"/>
        </w:rPr>
        <w:t>2012-2013</w:t>
      </w:r>
      <w:r>
        <w:rPr>
          <w:rFonts w:ascii="Times New Roman" w:hAnsi="Times New Roman"/>
          <w:sz w:val="24"/>
          <w:szCs w:val="24"/>
        </w:rPr>
        <w:t>г</w:t>
      </w:r>
    </w:p>
    <w:p w:rsidR="004A3D93" w:rsidRDefault="004A3D93" w:rsidP="006F5DF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Default="004A3D93" w:rsidP="00B71D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A3D93" w:rsidRPr="00D5446D" w:rsidRDefault="004A3D93" w:rsidP="00B71D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446D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4A3D93" w:rsidRPr="00D5446D" w:rsidRDefault="004A3D93" w:rsidP="00B71D0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9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7"/>
        <w:gridCol w:w="4032"/>
        <w:gridCol w:w="959"/>
      </w:tblGrid>
      <w:tr w:rsidR="004A3D93" w:rsidRPr="00D5446D" w:rsidTr="000D2D33">
        <w:trPr>
          <w:trHeight w:val="457"/>
        </w:trPr>
        <w:tc>
          <w:tcPr>
            <w:tcW w:w="4657" w:type="dxa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4A3D93" w:rsidRPr="00D5446D" w:rsidRDefault="004A3D93" w:rsidP="00D544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D5446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959" w:type="dxa"/>
            <w:vAlign w:val="bottom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D5446D" w:rsidTr="000D2D33">
        <w:trPr>
          <w:trHeight w:val="457"/>
        </w:trPr>
        <w:tc>
          <w:tcPr>
            <w:tcW w:w="8689" w:type="dxa"/>
            <w:gridSpan w:val="2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5446D"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записка………………………………………………..…3-7</w:t>
            </w:r>
          </w:p>
        </w:tc>
        <w:tc>
          <w:tcPr>
            <w:tcW w:w="959" w:type="dxa"/>
            <w:vAlign w:val="bottom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D5446D" w:rsidTr="000D2D33">
        <w:trPr>
          <w:trHeight w:val="928"/>
        </w:trPr>
        <w:tc>
          <w:tcPr>
            <w:tcW w:w="8689" w:type="dxa"/>
            <w:gridSpan w:val="2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5446D">
              <w:rPr>
                <w:rFonts w:ascii="Times New Roman" w:hAnsi="Times New Roman"/>
                <w:sz w:val="24"/>
                <w:szCs w:val="24"/>
              </w:rPr>
              <w:t>Поурочное календарное  планирование ……………………………….8</w:t>
            </w:r>
          </w:p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5446D">
              <w:rPr>
                <w:rFonts w:ascii="Times New Roman" w:hAnsi="Times New Roman"/>
                <w:sz w:val="24"/>
                <w:szCs w:val="24"/>
              </w:rPr>
              <w:t>Лист корректировки…….………………………………………………  9</w:t>
            </w:r>
          </w:p>
        </w:tc>
        <w:tc>
          <w:tcPr>
            <w:tcW w:w="959" w:type="dxa"/>
            <w:vAlign w:val="bottom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D5446D" w:rsidTr="000D2D33">
        <w:trPr>
          <w:trHeight w:val="457"/>
        </w:trPr>
        <w:tc>
          <w:tcPr>
            <w:tcW w:w="8689" w:type="dxa"/>
            <w:gridSpan w:val="2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5446D">
              <w:rPr>
                <w:rFonts w:ascii="Times New Roman" w:hAnsi="Times New Roman"/>
                <w:sz w:val="24"/>
                <w:szCs w:val="24"/>
              </w:rPr>
              <w:t>Прогнозируемые результаты……………….…………………………..10</w:t>
            </w:r>
          </w:p>
        </w:tc>
        <w:tc>
          <w:tcPr>
            <w:tcW w:w="959" w:type="dxa"/>
            <w:vAlign w:val="bottom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D5446D" w:rsidTr="000D2D33">
        <w:trPr>
          <w:trHeight w:val="457"/>
        </w:trPr>
        <w:tc>
          <w:tcPr>
            <w:tcW w:w="8689" w:type="dxa"/>
            <w:gridSpan w:val="2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5446D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для учителя и для учащихся……11</w:t>
            </w:r>
          </w:p>
        </w:tc>
        <w:tc>
          <w:tcPr>
            <w:tcW w:w="959" w:type="dxa"/>
            <w:vAlign w:val="bottom"/>
          </w:tcPr>
          <w:p w:rsidR="004A3D93" w:rsidRPr="00D5446D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D93" w:rsidRPr="00D5446D" w:rsidRDefault="004A3D93" w:rsidP="00B71D03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4A3D93" w:rsidRDefault="004A3D93" w:rsidP="00B71D03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4A3D93" w:rsidRDefault="004A3D93" w:rsidP="00B71D03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C341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Внеурочная  деятельность  по социальному направлению обеспечивает формирование представлений о технологической культуре производства, развитии культуры труда подрастающего поколения, становления системы технических и технологических знаний и умений, воспитание трудовых, гражданских и патриотических качеств личности. Способствует профессиональному самоопределению школьников в условиях рынка, выбору учащимися жизненных, профессиональных планов; формированию гуманистических и прагматически ориентированного мировоззрения, социально обоснованных ценностных ориентаций, знакомит с миром профессий.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В данной Программе предусмотрено выполнение школьниками творческих и проектных работ.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 Программа  рассчитана на детей 8 летнего возраста.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Цель Программы</w:t>
      </w:r>
      <w:r w:rsidRPr="004F333E">
        <w:rPr>
          <w:rFonts w:ascii="Times New Roman" w:hAnsi="Times New Roman"/>
          <w:sz w:val="24"/>
          <w:szCs w:val="24"/>
        </w:rPr>
        <w:t>: развивать умение находить инновационный подход к решению учебных и практических задач в процессе моделирования изделия или технологического процесса; 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  развитие творческих способностей, логического и технологического мышления, глазомера и мелкой моторики рук.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Решаемые задачи</w:t>
      </w:r>
      <w:r w:rsidRPr="004F333E">
        <w:rPr>
          <w:rFonts w:ascii="Times New Roman" w:hAnsi="Times New Roman"/>
          <w:sz w:val="24"/>
          <w:szCs w:val="24"/>
        </w:rPr>
        <w:t>: 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деятельности;первоначальный опыт участия в различных видах общественно полезной и личностно значимой деятельности; формирование гуманных начал жизни в социуме через совместное целенаправленное коллективно - распределенную деятельность; потребности и начальные умения выражать себя в различных доступных и наиболее привлекательных для ребёнка видах творческой деятельности; мотивация к самореализации в социальном творчестве, познавательной и практической, общественно полезной деятельности.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Предлагаемая программа рассчитана на проведение занятий во внеурочной  деятельности во2 классе- 1 час в неделю, всего 34 часа в год.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Содержание работы </w:t>
      </w:r>
      <w:r w:rsidRPr="004F333E">
        <w:rPr>
          <w:rFonts w:ascii="Times New Roman" w:hAnsi="Times New Roman"/>
          <w:sz w:val="24"/>
          <w:szCs w:val="24"/>
        </w:rPr>
        <w:tab/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Форма работы</w:t>
      </w:r>
      <w:r w:rsidRPr="00C34136">
        <w:rPr>
          <w:rFonts w:ascii="Times New Roman" w:hAnsi="Times New Roman"/>
          <w:b/>
          <w:sz w:val="24"/>
          <w:szCs w:val="24"/>
        </w:rPr>
        <w:tab/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Трудовой десант, помощь ветеранам войны и труда, субботники по благоустройству школы, уход за цветами на клумбах, акции Добра, беседы,  поездки в музеи 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Программы и проекты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«Труд лечит, а лень портит человека»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«Хитрая бумага»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Форма  подведения итогов</w:t>
      </w:r>
      <w:r w:rsidRPr="004F333E">
        <w:rPr>
          <w:rFonts w:ascii="Times New Roman" w:hAnsi="Times New Roman"/>
          <w:sz w:val="24"/>
          <w:szCs w:val="24"/>
        </w:rPr>
        <w:tab/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Выставки творческих работ, клумб, саженцев, оформление тематических папок и стендов, исследовательские работы и творческие проекты, презентации проектов, конкурсы, выставка альбомов. 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В  программе заложены возможности формирования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33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33E">
        <w:rPr>
          <w:rFonts w:ascii="Times New Roman" w:hAnsi="Times New Roman"/>
          <w:sz w:val="24"/>
          <w:szCs w:val="24"/>
        </w:rPr>
        <w:t xml:space="preserve">учащихся </w:t>
      </w:r>
      <w:r w:rsidRPr="00C34136">
        <w:rPr>
          <w:rFonts w:ascii="Times New Roman" w:hAnsi="Times New Roman"/>
          <w:b/>
          <w:sz w:val="24"/>
          <w:szCs w:val="24"/>
        </w:rPr>
        <w:t>универсальных учебных</w:t>
      </w:r>
      <w:r w:rsidRPr="004F333E">
        <w:rPr>
          <w:rFonts w:ascii="Times New Roman" w:hAnsi="Times New Roman"/>
          <w:sz w:val="24"/>
          <w:szCs w:val="24"/>
        </w:rPr>
        <w:t xml:space="preserve"> </w:t>
      </w:r>
      <w:r w:rsidRPr="00C34136">
        <w:rPr>
          <w:rFonts w:ascii="Times New Roman" w:hAnsi="Times New Roman"/>
          <w:b/>
          <w:sz w:val="24"/>
          <w:szCs w:val="24"/>
        </w:rPr>
        <w:t>действий</w:t>
      </w:r>
      <w:r w:rsidRPr="004F333E">
        <w:rPr>
          <w:rFonts w:ascii="Times New Roman" w:hAnsi="Times New Roman"/>
          <w:sz w:val="24"/>
          <w:szCs w:val="24"/>
        </w:rPr>
        <w:t xml:space="preserve"> 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ценностное отношение к труду и творчеству, человеку труда, трудовым достижениям России и человечества, трудолюбие;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ценностное и творческое отношение к учебному труду;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элементарные представления о различных профессиях;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первоначальные навыки трудового творческого сотрудничества со сверстниками, старшими детьми и взрослы­ми;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осознание приоритета нравственных основ труда, творчества, создания нового;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первоначальный опыт участия в различных видах общественно полезной и личностно значимой деятельности;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мотивация к самореализации в социальном творчестве, познавательной и практической, общественно полезной деятельности.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Функциями универсальных учебных действий на занятиях являются: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обеспечение возможностей обучающегося самостоятельно осуществлять деятельность учения, ставить учебные цели, контролировать и оценивать процесс и результаты деятельности;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 создание условий для гармоничного развития личности и ее самореализации.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Основными критериями оценки достигнутых результатов считаются: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самостоятельность работы;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осмысленность действий;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  разнообразие освоенных задач.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2 . </w:t>
      </w:r>
      <w:r w:rsidRPr="00C34136">
        <w:rPr>
          <w:rFonts w:ascii="Times New Roman" w:hAnsi="Times New Roman"/>
          <w:b/>
          <w:sz w:val="24"/>
          <w:szCs w:val="24"/>
        </w:rPr>
        <w:t>Планируемые результаты внеурочной  деятельности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Личностные универсальные учебные действия: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ценностно-смысловая ориентация учащихся;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нравственно-этическое оценивание;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действие смыслообразования;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способность к самооценке на основе критериев успешности учебной деятельности.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умение выражать свои мысли;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разрешение конфликтов, постановка вопросов;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планирование совместной деятельности;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управление поведением партнера: контроль, коррекция.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целеполагание;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волевая саморегуляция;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коррекция;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оценка качества и уровня усвоения.</w:t>
      </w:r>
    </w:p>
    <w:p w:rsidR="004A3D93" w:rsidRPr="00C34136" w:rsidRDefault="004A3D93" w:rsidP="003645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Познавательные универсальные действия: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Общеучебные: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умение структурировать знания;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смысловое чтение;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выделение и формулирование учебной цели;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планирование деятельности для достижения результата.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Логические: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анализ объектов;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синтез, как составление целого из частей;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классификация объектов;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доказательство;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• выдвижение гипотез и их обоснование;</w:t>
      </w: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3D93" w:rsidRPr="00B71D03" w:rsidRDefault="004A3D93" w:rsidP="00B71D0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4F333E">
        <w:rPr>
          <w:rFonts w:ascii="Times New Roman" w:hAnsi="Times New Roman"/>
          <w:b/>
          <w:sz w:val="24"/>
          <w:szCs w:val="24"/>
        </w:rPr>
        <w:t>3. Содержание программы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В программе было выделено 6 тематических блоков, которые носили теоретическую и практическую направленность: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Мои поручения в классе и дома (5 ч.)</w:t>
      </w:r>
    </w:p>
    <w:p w:rsidR="004A3D93" w:rsidRPr="004F333E" w:rsidRDefault="004A3D93" w:rsidP="003645FC">
      <w:pPr>
        <w:pStyle w:val="NormalWeb"/>
        <w:spacing w:before="0" w:beforeAutospacing="0" w:after="0" w:afterAutospacing="0"/>
        <w:ind w:firstLine="708"/>
        <w:jc w:val="both"/>
      </w:pPr>
      <w:r w:rsidRPr="004F333E">
        <w:t>Данный тематический блок направлен на то, чтобы дать учащимся 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</w:t>
      </w:r>
    </w:p>
    <w:p w:rsidR="004A3D93" w:rsidRPr="004F333E" w:rsidRDefault="004A3D93" w:rsidP="003645FC">
      <w:pPr>
        <w:pStyle w:val="NormalWeb"/>
        <w:spacing w:before="0" w:beforeAutospacing="0" w:after="0" w:afterAutospacing="0"/>
        <w:ind w:firstLine="708"/>
        <w:jc w:val="both"/>
      </w:pPr>
    </w:p>
    <w:p w:rsidR="004A3D93" w:rsidRPr="004F333E" w:rsidRDefault="004A3D93" w:rsidP="003645F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 w:rsidRPr="004F333E">
        <w:t xml:space="preserve"> Вводное занятие. Режим дня школьника.</w:t>
      </w:r>
    </w:p>
    <w:p w:rsidR="004A3D93" w:rsidRPr="004F333E" w:rsidRDefault="004A3D93" w:rsidP="003645F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 w:rsidRPr="004F333E">
        <w:t xml:space="preserve"> Организация дежурства в классе.</w:t>
      </w:r>
    </w:p>
    <w:p w:rsidR="004A3D93" w:rsidRPr="004F333E" w:rsidRDefault="004A3D93" w:rsidP="003645F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 w:rsidRPr="004F333E">
        <w:t xml:space="preserve"> Генеральная уборка в классе.</w:t>
      </w:r>
    </w:p>
    <w:p w:rsidR="004A3D93" w:rsidRPr="004F333E" w:rsidRDefault="004A3D93" w:rsidP="003645F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 w:rsidRPr="004F333E">
        <w:t xml:space="preserve"> Мои поручения дома.</w:t>
      </w:r>
    </w:p>
    <w:p w:rsidR="004A3D93" w:rsidRPr="004F333E" w:rsidRDefault="004A3D93" w:rsidP="003645FC">
      <w:pPr>
        <w:pStyle w:val="NormalWeb"/>
        <w:spacing w:before="0" w:beforeAutospacing="0" w:after="0" w:afterAutospacing="0"/>
        <w:jc w:val="both"/>
      </w:pPr>
      <w:r w:rsidRPr="004F333E">
        <w:t>1.5. Составить свой режим дня.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Комнатные растения (6 ч.)</w:t>
      </w:r>
    </w:p>
    <w:p w:rsidR="004A3D93" w:rsidRPr="004F333E" w:rsidRDefault="004A3D93" w:rsidP="003645FC">
      <w:pPr>
        <w:autoSpaceDE w:val="0"/>
        <w:autoSpaceDN w:val="0"/>
        <w:adjustRightInd w:val="0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Основная задача этого блока состоит в том, чтобы  ученикам 2-го класса дать минимальный объём теоретических сведений о комнатных  и цветочно-декоративных растениях, привить простейшие практические умения выращивания растений. Эти знания помогут в следующих классах расширить представления детей о комнатных  и цветочно-декоративных растений.  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2.1. Комнатные растения в доме.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2.2. Подготовить рассказ, какие растения они сажают дома.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2.3. Растения, которые сажают в помещениях, классах. (2 часа)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2.4. Правила ухода за комнатными растениями. (2 часа)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Книжкина больница (5 ч.)</w:t>
      </w:r>
    </w:p>
    <w:p w:rsidR="004A3D93" w:rsidRPr="004F333E" w:rsidRDefault="004A3D93" w:rsidP="003645F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Научить детей бережно и аккуратно относиться к своим и чужим книгам. Научить детей ремонтировать книги, изготавливать закладки.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Содержание в порядке своих книг и тетрадок.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Мелкий ремонт книг. (2 ч.)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Изготовление закладок для книг.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Изготовление книжных обложек.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Шефская помощь (5 ч.)</w:t>
      </w:r>
    </w:p>
    <w:p w:rsidR="004A3D93" w:rsidRPr="004F333E" w:rsidRDefault="004A3D93" w:rsidP="003645F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Уметь применять навыки взаимопомощи, формировать самостоятельность, навыки работы в коллективе.</w:t>
      </w:r>
    </w:p>
    <w:p w:rsidR="004A3D93" w:rsidRPr="004F333E" w:rsidRDefault="004A3D93" w:rsidP="003645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Изготовление елочных игрушек.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Выступление на тему «Что такое хорошо и что такое плохо». Акция «Спешите делать добро».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Проведение подвижных игр для дошкольников.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Мероприятие, посвященное  дню Книги.</w:t>
      </w:r>
    </w:p>
    <w:p w:rsidR="004A3D93" w:rsidRPr="004F333E" w:rsidRDefault="004A3D93" w:rsidP="003645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Берегите птиц (6 ч.)</w:t>
      </w:r>
    </w:p>
    <w:p w:rsidR="004A3D93" w:rsidRPr="004F333E" w:rsidRDefault="004A3D93" w:rsidP="003645FC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Данный блок направлен на воспитание бережного отношения к природе, формирование элементарных навыков ухода за птицами.</w:t>
      </w:r>
    </w:p>
    <w:p w:rsidR="004A3D93" w:rsidRPr="004F333E" w:rsidRDefault="004A3D93" w:rsidP="003645FC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Зимующие и перелетные птицы.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Какую пользу приносят птицы.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Изготовление вместе с родителями кормушки (2 ч.).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Экскурсия в березовую рощу.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Рисунок птицы. </w:t>
      </w:r>
    </w:p>
    <w:p w:rsidR="004A3D93" w:rsidRPr="004F333E" w:rsidRDefault="004A3D93" w:rsidP="003645FC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Школьный двор - лучший двор (5ч.)</w:t>
      </w:r>
    </w:p>
    <w:p w:rsidR="004A3D93" w:rsidRPr="004F333E" w:rsidRDefault="004A3D93" w:rsidP="003645F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Основная задача этого блока научить элементарным навыкам самообслуживания, общественно – полезному труду, воспитывать аккуратность, самостоятельностью</w:t>
      </w:r>
    </w:p>
    <w:p w:rsidR="004A3D93" w:rsidRPr="004F333E" w:rsidRDefault="004A3D93" w:rsidP="003645F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Беседа на тему: «Уют в школьном дворе».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Уборка территории школьного двора.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Выращивание декоративных растений из семян на клумбе школьного двора.</w:t>
      </w:r>
    </w:p>
    <w:p w:rsidR="004A3D93" w:rsidRPr="004F333E" w:rsidRDefault="004A3D93" w:rsidP="003645F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Уход за многолетними растениями на территории школы.</w:t>
      </w: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Default="004A3D93" w:rsidP="00100F78">
      <w:pPr>
        <w:rPr>
          <w:rFonts w:ascii="Times New Roman" w:hAnsi="Times New Roman"/>
          <w:b/>
          <w:sz w:val="24"/>
          <w:szCs w:val="24"/>
        </w:rPr>
      </w:pPr>
    </w:p>
    <w:p w:rsidR="004A3D93" w:rsidRPr="00135761" w:rsidRDefault="004A3D93" w:rsidP="00100F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135761">
        <w:rPr>
          <w:rFonts w:ascii="Times New Roman" w:hAnsi="Times New Roman"/>
          <w:sz w:val="24"/>
          <w:szCs w:val="24"/>
        </w:rPr>
        <w:t>Календарно – тематическое планирование.</w:t>
      </w: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222"/>
        <w:gridCol w:w="1133"/>
      </w:tblGrid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4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49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01.09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08.09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15.09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4.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Мои поручения дома.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22.09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5.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Составление своего режима дня.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29.09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6.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Комнатные растения в доме.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06.10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7.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 xml:space="preserve"> Комнатные растения в классе.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13.10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8.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Цветочные растения на клумбе.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20.10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9.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Составление дизайна цветочной клумбы.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10.11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10.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17.11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11.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Содержание в порядке своих книг и тетрадок.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24.11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12.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Мелкий ремонт книг.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01.12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13.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Уход за обувью.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08.12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14.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Изготовление закладок для книг.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15.12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15.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Изготовление книжных обложек.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22.12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16.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Изготовление ёлочных игрушек.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29.12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17.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Акция « Спешите делать добро»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12.01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18.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Проведение подвижных игр для дошколят.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19.01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19.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Классный час посвящённый дню Книги.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26.01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20.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02.02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21.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Беседа « Зимующие и перелётные птицы»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09.02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22.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Какую пользу приносят птицы.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16.02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23.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Акция «Помоги зимующим птицам».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02.03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24.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Изготовление кормушки из бросового материала.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09.03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25.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Разработка дизайна кормушки.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16.03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26.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Экскурсия в берёзовую рощу.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23.03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27.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Подбор корма для зимующих птиц.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06.04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28.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Беседа на тему: «Уют в школьном дворе».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13.04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29.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Уборка территории школьного двора.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20.04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30.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Выращивание растений из семян для клумбы.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27.04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31.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Уход за деревьями на территории школы.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04.05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32.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Генеральная уборка в классе.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11.05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33.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Личная гигиена школьника.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18.05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  <w:r w:rsidRPr="00563F49">
              <w:t>34.</w:t>
            </w: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49">
              <w:rPr>
                <w:rFonts w:ascii="Times New Roman" w:hAnsi="Times New Roman"/>
                <w:sz w:val="24"/>
                <w:szCs w:val="24"/>
              </w:rPr>
              <w:t>Гигиена одежды.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49">
              <w:rPr>
                <w:rFonts w:ascii="Times New Roman" w:hAnsi="Times New Roman"/>
              </w:rPr>
              <w:t>25.05</w:t>
            </w:r>
          </w:p>
        </w:tc>
      </w:tr>
      <w:tr w:rsidR="004A3D93" w:rsidRPr="00563F49" w:rsidTr="000D2D33">
        <w:tc>
          <w:tcPr>
            <w:tcW w:w="709" w:type="dxa"/>
          </w:tcPr>
          <w:p w:rsidR="004A3D93" w:rsidRPr="00563F49" w:rsidRDefault="004A3D93" w:rsidP="000D2D33">
            <w:pPr>
              <w:spacing w:after="0" w:line="240" w:lineRule="auto"/>
              <w:jc w:val="center"/>
            </w:pPr>
          </w:p>
        </w:tc>
        <w:tc>
          <w:tcPr>
            <w:tcW w:w="8222" w:type="dxa"/>
          </w:tcPr>
          <w:p w:rsidR="004A3D93" w:rsidRPr="00563F49" w:rsidRDefault="004A3D93" w:rsidP="000D2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49">
              <w:rPr>
                <w:rFonts w:ascii="Times New Roman" w:hAnsi="Times New Roman"/>
                <w:b/>
                <w:sz w:val="24"/>
                <w:szCs w:val="24"/>
              </w:rPr>
              <w:t>Итого: 34 часа.</w:t>
            </w:r>
          </w:p>
        </w:tc>
        <w:tc>
          <w:tcPr>
            <w:tcW w:w="1133" w:type="dxa"/>
          </w:tcPr>
          <w:p w:rsidR="004A3D93" w:rsidRPr="00563F49" w:rsidRDefault="004A3D93" w:rsidP="000D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3D93" w:rsidRDefault="004A3D93" w:rsidP="004A169A">
      <w:pPr>
        <w:tabs>
          <w:tab w:val="left" w:pos="6390"/>
        </w:tabs>
        <w:ind w:left="360"/>
        <w:rPr>
          <w:b/>
        </w:rPr>
      </w:pPr>
      <w:r>
        <w:rPr>
          <w:b/>
        </w:rPr>
        <w:t xml:space="preserve">                                           </w:t>
      </w: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</w:p>
    <w:p w:rsidR="004A3D93" w:rsidRDefault="004A3D93" w:rsidP="004A169A">
      <w:pPr>
        <w:tabs>
          <w:tab w:val="left" w:pos="6390"/>
        </w:tabs>
        <w:ind w:left="360"/>
        <w:rPr>
          <w:b/>
        </w:rPr>
      </w:pPr>
      <w:r>
        <w:rPr>
          <w:b/>
        </w:rPr>
        <w:t xml:space="preserve">                                        III. Лист корректировки рабочей программы</w:t>
      </w:r>
    </w:p>
    <w:tbl>
      <w:tblPr>
        <w:tblpPr w:leftFromText="180" w:rightFromText="180" w:vertAnchor="text" w:horzAnchor="margin" w:tblpXSpec="center" w:tblpY="39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3"/>
        <w:gridCol w:w="1401"/>
        <w:gridCol w:w="1953"/>
        <w:gridCol w:w="1748"/>
        <w:gridCol w:w="1852"/>
        <w:gridCol w:w="1914"/>
      </w:tblGrid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урока по плану</w:t>
            </w: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по факту </w:t>
            </w:r>
          </w:p>
        </w:tc>
        <w:tc>
          <w:tcPr>
            <w:tcW w:w="1953" w:type="dxa"/>
          </w:tcPr>
          <w:p w:rsidR="004A3D93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Содержание корректировки</w:t>
            </w:r>
          </w:p>
          <w:p w:rsidR="004A3D93" w:rsidRPr="00821FB7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(тема урока)</w:t>
            </w: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852" w:type="dxa"/>
          </w:tcPr>
          <w:p w:rsidR="004A3D93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 xml:space="preserve">Реквизиты документа (дата и </w:t>
            </w:r>
          </w:p>
          <w:p w:rsidR="004A3D93" w:rsidRPr="00821FB7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№ приказа)</w:t>
            </w: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 xml:space="preserve">Подпись заместителя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821FB7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93" w:rsidRPr="00821FB7" w:rsidTr="004A169A">
        <w:tc>
          <w:tcPr>
            <w:tcW w:w="162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93" w:rsidRPr="00821FB7" w:rsidRDefault="004A3D93" w:rsidP="004A169A">
            <w:pPr>
              <w:pStyle w:val="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D93" w:rsidRDefault="004A3D93" w:rsidP="004A169A">
      <w:pPr>
        <w:tabs>
          <w:tab w:val="left" w:pos="6390"/>
        </w:tabs>
        <w:ind w:firstLine="708"/>
        <w:rPr>
          <w:b/>
        </w:rPr>
      </w:pPr>
    </w:p>
    <w:p w:rsidR="004A3D93" w:rsidRDefault="004A3D93" w:rsidP="004A169A"/>
    <w:p w:rsidR="004A3D93" w:rsidRDefault="004A3D93" w:rsidP="004A169A"/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  <w:r w:rsidRPr="004F333E">
        <w:rPr>
          <w:rFonts w:ascii="Times New Roman" w:hAnsi="Times New Roman"/>
          <w:b/>
          <w:sz w:val="24"/>
          <w:szCs w:val="24"/>
        </w:rPr>
        <w:t>4. Прогнозируемы результаты</w:t>
      </w: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pacing w:val="-10"/>
          <w:sz w:val="24"/>
          <w:szCs w:val="24"/>
        </w:rPr>
        <w:t>По окончании обучения кружка у учащихся должны сформироваться следующие качества: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бережное отношение  к окружающему миру,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положительное отношение к труду, уважение к людям труда;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умения применять навыки взаимопомощи,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формировать самостоятельность,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навыки работы в коллективе;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умения контролировать и проявлять самостоятельность в поддержании порядка в школьном учреждении,</w:t>
      </w:r>
    </w:p>
    <w:p w:rsidR="004A3D93" w:rsidRPr="004F333E" w:rsidRDefault="004A3D93" w:rsidP="003645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подмечать в окружающей обстановке недостатки и устранять их, не дожидаясь указаний взрослых.</w:t>
      </w: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</w:p>
    <w:p w:rsidR="004A3D93" w:rsidRPr="004F333E" w:rsidRDefault="004A3D93" w:rsidP="003645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3D93" w:rsidRDefault="004A3D93" w:rsidP="00364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A3D93" w:rsidRDefault="004A3D93" w:rsidP="003645FC">
      <w:pPr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F333E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 ,используемая педагогом :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1. Пословицы русского народа: Сборник В.А.Даля. М: «Русский язык – Медиа», 2007.;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2. Гульянц. Учите детей мастерить. Москва. Просвещение, 1984, 156с.;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3. Пегелис В.Д. Как найти себя. Энциклопедия в 3-х книгах. Москва «Детская литература», 1985;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4. Кондратьева Е.П. Трудовое воспитание младших школьников средствами народного искусства. Чебоксары. Чувашское книжное издательство, 2001;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5. Составитель Каверина Р.Д. Мир профессий, в 5-ти книгах. Издательство «Молодая гвардия», 1988;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6. Азбука нравственного воспитания    И. А. Каиров, О.С.Богданова.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7. Внеклассная воспитательная работа в начальной школе     Г.Ф.Суворова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>8. Воспитательная работа в начальной школе    С. В. Кульневич, Т. П. Лакоценина</w:t>
      </w: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</w:p>
    <w:p w:rsidR="004A3D93" w:rsidRPr="004F333E" w:rsidRDefault="004A3D93" w:rsidP="003645FC">
      <w:pPr>
        <w:rPr>
          <w:rFonts w:ascii="Times New Roman" w:hAnsi="Times New Roman"/>
          <w:sz w:val="24"/>
          <w:szCs w:val="24"/>
        </w:rPr>
      </w:pPr>
      <w:r w:rsidRPr="004F33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Литература ,рекомендуемая для детей и родителей :</w:t>
      </w:r>
      <w:r w:rsidRPr="004F333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A3D93" w:rsidRDefault="004A3D93" w:rsidP="00B71D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1.Хоровод-круглый год (инсценировки ,песни) Изд.Учитель 2006г.</w:t>
      </w:r>
    </w:p>
    <w:p w:rsidR="004A3D93" w:rsidRPr="00B71D03" w:rsidRDefault="004A3D93" w:rsidP="00B71D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 осени до лета (стихи ,загадки ,пословицы ,православные праздники ,народные обычаи и поверья) М.:Просвещения.1998г.</w:t>
      </w:r>
    </w:p>
    <w:sectPr w:rsidR="004A3D93" w:rsidRPr="00B71D03" w:rsidSect="0072091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93" w:rsidRDefault="004A3D93">
      <w:r>
        <w:separator/>
      </w:r>
    </w:p>
  </w:endnote>
  <w:endnote w:type="continuationSeparator" w:id="1">
    <w:p w:rsidR="004A3D93" w:rsidRDefault="004A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93" w:rsidRDefault="004A3D93">
      <w:r>
        <w:separator/>
      </w:r>
    </w:p>
  </w:footnote>
  <w:footnote w:type="continuationSeparator" w:id="1">
    <w:p w:rsidR="004A3D93" w:rsidRDefault="004A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93" w:rsidRDefault="004A3D93" w:rsidP="00EE0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D93" w:rsidRDefault="004A3D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93" w:rsidRDefault="004A3D93" w:rsidP="00EE0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3D93" w:rsidRDefault="004A3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A62"/>
    <w:multiLevelType w:val="multilevel"/>
    <w:tmpl w:val="870A1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F7C0B32"/>
    <w:multiLevelType w:val="hybridMultilevel"/>
    <w:tmpl w:val="7C9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7A18CC"/>
    <w:multiLevelType w:val="hybridMultilevel"/>
    <w:tmpl w:val="1792A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DFB"/>
    <w:rsid w:val="0004043A"/>
    <w:rsid w:val="000D2D33"/>
    <w:rsid w:val="00100F78"/>
    <w:rsid w:val="00135761"/>
    <w:rsid w:val="001952F8"/>
    <w:rsid w:val="002561EA"/>
    <w:rsid w:val="003645FC"/>
    <w:rsid w:val="004A169A"/>
    <w:rsid w:val="004A3D93"/>
    <w:rsid w:val="004E41BE"/>
    <w:rsid w:val="004F333E"/>
    <w:rsid w:val="00563F49"/>
    <w:rsid w:val="006E0488"/>
    <w:rsid w:val="006F5DFB"/>
    <w:rsid w:val="0072091A"/>
    <w:rsid w:val="00821FB7"/>
    <w:rsid w:val="00A12CE6"/>
    <w:rsid w:val="00A27A43"/>
    <w:rsid w:val="00A56413"/>
    <w:rsid w:val="00B0163A"/>
    <w:rsid w:val="00B71D03"/>
    <w:rsid w:val="00C34136"/>
    <w:rsid w:val="00C742DB"/>
    <w:rsid w:val="00CA00FF"/>
    <w:rsid w:val="00D5446D"/>
    <w:rsid w:val="00D96C71"/>
    <w:rsid w:val="00DB5E32"/>
    <w:rsid w:val="00E73D54"/>
    <w:rsid w:val="00EE03EE"/>
    <w:rsid w:val="00F1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4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45FC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B71D03"/>
  </w:style>
  <w:style w:type="character" w:styleId="Strong">
    <w:name w:val="Strong"/>
    <w:basedOn w:val="DefaultParagraphFont"/>
    <w:uiPriority w:val="99"/>
    <w:qFormat/>
    <w:locked/>
    <w:rsid w:val="00B71D03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4A169A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7209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209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4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11</Pages>
  <Words>1878</Words>
  <Characters>10708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XTreme</cp:lastModifiedBy>
  <cp:revision>13</cp:revision>
  <cp:lastPrinted>2012-09-19T03:04:00Z</cp:lastPrinted>
  <dcterms:created xsi:type="dcterms:W3CDTF">2012-09-19T02:57:00Z</dcterms:created>
  <dcterms:modified xsi:type="dcterms:W3CDTF">2012-10-08T18:21:00Z</dcterms:modified>
</cp:coreProperties>
</file>