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E3" w:rsidRDefault="001F33E3" w:rsidP="001F33E3"/>
    <w:p w:rsidR="001F33E3" w:rsidRDefault="001F33E3" w:rsidP="001F33E3"/>
    <w:p w:rsidR="001F33E3" w:rsidRDefault="001F33E3" w:rsidP="001F33E3"/>
    <w:p w:rsidR="001F33E3" w:rsidRDefault="001F33E3" w:rsidP="001F33E3"/>
    <w:p w:rsidR="001F33E3" w:rsidRDefault="001F33E3" w:rsidP="001F33E3"/>
    <w:p w:rsidR="001F33E3" w:rsidRDefault="001F33E3" w:rsidP="001F33E3">
      <w:pPr>
        <w:jc w:val="center"/>
        <w:rPr>
          <w:b/>
          <w:sz w:val="36"/>
          <w:szCs w:val="36"/>
        </w:rPr>
      </w:pPr>
      <w:r w:rsidRPr="00BB332B">
        <w:rPr>
          <w:b/>
          <w:sz w:val="36"/>
          <w:szCs w:val="36"/>
        </w:rPr>
        <w:t xml:space="preserve">План воспитательной работы </w:t>
      </w:r>
    </w:p>
    <w:p w:rsidR="001F33E3" w:rsidRDefault="001F33E3" w:rsidP="001F33E3">
      <w:pPr>
        <w:spacing w:before="100" w:beforeAutospacing="1" w:after="100" w:afterAutospacing="1"/>
        <w:rPr>
          <w:color w:val="000000"/>
        </w:rPr>
      </w:pPr>
      <w:r>
        <w:t>Цели:</w:t>
      </w:r>
      <w:r w:rsidRPr="0049353B">
        <w:rPr>
          <w:color w:val="000000"/>
        </w:rPr>
        <w:t xml:space="preserve"> </w:t>
      </w:r>
      <w:r>
        <w:rPr>
          <w:color w:val="000000"/>
        </w:rPr>
        <w:t>создать условия для сохранения и укрепления здоровья учащихся; смоделировать и построить воспитательную систему класса, направленную на развитие и раскрытие индивидуальности ребенка.</w:t>
      </w:r>
    </w:p>
    <w:p w:rsidR="001F33E3" w:rsidRDefault="001F33E3" w:rsidP="001F33E3">
      <w:pPr>
        <w:spacing w:before="100" w:beforeAutospacing="1" w:after="100" w:afterAutospacing="1"/>
      </w:pPr>
      <w:r>
        <w:t xml:space="preserve">Задачи: </w:t>
      </w:r>
    </w:p>
    <w:p w:rsidR="001F33E3" w:rsidRDefault="001F33E3" w:rsidP="001F33E3">
      <w:pPr>
        <w:spacing w:before="100" w:beforeAutospacing="1" w:after="100" w:afterAutospacing="1"/>
      </w:pPr>
      <w:r>
        <w:t xml:space="preserve">      - способствовать организации положительной атмосферы, позволяющей  легкой адаптации детей к школе;</w:t>
      </w:r>
    </w:p>
    <w:p w:rsidR="001F33E3" w:rsidRDefault="001F33E3" w:rsidP="001F33E3">
      <w:pPr>
        <w:spacing w:before="100" w:beforeAutospacing="1" w:after="100" w:afterAutospacing="1"/>
      </w:pPr>
      <w:r>
        <w:t xml:space="preserve">       -формировать  культуру здоровья;</w:t>
      </w:r>
    </w:p>
    <w:p w:rsidR="001F33E3" w:rsidRDefault="001F33E3" w:rsidP="001F33E3">
      <w:pPr>
        <w:spacing w:before="100" w:beforeAutospacing="1" w:after="100" w:afterAutospacing="1"/>
        <w:ind w:left="360"/>
      </w:pPr>
      <w:r>
        <w:t xml:space="preserve"> -  воспитывать стремление к здоровому образу жизни;</w:t>
      </w:r>
    </w:p>
    <w:p w:rsidR="001F33E3" w:rsidRDefault="001F33E3" w:rsidP="001F33E3">
      <w:pPr>
        <w:spacing w:before="100" w:beforeAutospacing="1" w:after="100" w:afterAutospacing="1"/>
        <w:ind w:left="360"/>
      </w:pPr>
      <w:r>
        <w:t xml:space="preserve">  -изучать личностные качества учащихся, складывающие отношения в классном коллективе;</w:t>
      </w:r>
    </w:p>
    <w:p w:rsidR="001F33E3" w:rsidRDefault="001F33E3" w:rsidP="001F33E3">
      <w:pPr>
        <w:spacing w:before="100" w:beforeAutospacing="1" w:after="100" w:afterAutospacing="1"/>
        <w:ind w:left="360"/>
      </w:pPr>
      <w:r>
        <w:t xml:space="preserve">  -содействовать формированию классного коллектива и созданию в нем нравственно и эмоционально благоприятной среды для развития     первоклассников;</w:t>
      </w:r>
    </w:p>
    <w:p w:rsidR="001F33E3" w:rsidRDefault="001F33E3" w:rsidP="001F33E3">
      <w:pPr>
        <w:spacing w:before="100" w:beforeAutospacing="1" w:after="100" w:afterAutospacing="1"/>
        <w:ind w:left="360"/>
      </w:pPr>
      <w:r>
        <w:t>-создать условия для  интеллектуального , нравственного, коммуникативного, эстетического и физического самовыражения личности младшего школьника.</w:t>
      </w:r>
    </w:p>
    <w:p w:rsidR="001F33E3" w:rsidRPr="00633A29" w:rsidRDefault="001F33E3" w:rsidP="001F33E3">
      <w:pPr>
        <w:spacing w:before="100" w:beforeAutospacing="1" w:after="100" w:afterAutospacing="1"/>
        <w:ind w:left="360"/>
      </w:pPr>
    </w:p>
    <w:p w:rsidR="001F33E3" w:rsidRDefault="001F33E3" w:rsidP="001F33E3"/>
    <w:p w:rsidR="001F33E3" w:rsidRPr="00535791" w:rsidRDefault="001F33E3" w:rsidP="001F33E3"/>
    <w:tbl>
      <w:tblPr>
        <w:tblStyle w:val="a8"/>
        <w:tblW w:w="0" w:type="auto"/>
        <w:tblLook w:val="01E0"/>
      </w:tblPr>
      <w:tblGrid>
        <w:gridCol w:w="2890"/>
        <w:gridCol w:w="2864"/>
        <w:gridCol w:w="2840"/>
        <w:gridCol w:w="3403"/>
        <w:gridCol w:w="2789"/>
      </w:tblGrid>
      <w:tr w:rsidR="001F33E3" w:rsidRPr="00535791" w:rsidTr="00307FF8">
        <w:tc>
          <w:tcPr>
            <w:tcW w:w="2890" w:type="dxa"/>
          </w:tcPr>
          <w:p w:rsidR="001F33E3" w:rsidRPr="00AB0361" w:rsidRDefault="001F33E3" w:rsidP="00307FF8">
            <w:r w:rsidRPr="00AB0361">
              <w:lastRenderedPageBreak/>
              <w:t>Направление деятельности</w:t>
            </w:r>
          </w:p>
        </w:tc>
        <w:tc>
          <w:tcPr>
            <w:tcW w:w="2864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сентябрь</w:t>
            </w:r>
          </w:p>
        </w:tc>
        <w:tc>
          <w:tcPr>
            <w:tcW w:w="2840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октябрь</w:t>
            </w:r>
          </w:p>
        </w:tc>
        <w:tc>
          <w:tcPr>
            <w:tcW w:w="3403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ноябрь</w:t>
            </w:r>
          </w:p>
        </w:tc>
        <w:tc>
          <w:tcPr>
            <w:tcW w:w="2789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декабрь</w:t>
            </w:r>
          </w:p>
        </w:tc>
      </w:tr>
      <w:tr w:rsidR="001F33E3" w:rsidRPr="00535791" w:rsidTr="00307FF8">
        <w:tc>
          <w:tcPr>
            <w:tcW w:w="2890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Познавательная деятельность</w:t>
            </w:r>
          </w:p>
          <w:p w:rsidR="001F33E3" w:rsidRPr="00AB0361" w:rsidRDefault="001F33E3" w:rsidP="00307FF8"/>
        </w:tc>
        <w:tc>
          <w:tcPr>
            <w:tcW w:w="2864" w:type="dxa"/>
          </w:tcPr>
          <w:p w:rsidR="001F33E3" w:rsidRPr="00AB0361" w:rsidRDefault="001F33E3" w:rsidP="00307FF8">
            <w:r w:rsidRPr="00AB0361">
              <w:t>Классный час «Права детей».</w:t>
            </w:r>
          </w:p>
        </w:tc>
        <w:tc>
          <w:tcPr>
            <w:tcW w:w="2840" w:type="dxa"/>
          </w:tcPr>
          <w:p w:rsidR="001F33E3" w:rsidRPr="00AB0361" w:rsidRDefault="001F33E3" w:rsidP="00307FF8">
            <w:r w:rsidRPr="00AB0361">
              <w:t>Конкурс  «Герои наших любимых сказок»</w:t>
            </w:r>
          </w:p>
        </w:tc>
        <w:tc>
          <w:tcPr>
            <w:tcW w:w="3403" w:type="dxa"/>
          </w:tcPr>
          <w:p w:rsidR="001F33E3" w:rsidRPr="00AB0361" w:rsidRDefault="001F33E3" w:rsidP="00307FF8">
            <w:r w:rsidRPr="00AB0361">
              <w:t>«Звездный час» интеллектуальный марафон</w:t>
            </w:r>
          </w:p>
        </w:tc>
        <w:tc>
          <w:tcPr>
            <w:tcW w:w="2789" w:type="dxa"/>
          </w:tcPr>
          <w:p w:rsidR="001F33E3" w:rsidRPr="00AB0361" w:rsidRDefault="001F33E3" w:rsidP="00307FF8">
            <w:r w:rsidRPr="00AB0361">
              <w:t>«Учусь считать»</w:t>
            </w:r>
          </w:p>
          <w:p w:rsidR="001F33E3" w:rsidRPr="00AB0361" w:rsidRDefault="001F33E3" w:rsidP="00307FF8">
            <w:r w:rsidRPr="00AB0361">
              <w:t>Математическая викторина</w:t>
            </w:r>
          </w:p>
        </w:tc>
      </w:tr>
      <w:tr w:rsidR="001F33E3" w:rsidRPr="00535791" w:rsidTr="00307FF8">
        <w:tc>
          <w:tcPr>
            <w:tcW w:w="2890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Гражданско-патриотическая работа</w:t>
            </w:r>
          </w:p>
        </w:tc>
        <w:tc>
          <w:tcPr>
            <w:tcW w:w="2864" w:type="dxa"/>
          </w:tcPr>
          <w:p w:rsidR="001F33E3" w:rsidRPr="00AB0361" w:rsidRDefault="001F33E3" w:rsidP="00307FF8">
            <w:pPr>
              <w:spacing w:before="100" w:beforeAutospacing="1" w:after="100" w:afterAutospacing="1"/>
            </w:pPr>
            <w:r w:rsidRPr="00AB0361">
              <w:rPr>
                <w:color w:val="000000"/>
              </w:rPr>
              <w:t>Правила поведения в общественных местах</w:t>
            </w:r>
          </w:p>
          <w:p w:rsidR="001F33E3" w:rsidRPr="00AB0361" w:rsidRDefault="001F33E3" w:rsidP="00307FF8"/>
        </w:tc>
        <w:tc>
          <w:tcPr>
            <w:tcW w:w="2840" w:type="dxa"/>
          </w:tcPr>
          <w:p w:rsidR="001F33E3" w:rsidRPr="00AB0361" w:rsidRDefault="001F33E3" w:rsidP="00307FF8">
            <w:r w:rsidRPr="00AB0361">
              <w:t>Проведение инструктажа по безопасности дорожного движения.</w:t>
            </w:r>
          </w:p>
        </w:tc>
        <w:tc>
          <w:tcPr>
            <w:tcW w:w="3403" w:type="dxa"/>
          </w:tcPr>
          <w:p w:rsidR="001F33E3" w:rsidRPr="00AB0361" w:rsidRDefault="001F33E3" w:rsidP="00307FF8">
            <w:r w:rsidRPr="00AB0361">
              <w:t>Воспитание уважительного отношения к людям преклонного возраста, отзывчивости и доброты.</w:t>
            </w:r>
          </w:p>
        </w:tc>
        <w:tc>
          <w:tcPr>
            <w:tcW w:w="2789" w:type="dxa"/>
          </w:tcPr>
          <w:p w:rsidR="001F33E3" w:rsidRPr="00AB0361" w:rsidRDefault="001F33E3" w:rsidP="00307FF8">
            <w:r w:rsidRPr="00AB0361">
              <w:t>Урок мужества «На войне детей не бывает»</w:t>
            </w:r>
          </w:p>
        </w:tc>
      </w:tr>
      <w:tr w:rsidR="001F33E3" w:rsidRPr="00535791" w:rsidTr="00307FF8">
        <w:tc>
          <w:tcPr>
            <w:tcW w:w="2890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864" w:type="dxa"/>
          </w:tcPr>
          <w:p w:rsidR="001F33E3" w:rsidRPr="00AB0361" w:rsidRDefault="001F33E3" w:rsidP="00307FF8">
            <w:r w:rsidRPr="00AB0361">
              <w:t>Выставка рисунков «Осень золотая».</w:t>
            </w:r>
          </w:p>
        </w:tc>
        <w:tc>
          <w:tcPr>
            <w:tcW w:w="2840" w:type="dxa"/>
          </w:tcPr>
          <w:p w:rsidR="001F33E3" w:rsidRPr="00AB0361" w:rsidRDefault="001F33E3" w:rsidP="00307FF8">
            <w:r w:rsidRPr="00AB0361">
              <w:t xml:space="preserve">Выставка фотографий «Знакомьтесь, </w:t>
            </w:r>
            <w:proofErr w:type="spellStart"/>
            <w:r w:rsidRPr="00AB0361">
              <w:t>иой</w:t>
            </w:r>
            <w:proofErr w:type="spellEnd"/>
            <w:r w:rsidRPr="00AB0361">
              <w:t xml:space="preserve"> город».</w:t>
            </w:r>
          </w:p>
        </w:tc>
        <w:tc>
          <w:tcPr>
            <w:tcW w:w="3403" w:type="dxa"/>
          </w:tcPr>
          <w:p w:rsidR="001F33E3" w:rsidRPr="00AB0361" w:rsidRDefault="001F33E3" w:rsidP="00307FF8">
            <w:r w:rsidRPr="00AB0361">
              <w:t>Выставка рисунков «Я и мой класс».</w:t>
            </w:r>
          </w:p>
        </w:tc>
        <w:tc>
          <w:tcPr>
            <w:tcW w:w="2789" w:type="dxa"/>
          </w:tcPr>
          <w:p w:rsidR="001F33E3" w:rsidRPr="00AB0361" w:rsidRDefault="001F33E3" w:rsidP="00307FF8">
            <w:r w:rsidRPr="00AB0361">
              <w:t>Конкурс рисунков «Поет зима аукает…».</w:t>
            </w:r>
          </w:p>
        </w:tc>
      </w:tr>
      <w:tr w:rsidR="001F33E3" w:rsidRPr="00535791" w:rsidTr="00307FF8">
        <w:tc>
          <w:tcPr>
            <w:tcW w:w="2890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Трудовая деятельность</w:t>
            </w:r>
          </w:p>
        </w:tc>
        <w:tc>
          <w:tcPr>
            <w:tcW w:w="2864" w:type="dxa"/>
          </w:tcPr>
          <w:p w:rsidR="001F33E3" w:rsidRPr="00AB0361" w:rsidRDefault="001F33E3" w:rsidP="00307FF8">
            <w:r w:rsidRPr="00AB0361">
              <w:t>Выставка поделок из природного материала.</w:t>
            </w:r>
          </w:p>
        </w:tc>
        <w:tc>
          <w:tcPr>
            <w:tcW w:w="2840" w:type="dxa"/>
          </w:tcPr>
          <w:p w:rsidR="001F33E3" w:rsidRPr="00AB0361" w:rsidRDefault="001F33E3" w:rsidP="00307FF8">
            <w:r w:rsidRPr="00AB0361">
              <w:t>Уход за комнатными растениями.</w:t>
            </w:r>
          </w:p>
        </w:tc>
        <w:tc>
          <w:tcPr>
            <w:tcW w:w="3403" w:type="dxa"/>
          </w:tcPr>
          <w:p w:rsidR="001F33E3" w:rsidRPr="00AB0361" w:rsidRDefault="001F33E3" w:rsidP="00307FF8">
            <w:r w:rsidRPr="00AB0361">
              <w:t>Каждой вещи- свое место</w:t>
            </w:r>
          </w:p>
          <w:p w:rsidR="001F33E3" w:rsidRPr="00AB0361" w:rsidRDefault="001F33E3" w:rsidP="00307FF8">
            <w:r w:rsidRPr="00AB0361">
              <w:t>коллективная уборка класса.</w:t>
            </w:r>
          </w:p>
        </w:tc>
        <w:tc>
          <w:tcPr>
            <w:tcW w:w="2789" w:type="dxa"/>
          </w:tcPr>
          <w:p w:rsidR="001F33E3" w:rsidRPr="00AB0361" w:rsidRDefault="001F33E3" w:rsidP="00307FF8">
            <w:r w:rsidRPr="00AB0361">
              <w:t>Классный час «Умелые руки не знают скуки. Подготовка к новогоднему празднику.</w:t>
            </w:r>
          </w:p>
        </w:tc>
      </w:tr>
      <w:tr w:rsidR="001F33E3" w:rsidRPr="00535791" w:rsidTr="00307FF8">
        <w:tc>
          <w:tcPr>
            <w:tcW w:w="2890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Нравственно-правовая работа</w:t>
            </w:r>
          </w:p>
        </w:tc>
        <w:tc>
          <w:tcPr>
            <w:tcW w:w="2864" w:type="dxa"/>
          </w:tcPr>
          <w:p w:rsidR="001F33E3" w:rsidRPr="00AB0361" w:rsidRDefault="001F33E3" w:rsidP="00307FF8">
            <w:r w:rsidRPr="00AB0361">
              <w:t>Классный час «Береги книгу».</w:t>
            </w:r>
          </w:p>
        </w:tc>
        <w:tc>
          <w:tcPr>
            <w:tcW w:w="2840" w:type="dxa"/>
          </w:tcPr>
          <w:p w:rsidR="001F33E3" w:rsidRPr="00AB0361" w:rsidRDefault="001F33E3" w:rsidP="00307FF8">
            <w:r w:rsidRPr="00AB0361">
              <w:t>«Ребята давайте жить дружно»</w:t>
            </w:r>
            <w:r w:rsidRPr="00AB0361">
              <w:rPr>
                <w:b/>
              </w:rPr>
              <w:t xml:space="preserve"> </w:t>
            </w:r>
            <w:r w:rsidRPr="00AB0361">
              <w:t>воспитание толерантности, чувства товарищества, взаимовыручки;</w:t>
            </w:r>
          </w:p>
          <w:p w:rsidR="001F33E3" w:rsidRPr="00AB0361" w:rsidRDefault="001F33E3" w:rsidP="00307FF8"/>
        </w:tc>
        <w:tc>
          <w:tcPr>
            <w:tcW w:w="3403" w:type="dxa"/>
          </w:tcPr>
          <w:p w:rsidR="001F33E3" w:rsidRPr="00AB0361" w:rsidRDefault="001F33E3" w:rsidP="00307FF8">
            <w:r w:rsidRPr="00AB0361">
              <w:t>«Помоги птицам зимой»,воспитываем чуткое отношение к природе.</w:t>
            </w:r>
          </w:p>
        </w:tc>
        <w:tc>
          <w:tcPr>
            <w:tcW w:w="2789" w:type="dxa"/>
          </w:tcPr>
          <w:p w:rsidR="001F33E3" w:rsidRPr="00AB0361" w:rsidRDefault="001F33E3" w:rsidP="00307FF8">
            <w:r w:rsidRPr="00AB0361">
              <w:t>Классный час «Волшебные слова» воспитание вежливости.</w:t>
            </w:r>
          </w:p>
        </w:tc>
      </w:tr>
      <w:tr w:rsidR="001F33E3" w:rsidRPr="00535791" w:rsidTr="00307FF8">
        <w:tc>
          <w:tcPr>
            <w:tcW w:w="2890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t>Спортивно-</w:t>
            </w:r>
            <w:r w:rsidRPr="00AB0361">
              <w:rPr>
                <w:b/>
              </w:rPr>
              <w:lastRenderedPageBreak/>
              <w:t>оздоровительная деятельность</w:t>
            </w:r>
          </w:p>
        </w:tc>
        <w:tc>
          <w:tcPr>
            <w:tcW w:w="2864" w:type="dxa"/>
          </w:tcPr>
          <w:p w:rsidR="001F33E3" w:rsidRPr="00AB0361" w:rsidRDefault="001F33E3" w:rsidP="00307FF8">
            <w:r w:rsidRPr="00AB0361">
              <w:lastRenderedPageBreak/>
              <w:t xml:space="preserve">День здоровья. </w:t>
            </w:r>
            <w:r w:rsidRPr="00AB0361">
              <w:lastRenderedPageBreak/>
              <w:t>Участие в спортивной эстафете «Веселые старты».</w:t>
            </w:r>
          </w:p>
        </w:tc>
        <w:tc>
          <w:tcPr>
            <w:tcW w:w="2840" w:type="dxa"/>
          </w:tcPr>
          <w:p w:rsidR="001F33E3" w:rsidRPr="00AB0361" w:rsidRDefault="001F33E3" w:rsidP="00307FF8">
            <w:r w:rsidRPr="00AB0361">
              <w:rPr>
                <w:color w:val="000000"/>
              </w:rPr>
              <w:lastRenderedPageBreak/>
              <w:t xml:space="preserve">Подвижные игры на </w:t>
            </w:r>
            <w:r w:rsidRPr="00AB0361">
              <w:rPr>
                <w:color w:val="000000"/>
              </w:rPr>
              <w:lastRenderedPageBreak/>
              <w:t>свежем воздухе</w:t>
            </w:r>
          </w:p>
        </w:tc>
        <w:tc>
          <w:tcPr>
            <w:tcW w:w="3403" w:type="dxa"/>
          </w:tcPr>
          <w:p w:rsidR="001F33E3" w:rsidRPr="00AB0361" w:rsidRDefault="001F33E3" w:rsidP="00307FF8">
            <w:r w:rsidRPr="00AB0361">
              <w:lastRenderedPageBreak/>
              <w:t xml:space="preserve">Эстафета </w:t>
            </w:r>
            <w:r w:rsidRPr="00AB0361">
              <w:lastRenderedPageBreak/>
              <w:t>«</w:t>
            </w:r>
            <w:proofErr w:type="spellStart"/>
            <w:r w:rsidRPr="00AB0361">
              <w:t>Сильные,смелые,ловкие</w:t>
            </w:r>
            <w:proofErr w:type="spellEnd"/>
            <w:r w:rsidRPr="00AB0361">
              <w:t>»</w:t>
            </w:r>
          </w:p>
        </w:tc>
        <w:tc>
          <w:tcPr>
            <w:tcW w:w="2789" w:type="dxa"/>
          </w:tcPr>
          <w:p w:rsidR="001F33E3" w:rsidRPr="00AB0361" w:rsidRDefault="001F33E3" w:rsidP="00307FF8">
            <w:r w:rsidRPr="00AB0361">
              <w:lastRenderedPageBreak/>
              <w:t>Зимние забавы –</w:t>
            </w:r>
            <w:r w:rsidRPr="00AB0361">
              <w:lastRenderedPageBreak/>
              <w:t>игры на свежем воздухе.</w:t>
            </w:r>
          </w:p>
        </w:tc>
      </w:tr>
      <w:tr w:rsidR="001F33E3" w:rsidRPr="00535791" w:rsidTr="00307FF8">
        <w:tc>
          <w:tcPr>
            <w:tcW w:w="2890" w:type="dxa"/>
          </w:tcPr>
          <w:p w:rsidR="001F33E3" w:rsidRPr="00AB0361" w:rsidRDefault="001F33E3" w:rsidP="00307FF8">
            <w:pPr>
              <w:rPr>
                <w:b/>
              </w:rPr>
            </w:pPr>
            <w:r w:rsidRPr="00AB0361">
              <w:rPr>
                <w:b/>
              </w:rPr>
              <w:lastRenderedPageBreak/>
              <w:t>Работа с родителями</w:t>
            </w:r>
          </w:p>
        </w:tc>
        <w:tc>
          <w:tcPr>
            <w:tcW w:w="2864" w:type="dxa"/>
          </w:tcPr>
          <w:p w:rsidR="001F33E3" w:rsidRPr="00AB0361" w:rsidRDefault="001F33E3" w:rsidP="00307FF8">
            <w:r w:rsidRPr="00AB0361">
              <w:t>1.Обследование многодетных семей, неблагополучных семей.</w:t>
            </w:r>
          </w:p>
          <w:p w:rsidR="001F33E3" w:rsidRPr="00AB0361" w:rsidRDefault="001F33E3" w:rsidP="00307FF8">
            <w:r w:rsidRPr="00AB0361">
              <w:rPr>
                <w:color w:val="000000"/>
              </w:rPr>
              <w:t>Организация постановки на бесплатное питание</w:t>
            </w:r>
          </w:p>
          <w:p w:rsidR="001F33E3" w:rsidRPr="00AB0361" w:rsidRDefault="001F33E3" w:rsidP="00307FF8">
            <w:r w:rsidRPr="00AB0361">
              <w:t>3.Родительские собрания «Трудности адаптации первоклассника к школе» .</w:t>
            </w:r>
          </w:p>
        </w:tc>
        <w:tc>
          <w:tcPr>
            <w:tcW w:w="2840" w:type="dxa"/>
          </w:tcPr>
          <w:p w:rsidR="001F33E3" w:rsidRPr="001F33E3" w:rsidRDefault="001F33E3" w:rsidP="00307FF8">
            <w:pPr>
              <w:rPr>
                <w:color w:val="000000"/>
              </w:rPr>
            </w:pPr>
            <w:r w:rsidRPr="00AB0361">
              <w:rPr>
                <w:color w:val="000000"/>
              </w:rPr>
              <w:t>1.Режим дня – основа сохранения и укрепления здоровья первоклассника.</w:t>
            </w:r>
          </w:p>
          <w:p w:rsidR="001F33E3" w:rsidRPr="00AB0361" w:rsidRDefault="001F33E3" w:rsidP="00307FF8">
            <w:pPr>
              <w:rPr>
                <w:color w:val="000000"/>
              </w:rPr>
            </w:pPr>
            <w:r w:rsidRPr="00AB0361">
              <w:rPr>
                <w:color w:val="000000"/>
              </w:rPr>
              <w:t xml:space="preserve"> 2.Итоги адаптационного периода. </w:t>
            </w:r>
          </w:p>
          <w:p w:rsidR="001F33E3" w:rsidRPr="00AB0361" w:rsidRDefault="001F33E3" w:rsidP="00307FF8">
            <w:r w:rsidRPr="00AB0361">
              <w:rPr>
                <w:color w:val="000000"/>
              </w:rPr>
              <w:t>Итоги I четверти</w:t>
            </w:r>
          </w:p>
        </w:tc>
        <w:tc>
          <w:tcPr>
            <w:tcW w:w="3403" w:type="dxa"/>
          </w:tcPr>
          <w:p w:rsidR="001F33E3" w:rsidRPr="00AB0361" w:rsidRDefault="001F33E3" w:rsidP="00307FF8">
            <w:r w:rsidRPr="00AB0361">
              <w:t xml:space="preserve">Родительские собрания </w:t>
            </w:r>
          </w:p>
          <w:p w:rsidR="001F33E3" w:rsidRPr="00AB0361" w:rsidRDefault="001F33E3" w:rsidP="00307FF8">
            <w:r w:rsidRPr="00AB0361">
              <w:rPr>
                <w:color w:val="000000"/>
              </w:rPr>
              <w:t>«Трудности и возможности 7-8 летнего ребенка».</w:t>
            </w:r>
          </w:p>
        </w:tc>
        <w:tc>
          <w:tcPr>
            <w:tcW w:w="2789" w:type="dxa"/>
          </w:tcPr>
          <w:p w:rsidR="001F33E3" w:rsidRPr="00AB0361" w:rsidRDefault="001F33E3" w:rsidP="00307FF8">
            <w:r w:rsidRPr="00AB0361">
              <w:t>Родительское собрание «Подведение итогов  2 четверти».</w:t>
            </w:r>
          </w:p>
        </w:tc>
      </w:tr>
    </w:tbl>
    <w:p w:rsidR="001F33E3" w:rsidRPr="00535791" w:rsidRDefault="001F33E3" w:rsidP="001F33E3"/>
    <w:p w:rsidR="001F33E3" w:rsidRPr="00535791" w:rsidRDefault="001F33E3" w:rsidP="001F33E3">
      <w:r w:rsidRPr="00535791">
        <w:t xml:space="preserve"> </w:t>
      </w:r>
    </w:p>
    <w:p w:rsidR="00585EB2" w:rsidRDefault="00585EB2" w:rsidP="001F33E3"/>
    <w:p w:rsidR="005D4640" w:rsidRDefault="005D4640" w:rsidP="001F33E3"/>
    <w:p w:rsidR="005D4640" w:rsidRDefault="005D4640" w:rsidP="001F33E3"/>
    <w:p w:rsidR="005D4640" w:rsidRDefault="005D4640" w:rsidP="001F33E3"/>
    <w:p w:rsidR="005D4640" w:rsidRDefault="005D4640" w:rsidP="001F33E3"/>
    <w:p w:rsidR="005D4640" w:rsidRDefault="005D4640" w:rsidP="001F33E3"/>
    <w:p w:rsidR="005D4640" w:rsidRDefault="005D4640" w:rsidP="001F33E3"/>
    <w:p w:rsidR="005D4640" w:rsidRDefault="005D4640" w:rsidP="001F33E3"/>
    <w:p w:rsidR="005D4640" w:rsidRDefault="005D4640" w:rsidP="001F33E3"/>
    <w:p w:rsidR="005D4640" w:rsidRDefault="005D4640" w:rsidP="001F33E3"/>
    <w:p w:rsidR="005D4640" w:rsidRDefault="005D4640" w:rsidP="001F33E3"/>
    <w:p w:rsidR="005D4640" w:rsidRPr="006C21BD" w:rsidRDefault="005D4640" w:rsidP="005D4640">
      <w:pPr>
        <w:rPr>
          <w:b/>
        </w:rPr>
      </w:pPr>
      <w:r w:rsidRPr="006C21BD">
        <w:rPr>
          <w:b/>
        </w:rPr>
        <w:lastRenderedPageBreak/>
        <w:t>ΙΙ полугодие</w:t>
      </w:r>
    </w:p>
    <w:p w:rsidR="005D4640" w:rsidRPr="006C21BD" w:rsidRDefault="005D4640" w:rsidP="005D4640">
      <w:pPr>
        <w:rPr>
          <w:b/>
        </w:rPr>
      </w:pPr>
    </w:p>
    <w:tbl>
      <w:tblPr>
        <w:tblStyle w:val="a8"/>
        <w:tblW w:w="14508" w:type="dxa"/>
        <w:tblLook w:val="01E0"/>
      </w:tblPr>
      <w:tblGrid>
        <w:gridCol w:w="2426"/>
        <w:gridCol w:w="2201"/>
        <w:gridCol w:w="2294"/>
        <w:gridCol w:w="2459"/>
        <w:gridCol w:w="2778"/>
        <w:gridCol w:w="2350"/>
      </w:tblGrid>
      <w:tr w:rsidR="005D4640" w:rsidRPr="006C21BD" w:rsidTr="00BF76C2">
        <w:tc>
          <w:tcPr>
            <w:tcW w:w="2451" w:type="dxa"/>
          </w:tcPr>
          <w:p w:rsidR="005D4640" w:rsidRPr="006C21BD" w:rsidRDefault="005D4640" w:rsidP="00BF76C2">
            <w:r w:rsidRPr="006C21BD">
              <w:t>Направление деятельности</w:t>
            </w:r>
          </w:p>
        </w:tc>
        <w:tc>
          <w:tcPr>
            <w:tcW w:w="2250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январь</w:t>
            </w:r>
          </w:p>
        </w:tc>
        <w:tc>
          <w:tcPr>
            <w:tcW w:w="2333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февраль</w:t>
            </w:r>
          </w:p>
        </w:tc>
        <w:tc>
          <w:tcPr>
            <w:tcW w:w="2299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март</w:t>
            </w:r>
          </w:p>
        </w:tc>
        <w:tc>
          <w:tcPr>
            <w:tcW w:w="2655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апрель</w:t>
            </w:r>
          </w:p>
        </w:tc>
        <w:tc>
          <w:tcPr>
            <w:tcW w:w="2520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май</w:t>
            </w:r>
          </w:p>
        </w:tc>
      </w:tr>
      <w:tr w:rsidR="005D4640" w:rsidRPr="006C21BD" w:rsidTr="00BF76C2">
        <w:tc>
          <w:tcPr>
            <w:tcW w:w="2451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Познавательная деятельность</w:t>
            </w:r>
          </w:p>
          <w:p w:rsidR="005D4640" w:rsidRPr="006C21BD" w:rsidRDefault="005D4640" w:rsidP="00BF76C2"/>
        </w:tc>
        <w:tc>
          <w:tcPr>
            <w:tcW w:w="2250" w:type="dxa"/>
          </w:tcPr>
          <w:p w:rsidR="005D4640" w:rsidRPr="006C21BD" w:rsidRDefault="005D4640" w:rsidP="00BF76C2">
            <w:r w:rsidRPr="006C21BD">
              <w:t>Праздник «Путешествие в мир сказок».</w:t>
            </w:r>
          </w:p>
        </w:tc>
        <w:tc>
          <w:tcPr>
            <w:tcW w:w="2333" w:type="dxa"/>
          </w:tcPr>
          <w:p w:rsidR="005D4640" w:rsidRPr="006C21BD" w:rsidRDefault="005D4640" w:rsidP="00BF76C2">
            <w:r w:rsidRPr="006C21BD">
              <w:t xml:space="preserve">Конкурсная программа « А ну-ка, мальчики»  </w:t>
            </w:r>
          </w:p>
        </w:tc>
        <w:tc>
          <w:tcPr>
            <w:tcW w:w="2299" w:type="dxa"/>
          </w:tcPr>
          <w:p w:rsidR="005D4640" w:rsidRPr="006C21BD" w:rsidRDefault="005D4640" w:rsidP="00BF76C2">
            <w:r w:rsidRPr="006C21BD">
              <w:t xml:space="preserve">Конкурсная программа « А, ну- кА, девочки»  </w:t>
            </w:r>
          </w:p>
        </w:tc>
        <w:tc>
          <w:tcPr>
            <w:tcW w:w="2655" w:type="dxa"/>
          </w:tcPr>
          <w:p w:rsidR="005D4640" w:rsidRPr="006C21BD" w:rsidRDefault="005D4640" w:rsidP="00BF76C2">
            <w:r w:rsidRPr="006C21BD">
              <w:t>Классный час «Культура общения».</w:t>
            </w:r>
          </w:p>
        </w:tc>
        <w:tc>
          <w:tcPr>
            <w:tcW w:w="2520" w:type="dxa"/>
          </w:tcPr>
          <w:p w:rsidR="005D4640" w:rsidRPr="006C21BD" w:rsidRDefault="005D4640" w:rsidP="00BF76C2">
            <w:r w:rsidRPr="006C21BD">
              <w:t>Игра – викторина «Что? Где? Когда?»</w:t>
            </w:r>
          </w:p>
          <w:p w:rsidR="005D4640" w:rsidRPr="006C21BD" w:rsidRDefault="005D4640" w:rsidP="00BF76C2"/>
        </w:tc>
      </w:tr>
      <w:tr w:rsidR="005D4640" w:rsidRPr="006C21BD" w:rsidTr="00BF76C2">
        <w:tc>
          <w:tcPr>
            <w:tcW w:w="2451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Общественно - па</w:t>
            </w:r>
            <w:r w:rsidRPr="006C21BD">
              <w:rPr>
                <w:b/>
              </w:rPr>
              <w:t>т</w:t>
            </w:r>
            <w:r w:rsidRPr="006C21BD">
              <w:rPr>
                <w:b/>
              </w:rPr>
              <w:t>риотическая.</w:t>
            </w:r>
          </w:p>
          <w:p w:rsidR="005D4640" w:rsidRPr="006C21BD" w:rsidRDefault="005D4640" w:rsidP="00BF76C2">
            <w:pPr>
              <w:rPr>
                <w:b/>
              </w:rPr>
            </w:pPr>
          </w:p>
        </w:tc>
        <w:tc>
          <w:tcPr>
            <w:tcW w:w="2250" w:type="dxa"/>
          </w:tcPr>
          <w:p w:rsidR="005D4640" w:rsidRPr="006C21BD" w:rsidRDefault="005D4640" w:rsidP="00BF76C2"/>
        </w:tc>
        <w:tc>
          <w:tcPr>
            <w:tcW w:w="2333" w:type="dxa"/>
          </w:tcPr>
          <w:p w:rsidR="005D4640" w:rsidRPr="006C21BD" w:rsidRDefault="005D4640" w:rsidP="00BF76C2">
            <w:r w:rsidRPr="006C21BD">
              <w:rPr>
                <w:color w:val="1D1B11"/>
              </w:rPr>
              <w:t>Чтение книг о защитниках Родины.</w:t>
            </w:r>
          </w:p>
        </w:tc>
        <w:tc>
          <w:tcPr>
            <w:tcW w:w="2299" w:type="dxa"/>
          </w:tcPr>
          <w:p w:rsidR="005D4640" w:rsidRPr="006C21BD" w:rsidRDefault="005D4640" w:rsidP="00BF76C2">
            <w:pPr>
              <w:spacing w:before="100" w:beforeAutospacing="1" w:after="100" w:afterAutospacing="1"/>
              <w:rPr>
                <w:color w:val="000000"/>
              </w:rPr>
            </w:pPr>
            <w:r w:rsidRPr="006C21BD">
              <w:rPr>
                <w:color w:val="000000"/>
              </w:rPr>
              <w:t>Классный час «Уважай старших»</w:t>
            </w:r>
          </w:p>
          <w:p w:rsidR="005D4640" w:rsidRPr="006C21BD" w:rsidRDefault="005D4640" w:rsidP="00BF76C2"/>
        </w:tc>
        <w:tc>
          <w:tcPr>
            <w:tcW w:w="2655" w:type="dxa"/>
          </w:tcPr>
          <w:p w:rsidR="005D4640" w:rsidRPr="006C21BD" w:rsidRDefault="005D4640" w:rsidP="00BF76C2">
            <w:r w:rsidRPr="006C21BD">
              <w:t>Беседа «Дал слово- держи его».</w:t>
            </w:r>
          </w:p>
        </w:tc>
        <w:tc>
          <w:tcPr>
            <w:tcW w:w="2520" w:type="dxa"/>
          </w:tcPr>
          <w:p w:rsidR="005D4640" w:rsidRPr="006C21BD" w:rsidRDefault="005D4640" w:rsidP="00BF76C2">
            <w:r w:rsidRPr="006C21BD">
              <w:t>Из истории Великой Отечественной войны «Блокадный Ленинград»</w:t>
            </w:r>
          </w:p>
        </w:tc>
      </w:tr>
      <w:tr w:rsidR="005D4640" w:rsidRPr="006C21BD" w:rsidTr="00BF76C2">
        <w:tc>
          <w:tcPr>
            <w:tcW w:w="2451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250" w:type="dxa"/>
          </w:tcPr>
          <w:p w:rsidR="005D4640" w:rsidRPr="006C21BD" w:rsidRDefault="005D4640" w:rsidP="00BF76C2">
            <w:r w:rsidRPr="006C21BD">
              <w:t>«Поэзия зимы»- конкурс стихов</w:t>
            </w:r>
          </w:p>
        </w:tc>
        <w:tc>
          <w:tcPr>
            <w:tcW w:w="2333" w:type="dxa"/>
          </w:tcPr>
          <w:p w:rsidR="005D4640" w:rsidRPr="006C21BD" w:rsidRDefault="005D4640" w:rsidP="00BF76C2">
            <w:r w:rsidRPr="006C21BD">
              <w:t>Конкурс открыток к 23 февраля.</w:t>
            </w:r>
          </w:p>
        </w:tc>
        <w:tc>
          <w:tcPr>
            <w:tcW w:w="2299" w:type="dxa"/>
          </w:tcPr>
          <w:p w:rsidR="005D4640" w:rsidRPr="006C21BD" w:rsidRDefault="005D4640" w:rsidP="00BF76C2">
            <w:r w:rsidRPr="006C21BD">
              <w:t>Выставка рисунков            «Портрет моей мамы»</w:t>
            </w:r>
          </w:p>
        </w:tc>
        <w:tc>
          <w:tcPr>
            <w:tcW w:w="2655" w:type="dxa"/>
          </w:tcPr>
          <w:p w:rsidR="005D4640" w:rsidRPr="006C21BD" w:rsidRDefault="005D4640" w:rsidP="00BF76C2">
            <w:r w:rsidRPr="006C21BD">
              <w:t>Конкурс рисунков на т</w:t>
            </w:r>
            <w:r w:rsidRPr="006C21BD">
              <w:t>е</w:t>
            </w:r>
            <w:r w:rsidRPr="006C21BD">
              <w:t>му:</w:t>
            </w:r>
          </w:p>
          <w:p w:rsidR="005D4640" w:rsidRPr="006C21BD" w:rsidRDefault="005D4640" w:rsidP="00BF76C2">
            <w:r w:rsidRPr="006C21BD">
              <w:t>«Планета глазами детей»</w:t>
            </w:r>
          </w:p>
        </w:tc>
        <w:tc>
          <w:tcPr>
            <w:tcW w:w="2520" w:type="dxa"/>
          </w:tcPr>
          <w:p w:rsidR="005D4640" w:rsidRPr="006C21BD" w:rsidRDefault="005D4640" w:rsidP="00BF76C2">
            <w:r w:rsidRPr="006C21BD">
              <w:t>Конкурс рисунков на т</w:t>
            </w:r>
            <w:r w:rsidRPr="006C21BD">
              <w:t>е</w:t>
            </w:r>
            <w:r w:rsidRPr="006C21BD">
              <w:t>му: «Мы против войны!»</w:t>
            </w:r>
          </w:p>
        </w:tc>
      </w:tr>
      <w:tr w:rsidR="005D4640" w:rsidRPr="006C21BD" w:rsidTr="00BF76C2">
        <w:tc>
          <w:tcPr>
            <w:tcW w:w="2451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Трудовая деятельность</w:t>
            </w:r>
          </w:p>
        </w:tc>
        <w:tc>
          <w:tcPr>
            <w:tcW w:w="2250" w:type="dxa"/>
          </w:tcPr>
          <w:p w:rsidR="005D4640" w:rsidRPr="006C21BD" w:rsidRDefault="005D4640" w:rsidP="00BF76C2">
            <w:r w:rsidRPr="006C21BD">
              <w:rPr>
                <w:rStyle w:val="c3"/>
              </w:rPr>
              <w:t>Синичкин день</w:t>
            </w:r>
            <w:r>
              <w:rPr>
                <w:rStyle w:val="c3"/>
              </w:rPr>
              <w:t xml:space="preserve"> </w:t>
            </w:r>
            <w:r w:rsidRPr="006C21BD">
              <w:rPr>
                <w:rStyle w:val="c3"/>
              </w:rPr>
              <w:t>- мастерим и вешаем кормушки</w:t>
            </w:r>
          </w:p>
        </w:tc>
        <w:tc>
          <w:tcPr>
            <w:tcW w:w="2333" w:type="dxa"/>
          </w:tcPr>
          <w:p w:rsidR="005D4640" w:rsidRPr="006C21BD" w:rsidRDefault="005D4640" w:rsidP="00BF76C2">
            <w:r w:rsidRPr="006C21BD">
              <w:rPr>
                <w:color w:val="000000"/>
              </w:rPr>
              <w:t>Конкурс «Самый лучший дежурный»</w:t>
            </w:r>
          </w:p>
        </w:tc>
        <w:tc>
          <w:tcPr>
            <w:tcW w:w="2299" w:type="dxa"/>
          </w:tcPr>
          <w:p w:rsidR="005D4640" w:rsidRPr="006C21BD" w:rsidRDefault="005D4640" w:rsidP="00BF76C2">
            <w:r w:rsidRPr="006C21BD">
              <w:t>Озеленение классной комнаты.</w:t>
            </w:r>
          </w:p>
        </w:tc>
        <w:tc>
          <w:tcPr>
            <w:tcW w:w="2655" w:type="dxa"/>
          </w:tcPr>
          <w:p w:rsidR="005D4640" w:rsidRPr="006C21BD" w:rsidRDefault="005D4640" w:rsidP="00BF76C2">
            <w:r w:rsidRPr="006C21BD">
              <w:t>Рейд «Мы за чистоту» Уборка территории.</w:t>
            </w:r>
          </w:p>
        </w:tc>
        <w:tc>
          <w:tcPr>
            <w:tcW w:w="2520" w:type="dxa"/>
          </w:tcPr>
          <w:p w:rsidR="005D4640" w:rsidRPr="006C21BD" w:rsidRDefault="005D4640" w:rsidP="00BF76C2">
            <w:pPr>
              <w:pStyle w:val="a3"/>
            </w:pPr>
            <w:r w:rsidRPr="006C21BD">
              <w:t>Операция « Книжная больница»- ремонт книг</w:t>
            </w:r>
          </w:p>
          <w:p w:rsidR="005D4640" w:rsidRPr="006C21BD" w:rsidRDefault="005D4640" w:rsidP="00BF76C2"/>
        </w:tc>
      </w:tr>
      <w:tr w:rsidR="005D4640" w:rsidRPr="006C21BD" w:rsidTr="00BF76C2">
        <w:tc>
          <w:tcPr>
            <w:tcW w:w="2451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Нравственно-правовая работа</w:t>
            </w:r>
          </w:p>
        </w:tc>
        <w:tc>
          <w:tcPr>
            <w:tcW w:w="2250" w:type="dxa"/>
          </w:tcPr>
          <w:p w:rsidR="005D4640" w:rsidRPr="006C21BD" w:rsidRDefault="005D4640" w:rsidP="00BF76C2">
            <w:pPr>
              <w:spacing w:before="100" w:beforeAutospacing="1" w:after="100" w:afterAutospacing="1"/>
            </w:pPr>
            <w:r w:rsidRPr="006C21BD">
              <w:t>Классный час «О милосердии и доброте».</w:t>
            </w:r>
          </w:p>
          <w:p w:rsidR="005D4640" w:rsidRPr="006C21BD" w:rsidRDefault="005D4640" w:rsidP="00BF76C2">
            <w:pPr>
              <w:spacing w:before="100" w:beforeAutospacing="1" w:after="100" w:afterAutospacing="1"/>
            </w:pPr>
            <w:r w:rsidRPr="006C21BD">
              <w:lastRenderedPageBreak/>
              <w:t> </w:t>
            </w:r>
          </w:p>
          <w:p w:rsidR="005D4640" w:rsidRPr="006C21BD" w:rsidRDefault="005D4640" w:rsidP="00BF76C2"/>
        </w:tc>
        <w:tc>
          <w:tcPr>
            <w:tcW w:w="2333" w:type="dxa"/>
          </w:tcPr>
          <w:p w:rsidR="005D4640" w:rsidRPr="006C21BD" w:rsidRDefault="005D4640" w:rsidP="00BF76C2">
            <w:r w:rsidRPr="006C21BD">
              <w:lastRenderedPageBreak/>
              <w:t>Классный  час «Правила приличия в житейских ситуациях»</w:t>
            </w:r>
          </w:p>
        </w:tc>
        <w:tc>
          <w:tcPr>
            <w:tcW w:w="2299" w:type="dxa"/>
          </w:tcPr>
          <w:p w:rsidR="005D4640" w:rsidRPr="006C21BD" w:rsidRDefault="005D4640" w:rsidP="00BF76C2">
            <w:r w:rsidRPr="006C21BD">
              <w:t>Час общения «Мамин день»</w:t>
            </w:r>
          </w:p>
          <w:p w:rsidR="005D4640" w:rsidRPr="006C21BD" w:rsidRDefault="005D4640" w:rsidP="00BF76C2"/>
        </w:tc>
        <w:tc>
          <w:tcPr>
            <w:tcW w:w="2655" w:type="dxa"/>
          </w:tcPr>
          <w:p w:rsidR="005D4640" w:rsidRPr="006C21BD" w:rsidRDefault="005D4640" w:rsidP="00BF76C2">
            <w:r w:rsidRPr="006C21BD">
              <w:t>Беседа о поведении в в</w:t>
            </w:r>
            <w:r w:rsidRPr="006C21BD">
              <w:t>е</w:t>
            </w:r>
            <w:r w:rsidRPr="006C21BD">
              <w:t>сенний период возле  водоемов</w:t>
            </w:r>
          </w:p>
        </w:tc>
        <w:tc>
          <w:tcPr>
            <w:tcW w:w="2520" w:type="dxa"/>
          </w:tcPr>
          <w:p w:rsidR="005D4640" w:rsidRPr="006C21BD" w:rsidRDefault="005D4640" w:rsidP="00BF76C2">
            <w:r w:rsidRPr="006C21BD">
              <w:rPr>
                <w:color w:val="000000"/>
              </w:rPr>
              <w:t>Игра-конкурс «Самый вежливый ученик»</w:t>
            </w:r>
          </w:p>
        </w:tc>
      </w:tr>
      <w:tr w:rsidR="005D4640" w:rsidRPr="006C21BD" w:rsidTr="00BF76C2">
        <w:tc>
          <w:tcPr>
            <w:tcW w:w="2451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lastRenderedPageBreak/>
              <w:t>Спортивно-оздоровительная деятельность</w:t>
            </w:r>
          </w:p>
        </w:tc>
        <w:tc>
          <w:tcPr>
            <w:tcW w:w="2250" w:type="dxa"/>
          </w:tcPr>
          <w:p w:rsidR="005D4640" w:rsidRPr="006C21BD" w:rsidRDefault="005D4640" w:rsidP="00BF76C2">
            <w:r w:rsidRPr="006C21BD">
              <w:t>Классный час «Чтобы гриппа не бояться, надо, братцы, закаляться».</w:t>
            </w:r>
          </w:p>
        </w:tc>
        <w:tc>
          <w:tcPr>
            <w:tcW w:w="2333" w:type="dxa"/>
          </w:tcPr>
          <w:p w:rsidR="005D4640" w:rsidRPr="006C21BD" w:rsidRDefault="005D4640" w:rsidP="00BF76C2">
            <w:r w:rsidRPr="006C21BD">
              <w:t>«Веселые старты.»</w:t>
            </w:r>
          </w:p>
        </w:tc>
        <w:tc>
          <w:tcPr>
            <w:tcW w:w="2299" w:type="dxa"/>
          </w:tcPr>
          <w:p w:rsidR="005D4640" w:rsidRPr="006C21BD" w:rsidRDefault="005D4640" w:rsidP="00BF76C2">
            <w:r w:rsidRPr="006C21BD">
              <w:t>Физкультминутки, минутки тишины и др.</w:t>
            </w:r>
          </w:p>
        </w:tc>
        <w:tc>
          <w:tcPr>
            <w:tcW w:w="2655" w:type="dxa"/>
          </w:tcPr>
          <w:p w:rsidR="005D4640" w:rsidRPr="006C21BD" w:rsidRDefault="005D4640" w:rsidP="00BF76C2">
            <w:r w:rsidRPr="006C21BD">
              <w:t xml:space="preserve">Спортивный праздник «весне- </w:t>
            </w:r>
            <w:proofErr w:type="spellStart"/>
            <w:r w:rsidRPr="006C21BD">
              <w:t>физкульт</w:t>
            </w:r>
            <w:proofErr w:type="spellEnd"/>
            <w:r w:rsidRPr="006C21BD">
              <w:t>- ура!»</w:t>
            </w:r>
          </w:p>
        </w:tc>
        <w:tc>
          <w:tcPr>
            <w:tcW w:w="2520" w:type="dxa"/>
          </w:tcPr>
          <w:p w:rsidR="005D4640" w:rsidRPr="006C21BD" w:rsidRDefault="005D4640" w:rsidP="00BF76C2">
            <w:r w:rsidRPr="006C21BD">
              <w:t>«Папа, мама, я – спортивная семья».</w:t>
            </w:r>
          </w:p>
        </w:tc>
      </w:tr>
      <w:tr w:rsidR="005D4640" w:rsidRPr="006C21BD" w:rsidTr="00BF76C2">
        <w:tc>
          <w:tcPr>
            <w:tcW w:w="2451" w:type="dxa"/>
          </w:tcPr>
          <w:p w:rsidR="005D4640" w:rsidRPr="006C21BD" w:rsidRDefault="005D4640" w:rsidP="00BF76C2">
            <w:pPr>
              <w:rPr>
                <w:b/>
              </w:rPr>
            </w:pPr>
            <w:r w:rsidRPr="006C21BD">
              <w:rPr>
                <w:b/>
              </w:rPr>
              <w:t>Работа с родителями</w:t>
            </w:r>
          </w:p>
        </w:tc>
        <w:tc>
          <w:tcPr>
            <w:tcW w:w="2250" w:type="dxa"/>
          </w:tcPr>
          <w:p w:rsidR="005D4640" w:rsidRPr="006C21BD" w:rsidRDefault="005D4640" w:rsidP="00BF76C2">
            <w:r w:rsidRPr="006C21BD">
              <w:t>Организовать совместную помощь детям с нарушением в общении (агрессивность, конфликтность, застенчивость, замкнутость)</w:t>
            </w:r>
          </w:p>
        </w:tc>
        <w:tc>
          <w:tcPr>
            <w:tcW w:w="2333" w:type="dxa"/>
          </w:tcPr>
          <w:p w:rsidR="005D4640" w:rsidRPr="006C21BD" w:rsidRDefault="005D4640" w:rsidP="00BF76C2">
            <w:r w:rsidRPr="006C21BD">
              <w:t>Индивидуальная работа с родителями.</w:t>
            </w:r>
          </w:p>
        </w:tc>
        <w:tc>
          <w:tcPr>
            <w:tcW w:w="2299" w:type="dxa"/>
          </w:tcPr>
          <w:p w:rsidR="005D4640" w:rsidRPr="006C21BD" w:rsidRDefault="005D4640" w:rsidP="00BF76C2">
            <w:r w:rsidRPr="006C21BD">
              <w:t>Итоги 3 четверти.</w:t>
            </w:r>
          </w:p>
        </w:tc>
        <w:tc>
          <w:tcPr>
            <w:tcW w:w="2655" w:type="dxa"/>
          </w:tcPr>
          <w:p w:rsidR="005D4640" w:rsidRDefault="005D4640" w:rsidP="00BF76C2">
            <w:pPr>
              <w:pStyle w:val="a9"/>
              <w:jc w:val="center"/>
            </w:pPr>
            <w:r>
              <w:t>Беседа с родителями «Как преодолеть школьные трудности?»Обсуждение классных мероприятий</w:t>
            </w:r>
          </w:p>
          <w:p w:rsidR="005D4640" w:rsidRPr="006C21BD" w:rsidRDefault="005D4640" w:rsidP="00BF76C2"/>
        </w:tc>
        <w:tc>
          <w:tcPr>
            <w:tcW w:w="2520" w:type="dxa"/>
          </w:tcPr>
          <w:p w:rsidR="005D4640" w:rsidRPr="006C21BD" w:rsidRDefault="005D4640" w:rsidP="00BF76C2">
            <w:r>
              <w:rPr>
                <w:color w:val="000000"/>
              </w:rPr>
              <w:t xml:space="preserve">Роль совместного отдыха родителей и детей. </w:t>
            </w:r>
            <w:r w:rsidRPr="006C21BD">
              <w:t>Итоги года</w:t>
            </w:r>
          </w:p>
        </w:tc>
      </w:tr>
    </w:tbl>
    <w:p w:rsidR="005D4640" w:rsidRPr="001F33E3" w:rsidRDefault="005D4640" w:rsidP="001F33E3"/>
    <w:sectPr w:rsidR="005D4640" w:rsidRPr="001F33E3" w:rsidSect="00BB33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48F9"/>
    <w:rsid w:val="001F33E3"/>
    <w:rsid w:val="002F1AB6"/>
    <w:rsid w:val="003850B8"/>
    <w:rsid w:val="005048F9"/>
    <w:rsid w:val="00585EB2"/>
    <w:rsid w:val="005D4640"/>
    <w:rsid w:val="0073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F9"/>
    <w:pPr>
      <w:spacing w:after="0" w:line="240" w:lineRule="auto"/>
    </w:pPr>
    <w:rPr>
      <w:rFonts w:eastAsia="Times New Roman" w:cs="Trebuchet MS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8F9"/>
    <w:pPr>
      <w:spacing w:before="100" w:beforeAutospacing="1" w:after="100" w:afterAutospacing="1"/>
    </w:pPr>
    <w:rPr>
      <w:rFonts w:cs="Times New Roman"/>
      <w:iCs w:val="0"/>
      <w:sz w:val="24"/>
      <w:szCs w:val="24"/>
    </w:rPr>
  </w:style>
  <w:style w:type="character" w:styleId="a4">
    <w:name w:val="Emphasis"/>
    <w:basedOn w:val="a0"/>
    <w:qFormat/>
    <w:rsid w:val="005048F9"/>
    <w:rPr>
      <w:i/>
      <w:iCs/>
    </w:rPr>
  </w:style>
  <w:style w:type="character" w:styleId="a5">
    <w:name w:val="Strong"/>
    <w:basedOn w:val="a0"/>
    <w:qFormat/>
    <w:rsid w:val="005048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4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8F9"/>
    <w:rPr>
      <w:rFonts w:ascii="Tahoma" w:eastAsia="Times New Roman" w:hAnsi="Tahoma" w:cs="Tahoma"/>
      <w:iCs/>
      <w:sz w:val="16"/>
      <w:szCs w:val="16"/>
      <w:lang w:eastAsia="ru-RU"/>
    </w:rPr>
  </w:style>
  <w:style w:type="table" w:styleId="a8">
    <w:name w:val="Table Grid"/>
    <w:basedOn w:val="a1"/>
    <w:rsid w:val="001F33E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5D4640"/>
  </w:style>
  <w:style w:type="paragraph" w:customStyle="1" w:styleId="a9">
    <w:name w:val="a"/>
    <w:basedOn w:val="a"/>
    <w:rsid w:val="005D4640"/>
    <w:pPr>
      <w:spacing w:before="100" w:beforeAutospacing="1" w:after="100" w:afterAutospacing="1"/>
    </w:pPr>
    <w:rPr>
      <w:rFonts w:cs="Times New Roman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4</cp:revision>
  <dcterms:created xsi:type="dcterms:W3CDTF">2013-08-27T15:20:00Z</dcterms:created>
  <dcterms:modified xsi:type="dcterms:W3CDTF">2013-08-27T16:03:00Z</dcterms:modified>
</cp:coreProperties>
</file>