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0B" w:rsidRPr="00293A0B" w:rsidRDefault="00293A0B" w:rsidP="00293A0B">
      <w:pPr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293A0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Единый </w:t>
      </w:r>
      <w:proofErr w:type="spellStart"/>
      <w:r w:rsidRPr="00293A0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всекубанский</w:t>
      </w:r>
      <w:proofErr w:type="spellEnd"/>
      <w:r w:rsidRPr="00293A0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классный час «Судьба и Родина </w:t>
      </w:r>
      <w:proofErr w:type="gramStart"/>
      <w:r w:rsidRPr="00293A0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едины</w:t>
      </w:r>
      <w:proofErr w:type="gramEnd"/>
      <w:r w:rsidRPr="00293A0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!»</w:t>
      </w:r>
    </w:p>
    <w:p w:rsidR="00293A0B" w:rsidRDefault="0090027E">
      <w:pPr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Цель </w:t>
      </w:r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>-  результат проектной деятельности  «Путешествие по залам музея города».</w:t>
      </w:r>
    </w:p>
    <w:p w:rsidR="00293A0B" w:rsidRDefault="0090027E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Задачи:</w:t>
      </w:r>
      <w:r w:rsidRPr="0090027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0027E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- </w:t>
      </w:r>
      <w:r w:rsidRPr="0090027E">
        <w:rPr>
          <w:rFonts w:ascii="Times New Roman" w:eastAsia="Times New Roman" w:hAnsi="Times New Roman" w:cs="Times New Roman"/>
          <w:sz w:val="28"/>
          <w:szCs w:val="16"/>
          <w:lang w:eastAsia="ru-RU"/>
        </w:rPr>
        <w:t>осмысление неразрывной связи героических страниц истории России и Кубани с сегодняшним днем, преемственности поколений;</w:t>
      </w:r>
      <w:r w:rsidRPr="0090027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0027E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- </w:t>
      </w:r>
      <w:r w:rsidRPr="0090027E">
        <w:rPr>
          <w:rFonts w:ascii="Times New Roman" w:eastAsia="Times New Roman" w:hAnsi="Times New Roman" w:cs="Times New Roman"/>
          <w:sz w:val="28"/>
          <w:szCs w:val="16"/>
          <w:lang w:eastAsia="ru-RU"/>
        </w:rPr>
        <w:t>развитие интереса и уважения к жизни замечательных людей, явивших примеры гражданского служения, исполнения ими патриотического долга</w:t>
      </w:r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</w:t>
      </w:r>
    </w:p>
    <w:p w:rsidR="00293A0B" w:rsidRDefault="0090027E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0027E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="00293A0B" w:rsidRP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Оборудование: </w:t>
      </w:r>
      <w:r w:rsid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 </w:t>
      </w:r>
      <w:r w:rsidR="00293A0B" w:rsidRP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проектор, презентация</w:t>
      </w:r>
      <w:r w:rsid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 </w:t>
      </w:r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«Историко-краеведческий музей </w:t>
      </w:r>
      <w:proofErr w:type="gramStart"/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>г</w:t>
      </w:r>
      <w:proofErr w:type="gramEnd"/>
      <w:r w:rsidR="00293A0B">
        <w:rPr>
          <w:rFonts w:ascii="Times New Roman" w:eastAsia="Times New Roman" w:hAnsi="Times New Roman" w:cs="Times New Roman"/>
          <w:sz w:val="28"/>
          <w:szCs w:val="16"/>
          <w:lang w:eastAsia="ru-RU"/>
        </w:rPr>
        <w:t>. Усть-Лабинска», рисунки учащихся.</w:t>
      </w:r>
    </w:p>
    <w:p w:rsidR="00293A0B" w:rsidRDefault="00293A0B" w:rsidP="00293A0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Ход классного часа:</w:t>
      </w:r>
    </w:p>
    <w:p w:rsidR="00293A0B" w:rsidRPr="00293A0B" w:rsidRDefault="0090027E" w:rsidP="00293A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</w:pPr>
      <w:r w:rsidRP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</w:r>
      <w:r w:rsidR="00293A0B" w:rsidRPr="00293A0B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1 часть.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93A0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Учитель: 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Родина! Это слово с детства знает каждый.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Родина – это место, где ты родился, где ты живешь со своими родителями, со своими друзьями.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 xml:space="preserve">Наша Родина – Россия, Российская федерация. Она очень велика. Так </w:t>
      </w:r>
      <w:proofErr w:type="gramStart"/>
      <w:r w:rsidRPr="00293A0B">
        <w:rPr>
          <w:rFonts w:ascii="Times New Roman" w:eastAsia="Calibri" w:hAnsi="Times New Roman" w:cs="Times New Roman"/>
          <w:sz w:val="28"/>
          <w:szCs w:val="28"/>
        </w:rPr>
        <w:t>велика</w:t>
      </w:r>
      <w:proofErr w:type="gramEnd"/>
      <w:r w:rsidRPr="00293A0B">
        <w:rPr>
          <w:rFonts w:ascii="Times New Roman" w:eastAsia="Calibri" w:hAnsi="Times New Roman" w:cs="Times New Roman"/>
          <w:sz w:val="28"/>
          <w:szCs w:val="28"/>
        </w:rPr>
        <w:t>, что над её просторами почти никогда не заходит солнце. Когда золотые стрелки кремлёвских часов показывают полдень, на Чукотке и Камчатке уже вечер.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Но у каждого человека есть ещё и малая родина. Наша родина – это наш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93A0B">
        <w:rPr>
          <w:rFonts w:ascii="Times New Roman" w:eastAsia="Calibri" w:hAnsi="Times New Roman" w:cs="Times New Roman"/>
          <w:sz w:val="28"/>
          <w:szCs w:val="28"/>
        </w:rPr>
        <w:t xml:space="preserve">, наша школа. Для каждого человека родина начинается с чего-то очень близкого и дорогого. Вот как сказал об этом поэт – песенник </w:t>
      </w:r>
      <w:proofErr w:type="spellStart"/>
      <w:r w:rsidRPr="00293A0B">
        <w:rPr>
          <w:rFonts w:ascii="Times New Roman" w:eastAsia="Calibri" w:hAnsi="Times New Roman" w:cs="Times New Roman"/>
          <w:sz w:val="28"/>
          <w:szCs w:val="28"/>
        </w:rPr>
        <w:t>Матусовский</w:t>
      </w:r>
      <w:proofErr w:type="spellEnd"/>
      <w:r w:rsidRPr="00293A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93A0B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Учащиеся: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чего начинается Родина?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картинки в твоем букваре.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хороших  и верных товарищей,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A0B">
        <w:rPr>
          <w:rFonts w:ascii="Times New Roman" w:eastAsia="Calibri" w:hAnsi="Times New Roman" w:cs="Times New Roman"/>
          <w:sz w:val="28"/>
          <w:szCs w:val="28"/>
        </w:rPr>
        <w:t>Живущих</w:t>
      </w:r>
      <w:proofErr w:type="gramEnd"/>
      <w:r w:rsidRPr="00293A0B">
        <w:rPr>
          <w:rFonts w:ascii="Times New Roman" w:eastAsia="Calibri" w:hAnsi="Times New Roman" w:cs="Times New Roman"/>
          <w:sz w:val="28"/>
          <w:szCs w:val="28"/>
        </w:rPr>
        <w:t xml:space="preserve"> в соседнем дворе.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А может она начинается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той песни, что пела нам мать.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того, что в любых испытаниях</w:t>
      </w:r>
    </w:p>
    <w:p w:rsidR="00293A0B" w:rsidRDefault="00293A0B" w:rsidP="0029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У нас никому не отнять.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lastRenderedPageBreak/>
        <w:t>С чего начинается Родина?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заветной скамьи у ворот,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той самой березки, что во поле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A0B">
        <w:rPr>
          <w:rFonts w:ascii="Times New Roman" w:eastAsia="Calibri" w:hAnsi="Times New Roman" w:cs="Times New Roman"/>
          <w:sz w:val="28"/>
          <w:szCs w:val="28"/>
        </w:rPr>
        <w:t>Склоняясь под ветром растет</w:t>
      </w:r>
      <w:proofErr w:type="gramEnd"/>
      <w:r w:rsidRPr="00293A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А может она начинается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весенней запевки скворца,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И с этой дороги проселочной,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A0B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293A0B">
        <w:rPr>
          <w:rFonts w:ascii="Times New Roman" w:eastAsia="Calibri" w:hAnsi="Times New Roman" w:cs="Times New Roman"/>
          <w:sz w:val="28"/>
          <w:szCs w:val="28"/>
        </w:rPr>
        <w:t xml:space="preserve"> не видно конца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чего начинается Родина?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 окошек горящих вдали.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Со старой отцовской будёновки,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Что где-то в шкафу мы нашли.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А может она начинается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Со стука вагонных колёс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И с клятвы, которую в юности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sz w:val="28"/>
          <w:szCs w:val="28"/>
        </w:rPr>
        <w:t>Ты ей в своем сердце принес.</w:t>
      </w:r>
    </w:p>
    <w:p w:rsidR="00293A0B" w:rsidRPr="00293A0B" w:rsidRDefault="00293A0B" w:rsidP="00293A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A0B" w:rsidRDefault="00293A0B" w:rsidP="0029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A0B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Учитель:</w:t>
      </w:r>
      <w:r w:rsidRPr="00293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с</w:t>
      </w:r>
      <w:r w:rsidRPr="00293A0B">
        <w:rPr>
          <w:rFonts w:ascii="Times New Roman" w:eastAsia="Calibri" w:hAnsi="Times New Roman" w:cs="Times New Roman"/>
          <w:sz w:val="28"/>
          <w:szCs w:val="28"/>
        </w:rPr>
        <w:t xml:space="preserve"> чего начинается Родина для вас? (рассказы детей)</w:t>
      </w:r>
    </w:p>
    <w:p w:rsidR="00832349" w:rsidRPr="00832349" w:rsidRDefault="00832349" w:rsidP="00293A0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Когда вы вырастите, вы будете  защищать свою страну, прославлять ее своими поступками, трудится во благо Родины.</w:t>
      </w:r>
      <w:r w:rsidRPr="0083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мы должны любить Родину, быть патриотом своей страны России. Но, чтобы стать патриотом своей страны, мы должны знать ее историю. И с этой целью, сегодня мы подготовили проектную работу «Путешествие по залам музея города».</w:t>
      </w:r>
    </w:p>
    <w:p w:rsidR="00832349" w:rsidRPr="00832349" w:rsidRDefault="00832349" w:rsidP="00293A0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349">
        <w:rPr>
          <w:rFonts w:ascii="Times New Roman" w:hAnsi="Times New Roman" w:cs="Times New Roman"/>
          <w:b/>
          <w:i/>
          <w:sz w:val="28"/>
          <w:szCs w:val="28"/>
        </w:rPr>
        <w:t>2 часть.</w:t>
      </w:r>
    </w:p>
    <w:p w:rsidR="00832349" w:rsidRDefault="00832349" w:rsidP="0029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проекта.</w:t>
      </w:r>
    </w:p>
    <w:p w:rsidR="00832349" w:rsidRDefault="00832349" w:rsidP="0029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учащихся с докладами</w:t>
      </w:r>
      <w:r w:rsidR="008E0171">
        <w:rPr>
          <w:rFonts w:ascii="Times New Roman" w:hAnsi="Times New Roman" w:cs="Times New Roman"/>
          <w:sz w:val="28"/>
          <w:szCs w:val="28"/>
        </w:rPr>
        <w:t xml:space="preserve"> о понравившихся экспонатах музея.</w:t>
      </w:r>
    </w:p>
    <w:p w:rsidR="008E0171" w:rsidRDefault="008E0171" w:rsidP="0029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171" w:rsidRDefault="008E0171" w:rsidP="00293A0B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</w:pPr>
      <w:r w:rsidRPr="008E0171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lastRenderedPageBreak/>
        <w:t>3 часть.</w:t>
      </w:r>
    </w:p>
    <w:p w:rsidR="008E0171" w:rsidRDefault="008E0171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8E0171">
        <w:rPr>
          <w:rFonts w:ascii="Times New Roman" w:eastAsia="Times New Roman" w:hAnsi="Times New Roman" w:cs="Times New Roman"/>
          <w:i/>
          <w:sz w:val="28"/>
          <w:szCs w:val="16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Ребята, мы с вами провели интересную и познавательную работу. И мне очень хочется услышать ваше впечатление о данной проектной работе. Поэтому я прошу вас закончить одно из следующих предложений: </w:t>
      </w:r>
    </w:p>
    <w:p w:rsidR="008E0171" w:rsidRDefault="008E0171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- Благодаря  посещению музея я узнал (а)….</w:t>
      </w:r>
    </w:p>
    <w:p w:rsidR="008E0171" w:rsidRDefault="008E0171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- Больше всего мне понравилось….</w:t>
      </w:r>
    </w:p>
    <w:p w:rsidR="008E0171" w:rsidRDefault="008E0171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- В музее впервые в жизни я узна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а)….</w:t>
      </w:r>
    </w:p>
    <w:p w:rsidR="008E0171" w:rsidRPr="008E0171" w:rsidRDefault="008E0171" w:rsidP="00293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4678" w:rsidRDefault="008E0171" w:rsidP="00293A0B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u w:val="single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Наш классный час мне бы хотелось закончить такими строками: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Нет на свете Родины милее,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Где других лазурней небеса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Солнце ярче, звезды всех светлее,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Где отрадны рощи и леса.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Где в реках стремительные воды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Голубеют словно бирюза,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Где, когда настанет непогода,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Весь народ выходит как гроза.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 xml:space="preserve">Нет на свете Родины дороже, 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Надо всё нам делать для неё,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Чтобы день, который нами прожит,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171">
        <w:rPr>
          <w:rFonts w:ascii="Times New Roman" w:hAnsi="Times New Roman" w:cs="Times New Roman"/>
          <w:sz w:val="28"/>
          <w:szCs w:val="28"/>
        </w:rPr>
        <w:t>Каждым часом радовал её.</w:t>
      </w:r>
    </w:p>
    <w:p w:rsidR="008E0171" w:rsidRP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Default="008E0171" w:rsidP="008E0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171" w:rsidRPr="008E0171" w:rsidRDefault="008E0171" w:rsidP="008E0171">
      <w:pPr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sectPr w:rsidR="008E0171" w:rsidRPr="008E0171" w:rsidSect="00293A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7E"/>
    <w:rsid w:val="00254678"/>
    <w:rsid w:val="00293A0B"/>
    <w:rsid w:val="00626EEF"/>
    <w:rsid w:val="00832349"/>
    <w:rsid w:val="008E0171"/>
    <w:rsid w:val="008E4640"/>
    <w:rsid w:val="0090027E"/>
    <w:rsid w:val="00D2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админ</dc:creator>
  <cp:keywords/>
  <dc:description/>
  <cp:lastModifiedBy> админ</cp:lastModifiedBy>
  <cp:revision>4</cp:revision>
  <dcterms:created xsi:type="dcterms:W3CDTF">2012-05-23T15:35:00Z</dcterms:created>
  <dcterms:modified xsi:type="dcterms:W3CDTF">2012-05-23T16:24:00Z</dcterms:modified>
</cp:coreProperties>
</file>