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AF" w:rsidRDefault="009728AF" w:rsidP="00377CD3">
      <w:pPr>
        <w:spacing w:after="0"/>
        <w:jc w:val="both"/>
        <w:rPr>
          <w:rFonts w:ascii="Times New Roman" w:hAnsi="Times New Roman"/>
          <w:sz w:val="24"/>
          <w:szCs w:val="24"/>
        </w:rPr>
      </w:pPr>
      <w:r>
        <w:rPr>
          <w:rFonts w:ascii="Times New Roman" w:hAnsi="Times New Roman"/>
          <w:sz w:val="24"/>
          <w:szCs w:val="24"/>
        </w:rPr>
        <w:t>Тема: Памятники героям Отечественной войны 1812 года в Санкт-Петербурге</w:t>
      </w:r>
    </w:p>
    <w:p w:rsidR="009728AF" w:rsidRDefault="009728AF" w:rsidP="00377CD3">
      <w:pPr>
        <w:spacing w:after="0"/>
        <w:jc w:val="both"/>
        <w:rPr>
          <w:rFonts w:ascii="Times New Roman" w:hAnsi="Times New Roman"/>
          <w:sz w:val="24"/>
          <w:szCs w:val="24"/>
        </w:rPr>
      </w:pPr>
      <w:r>
        <w:rPr>
          <w:rFonts w:ascii="Times New Roman" w:hAnsi="Times New Roman"/>
          <w:sz w:val="24"/>
          <w:szCs w:val="24"/>
        </w:rPr>
        <w:t>Цели: привлечение учащихся к изучению исторического и культурного наследия России; знакомство с памятниками героям Отечественной войны 1812 года в Санкт-Петербурге.</w:t>
      </w:r>
    </w:p>
    <w:p w:rsidR="009728AF" w:rsidRDefault="009728AF" w:rsidP="00377CD3">
      <w:pPr>
        <w:spacing w:after="0"/>
        <w:jc w:val="both"/>
        <w:rPr>
          <w:rFonts w:ascii="Times New Roman" w:hAnsi="Times New Roman"/>
          <w:sz w:val="24"/>
          <w:szCs w:val="24"/>
        </w:rPr>
      </w:pPr>
      <w:r>
        <w:rPr>
          <w:rFonts w:ascii="Times New Roman" w:hAnsi="Times New Roman"/>
          <w:sz w:val="24"/>
          <w:szCs w:val="24"/>
        </w:rPr>
        <w:t xml:space="preserve">Задачи: активизация творческой активности, познавательного интереса к историческому и </w:t>
      </w:r>
    </w:p>
    <w:p w:rsidR="009728AF" w:rsidRDefault="009728AF" w:rsidP="00377CD3">
      <w:pPr>
        <w:spacing w:after="0"/>
        <w:jc w:val="both"/>
        <w:rPr>
          <w:rFonts w:ascii="Times New Roman" w:hAnsi="Times New Roman"/>
          <w:sz w:val="24"/>
          <w:szCs w:val="24"/>
        </w:rPr>
      </w:pPr>
      <w:r>
        <w:rPr>
          <w:rFonts w:ascii="Times New Roman" w:hAnsi="Times New Roman"/>
          <w:sz w:val="24"/>
          <w:szCs w:val="24"/>
        </w:rPr>
        <w:t>культурному наследию нашей страны.</w:t>
      </w:r>
    </w:p>
    <w:p w:rsidR="009728AF" w:rsidRDefault="009728AF" w:rsidP="00377CD3">
      <w:pPr>
        <w:spacing w:after="0"/>
        <w:jc w:val="both"/>
        <w:rPr>
          <w:rFonts w:ascii="Times New Roman" w:hAnsi="Times New Roman"/>
          <w:sz w:val="24"/>
          <w:szCs w:val="24"/>
        </w:rPr>
      </w:pPr>
      <w:r>
        <w:rPr>
          <w:rFonts w:ascii="Times New Roman" w:hAnsi="Times New Roman"/>
          <w:sz w:val="24"/>
          <w:szCs w:val="24"/>
        </w:rPr>
        <w:t>Оборудование: мультимедийный проектор, презентация</w:t>
      </w:r>
    </w:p>
    <w:p w:rsidR="009728AF" w:rsidRDefault="009728AF" w:rsidP="00377CD3">
      <w:pPr>
        <w:spacing w:after="0"/>
        <w:jc w:val="both"/>
        <w:rPr>
          <w:rFonts w:ascii="Times New Roman" w:hAnsi="Times New Roman"/>
          <w:sz w:val="24"/>
          <w:szCs w:val="24"/>
        </w:rPr>
      </w:pPr>
      <w:r>
        <w:rPr>
          <w:rFonts w:ascii="Times New Roman" w:hAnsi="Times New Roman"/>
          <w:sz w:val="24"/>
          <w:szCs w:val="24"/>
        </w:rPr>
        <w:t>Ход классного часа:</w:t>
      </w:r>
    </w:p>
    <w:p w:rsidR="009728AF" w:rsidRDefault="009728AF" w:rsidP="00377CD3">
      <w:pPr>
        <w:spacing w:after="0"/>
        <w:jc w:val="both"/>
        <w:rPr>
          <w:rFonts w:ascii="Times New Roman" w:hAnsi="Times New Roman"/>
          <w:sz w:val="24"/>
          <w:szCs w:val="24"/>
        </w:rPr>
      </w:pPr>
      <w:r>
        <w:rPr>
          <w:rFonts w:ascii="Times New Roman" w:hAnsi="Times New Roman"/>
          <w:sz w:val="24"/>
          <w:szCs w:val="24"/>
        </w:rPr>
        <w:t>Вступительное слово классного руководителя.</w:t>
      </w:r>
    </w:p>
    <w:p w:rsidR="009728AF" w:rsidRDefault="009728AF" w:rsidP="00377CD3">
      <w:pPr>
        <w:spacing w:after="0"/>
        <w:jc w:val="both"/>
        <w:rPr>
          <w:rFonts w:ascii="Times New Roman" w:hAnsi="Times New Roman"/>
          <w:sz w:val="24"/>
          <w:szCs w:val="24"/>
        </w:rPr>
      </w:pPr>
      <w:r>
        <w:rPr>
          <w:rFonts w:ascii="Times New Roman" w:hAnsi="Times New Roman"/>
          <w:sz w:val="24"/>
          <w:szCs w:val="24"/>
        </w:rPr>
        <w:t>В 2012 году исполняется 200 лет одному из важнейших событий в истории нашей страны- Отечественной войне 1812 года. Победа в ней имела огромное значение для России.</w:t>
      </w:r>
    </w:p>
    <w:p w:rsidR="009728AF" w:rsidRDefault="009728AF" w:rsidP="00377CD3">
      <w:pPr>
        <w:spacing w:after="0"/>
        <w:jc w:val="both"/>
        <w:rPr>
          <w:rFonts w:ascii="Times New Roman" w:hAnsi="Times New Roman"/>
          <w:sz w:val="24"/>
          <w:szCs w:val="24"/>
        </w:rPr>
      </w:pPr>
      <w:r>
        <w:rPr>
          <w:rFonts w:ascii="Times New Roman" w:hAnsi="Times New Roman"/>
          <w:sz w:val="24"/>
          <w:szCs w:val="24"/>
        </w:rPr>
        <w:t>-Почему война названа Отечественной, ребята? Что мы называем Отечеством?</w:t>
      </w:r>
    </w:p>
    <w:p w:rsidR="009728AF" w:rsidRDefault="009728AF" w:rsidP="00377CD3">
      <w:pPr>
        <w:spacing w:after="0"/>
        <w:jc w:val="both"/>
        <w:rPr>
          <w:rFonts w:ascii="Times New Roman" w:hAnsi="Times New Roman"/>
          <w:sz w:val="24"/>
          <w:szCs w:val="24"/>
        </w:rPr>
      </w:pPr>
      <w:r>
        <w:rPr>
          <w:rFonts w:ascii="Times New Roman" w:hAnsi="Times New Roman"/>
          <w:sz w:val="24"/>
          <w:szCs w:val="24"/>
        </w:rPr>
        <w:t>(Отечество – страна, где родился данный человек, принадлежащий ему, не иностранный. Отечественная война - справедливая война в защиту своего Отечества.)</w:t>
      </w:r>
    </w:p>
    <w:p w:rsidR="009728AF" w:rsidRDefault="009728AF" w:rsidP="00377CD3">
      <w:pPr>
        <w:jc w:val="both"/>
        <w:rPr>
          <w:rFonts w:ascii="Times New Roman" w:hAnsi="Times New Roman"/>
          <w:sz w:val="24"/>
          <w:szCs w:val="24"/>
        </w:rPr>
      </w:pPr>
      <w:r>
        <w:rPr>
          <w:rFonts w:ascii="Times New Roman" w:hAnsi="Times New Roman"/>
          <w:sz w:val="24"/>
          <w:szCs w:val="24"/>
        </w:rPr>
        <w:t xml:space="preserve">Французский император Наполеон принял решение подчинить себе Россию. Но любовь к своей Родине, мужество, умение собраться плечом к плечу помогло нашему народу отстоять страну. </w:t>
      </w:r>
      <w:r w:rsidRPr="00002DB6">
        <w:rPr>
          <w:rFonts w:ascii="Times New Roman" w:hAnsi="Times New Roman"/>
          <w:sz w:val="24"/>
          <w:szCs w:val="24"/>
        </w:rPr>
        <w:t>Отечественная война 1812 года явилась величайшим испытанием для русского народа и в то же время поворотным пунктом в духовной жизни всей страны. Вторжение неприятеля в пределы России, Бородинское сражение, пожар Москвы, напряженная борьба с армиями Наполеона вызвали могучий народный подъем.</w:t>
      </w:r>
    </w:p>
    <w:p w:rsidR="009728AF" w:rsidRDefault="009728AF" w:rsidP="00377CD3">
      <w:pPr>
        <w:jc w:val="both"/>
        <w:rPr>
          <w:rFonts w:ascii="Times New Roman" w:hAnsi="Times New Roman"/>
          <w:sz w:val="24"/>
          <w:szCs w:val="24"/>
        </w:rPr>
      </w:pPr>
      <w:r>
        <w:rPr>
          <w:rFonts w:ascii="Times New Roman" w:hAnsi="Times New Roman"/>
          <w:sz w:val="24"/>
          <w:szCs w:val="24"/>
        </w:rPr>
        <w:t xml:space="preserve">В память о победе в Отечественной войне 1812 года в Санкт-Петербурге были сооружены четыре памятника героям Отечественной войны. </w:t>
      </w:r>
    </w:p>
    <w:p w:rsidR="009728AF" w:rsidRPr="00DA72A3" w:rsidRDefault="009728AF" w:rsidP="00377CD3">
      <w:pPr>
        <w:spacing w:after="0"/>
        <w:jc w:val="both"/>
        <w:rPr>
          <w:rFonts w:ascii="Times New Roman" w:hAnsi="Times New Roman"/>
          <w:sz w:val="24"/>
          <w:szCs w:val="24"/>
        </w:rPr>
      </w:pPr>
      <w:r>
        <w:rPr>
          <w:rFonts w:ascii="Times New Roman" w:hAnsi="Times New Roman"/>
          <w:sz w:val="24"/>
          <w:szCs w:val="24"/>
        </w:rPr>
        <w:t>И сегодня на классном часе мы с вами узнаем какие именно памятники, когда и где они были установлены, кто был их автором.</w:t>
      </w:r>
    </w:p>
    <w:p w:rsidR="009728AF" w:rsidRDefault="009728AF" w:rsidP="00377CD3">
      <w:pPr>
        <w:spacing w:after="0"/>
        <w:jc w:val="both"/>
        <w:rPr>
          <w:rFonts w:ascii="Times New Roman" w:hAnsi="Times New Roman"/>
          <w:sz w:val="24"/>
          <w:szCs w:val="24"/>
        </w:rPr>
      </w:pPr>
      <w:r>
        <w:rPr>
          <w:rFonts w:ascii="Times New Roman" w:hAnsi="Times New Roman"/>
          <w:sz w:val="24"/>
          <w:szCs w:val="24"/>
        </w:rPr>
        <w:t>Загадка о Нарвских воротах.</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Дорога в Россию была далека.</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Вернулись домой через Нарву войска.</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Под аркой прошли победители.</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Цветами встречали их жители!</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Тогда деревянными были ворота.</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Настала пора их сменить, укрепить.</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Поручена Стасову эта работы,</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Сумел он отлично задачу решить.</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А Клодта работа – шестерка коней.</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(Под ней расположен в воротах музей.)</w:t>
      </w:r>
    </w:p>
    <w:p w:rsidR="009728AF" w:rsidRDefault="009728AF" w:rsidP="00377CD3">
      <w:pPr>
        <w:spacing w:after="0"/>
        <w:jc w:val="both"/>
        <w:rPr>
          <w:rFonts w:ascii="Times New Roman" w:hAnsi="Times New Roman"/>
          <w:sz w:val="24"/>
          <w:szCs w:val="24"/>
        </w:rPr>
      </w:pPr>
    </w:p>
    <w:p w:rsidR="009728AF" w:rsidRDefault="009728AF" w:rsidP="00997098">
      <w:pPr>
        <w:numPr>
          <w:ilvl w:val="0"/>
          <w:numId w:val="2"/>
        </w:numPr>
        <w:spacing w:after="0"/>
        <w:jc w:val="both"/>
        <w:rPr>
          <w:rFonts w:ascii="Times New Roman" w:hAnsi="Times New Roman"/>
          <w:sz w:val="24"/>
          <w:szCs w:val="24"/>
        </w:rPr>
      </w:pPr>
      <w:r>
        <w:rPr>
          <w:rFonts w:ascii="Times New Roman" w:hAnsi="Times New Roman"/>
          <w:sz w:val="24"/>
          <w:szCs w:val="24"/>
        </w:rPr>
        <w:t>учащийся:</w:t>
      </w:r>
    </w:p>
    <w:p w:rsidR="009728AF" w:rsidRDefault="009728AF" w:rsidP="00997098">
      <w:pPr>
        <w:spacing w:after="0"/>
        <w:ind w:left="360"/>
        <w:jc w:val="both"/>
        <w:rPr>
          <w:rFonts w:ascii="Times New Roman" w:hAnsi="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58240;mso-wrap-distance-left:3.75pt;mso-wrap-distance-right:3.75pt;mso-position-horizontal:left;mso-position-vertical-relative:line" o:allowoverlap="f">
            <w10:wrap type="square"/>
          </v:shape>
        </w:pict>
      </w:r>
      <w:r w:rsidRPr="00002DB6">
        <w:rPr>
          <w:rFonts w:ascii="Times New Roman" w:hAnsi="Times New Roman"/>
          <w:sz w:val="24"/>
          <w:szCs w:val="24"/>
        </w:rPr>
        <w:t xml:space="preserve">После окончания войны с Наполеоном победоносные русские войска в 1814 году возвращались в столицу по Петергофской дороге. На границе города, которая в то время проходила неподалеку от Обводного канала, своих героев встречали жители Петербурга. Здесь по проекту архитектора Дж. Кваренги были возведены триумфальные ворота, получившие затем название Нарвских. Поначалу они были деревянными. Но через двадцать лет граница города передвинулась южнее, и здесь по проекту архитектора В. П. Стасова были воздвигнуты новые Нарвские ворота. Открытие триумфальных ворот состоялось 17 августа 1834 года. Обновленный памятник был сооружен из кирпича и покрыт медными листами. </w:t>
      </w:r>
      <w:r w:rsidRPr="00002DB6">
        <w:rPr>
          <w:rFonts w:ascii="Times New Roman" w:hAnsi="Times New Roman"/>
          <w:sz w:val="24"/>
          <w:szCs w:val="24"/>
        </w:rPr>
        <w:br/>
        <w:t xml:space="preserve">Величественное сооружение поражало не только восхищенных современников. До сих пор экскурсионные группы непременно останавливаются у Нарвских ворот, которые стали одним из самых ярких архитектурных памятников города. </w:t>
      </w:r>
      <w:r w:rsidRPr="00002DB6">
        <w:rPr>
          <w:rFonts w:ascii="Times New Roman" w:hAnsi="Times New Roman"/>
          <w:sz w:val="24"/>
          <w:szCs w:val="24"/>
        </w:rPr>
        <w:br/>
        <w:t>В надписях на воротах перечислены гвардейские полки, участвовавшие в боевых действиях и проходившие здесь при возвращении из похода. По краям можно прочесть названия населенных пунктов, отмеченных победами русского оружия. Здесь Бородино и Тарутино, Кульм и Лейпциг, Малый Ярославец и Красное и, наконец, поверженный Париж. В средней части выделяется надпись: «Победоносной Российской императорской гв</w:t>
      </w:r>
      <w:r>
        <w:rPr>
          <w:rFonts w:ascii="Times New Roman" w:hAnsi="Times New Roman"/>
          <w:sz w:val="24"/>
          <w:szCs w:val="24"/>
        </w:rPr>
        <w:t xml:space="preserve">ардии признательное Отечество в </w:t>
      </w:r>
      <w:r w:rsidRPr="00002DB6">
        <w:rPr>
          <w:rFonts w:ascii="Times New Roman" w:hAnsi="Times New Roman"/>
          <w:sz w:val="24"/>
          <w:szCs w:val="24"/>
        </w:rPr>
        <w:t xml:space="preserve">17 августа 1834 года». </w:t>
      </w:r>
      <w:r w:rsidRPr="00002DB6">
        <w:rPr>
          <w:rFonts w:ascii="Times New Roman" w:hAnsi="Times New Roman"/>
          <w:sz w:val="24"/>
          <w:szCs w:val="24"/>
        </w:rPr>
        <w:br/>
      </w:r>
      <w:r>
        <w:rPr>
          <w:rFonts w:ascii="Times New Roman" w:hAnsi="Times New Roman"/>
          <w:sz w:val="24"/>
          <w:szCs w:val="24"/>
        </w:rPr>
        <w:t>2 учащийся:</w:t>
      </w:r>
    </w:p>
    <w:p w:rsidR="009728AF" w:rsidRPr="00997098" w:rsidRDefault="009728AF" w:rsidP="00997098">
      <w:pPr>
        <w:spacing w:after="0"/>
        <w:jc w:val="both"/>
        <w:rPr>
          <w:rFonts w:ascii="Times New Roman" w:hAnsi="Times New Roman"/>
          <w:sz w:val="24"/>
          <w:szCs w:val="24"/>
        </w:rPr>
      </w:pPr>
      <w:r w:rsidRPr="00002DB6">
        <w:rPr>
          <w:rFonts w:ascii="Times New Roman" w:hAnsi="Times New Roman"/>
          <w:sz w:val="24"/>
          <w:szCs w:val="24"/>
        </w:rPr>
        <w:t>Если от Невского проспекта пройти по Малой Морской улице мимо здания Главного телеграфа, мы попадем на Дворцовую площадь. Здесь перед нами предстанут сразу дв</w:t>
      </w:r>
      <w:r>
        <w:rPr>
          <w:rFonts w:ascii="Times New Roman" w:hAnsi="Times New Roman"/>
          <w:sz w:val="24"/>
          <w:szCs w:val="24"/>
        </w:rPr>
        <w:t xml:space="preserve">а  </w:t>
      </w:r>
      <w:r w:rsidRPr="00002DB6">
        <w:rPr>
          <w:rFonts w:ascii="Times New Roman" w:hAnsi="Times New Roman"/>
          <w:sz w:val="24"/>
          <w:szCs w:val="24"/>
        </w:rPr>
        <w:t xml:space="preserve">величественных памятника победы русских войск в Отечественной войне 1812 года. </w:t>
      </w:r>
      <w:r w:rsidRPr="00002DB6">
        <w:rPr>
          <w:rFonts w:ascii="Times New Roman" w:hAnsi="Times New Roman"/>
          <w:sz w:val="24"/>
          <w:szCs w:val="24"/>
        </w:rPr>
        <w:br/>
      </w:r>
      <w:r w:rsidRPr="00997098">
        <w:rPr>
          <w:rFonts w:ascii="Times New Roman" w:hAnsi="Times New Roman"/>
          <w:sz w:val="24"/>
          <w:szCs w:val="24"/>
        </w:rPr>
        <w:t>На площади столпотворение!</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Вот начался подъём столпа.</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Пришли канаты в натяжение</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Скрипят колёса… В напряжении</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Притихла горожан толпа.</w:t>
      </w:r>
    </w:p>
    <w:p w:rsidR="009728AF" w:rsidRPr="00997098" w:rsidRDefault="009728AF" w:rsidP="00997098">
      <w:pPr>
        <w:spacing w:after="0"/>
        <w:jc w:val="both"/>
        <w:rPr>
          <w:rFonts w:ascii="Times New Roman" w:hAnsi="Times New Roman"/>
          <w:sz w:val="24"/>
          <w:szCs w:val="24"/>
        </w:rPr>
      </w:pP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А вдруг неправильный расчёт?</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Махина рухнет, упадёт!</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Глаза рукою прикрыла дама…</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Но нет! Колонна встала пряма!</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Исполнен грандиозный план.</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В веках прославлен Монферран!</w:t>
      </w:r>
    </w:p>
    <w:p w:rsidR="009728AF" w:rsidRDefault="009728AF" w:rsidP="00377CD3">
      <w:pPr>
        <w:spacing w:after="0"/>
        <w:jc w:val="both"/>
        <w:rPr>
          <w:rFonts w:ascii="Times New Roman" w:hAnsi="Times New Roman"/>
          <w:sz w:val="24"/>
          <w:szCs w:val="24"/>
        </w:rPr>
      </w:pPr>
    </w:p>
    <w:p w:rsidR="009728AF" w:rsidRDefault="009728AF" w:rsidP="00377CD3">
      <w:pPr>
        <w:spacing w:after="0"/>
        <w:jc w:val="both"/>
        <w:rPr>
          <w:rFonts w:ascii="Times New Roman" w:hAnsi="Times New Roman"/>
          <w:sz w:val="24"/>
          <w:szCs w:val="24"/>
        </w:rPr>
      </w:pPr>
      <w:r>
        <w:rPr>
          <w:noProof/>
          <w:lang w:eastAsia="ru-RU"/>
        </w:rPr>
        <w:pict>
          <v:shape id="_x0000_s1027" type="#_x0000_t75" alt="" style="position:absolute;left:0;text-align:left;margin-left:0;margin-top:0;width:24pt;height:24pt;z-index:251659264;mso-wrap-distance-left:3.75pt;mso-wrap-distance-right:3.75pt;mso-position-horizontal:left;mso-position-vertical-relative:line" o:allowoverlap="f">
            <w10:wrap type="square"/>
          </v:shape>
        </w:pict>
      </w:r>
      <w:r w:rsidRPr="00002DB6">
        <w:rPr>
          <w:rFonts w:ascii="Times New Roman" w:hAnsi="Times New Roman"/>
          <w:sz w:val="24"/>
          <w:szCs w:val="24"/>
        </w:rPr>
        <w:t xml:space="preserve">В центре Дворцовой площади возвышается исполинская Александровская колонна, давно уже ставшая одним из архитектурных символов Петербурга. Памятник был открыт 30 августа 1834 года. Колонна задумывалась как памятник Александру I, но, поскольку именно во времена царствования Александра и была одержана победа над Наполеоном, современники и последующие поколения русских людей воспринимали ее как триумфальную колонну, воздвигнутую в честь победы в Отечественной войне. </w:t>
      </w:r>
      <w:r w:rsidRPr="00002DB6">
        <w:rPr>
          <w:rFonts w:ascii="Times New Roman" w:hAnsi="Times New Roman"/>
          <w:sz w:val="24"/>
          <w:szCs w:val="24"/>
        </w:rPr>
        <w:br/>
        <w:t xml:space="preserve">Александровскую колонну создавали архитектор О. Монферран, скульптор Б. И. Орловский, русские мастера-каменотесы во главе с техником-самоучкой В. И. Яковлевым. На колонне установлена крылатая фигура ангела-хранителя города с крестом. Примечательно, что колонна никак не закреплена на пьедестале, удерживаясь </w:t>
      </w:r>
      <w:r>
        <w:rPr>
          <w:rFonts w:ascii="Times New Roman" w:hAnsi="Times New Roman"/>
          <w:sz w:val="24"/>
          <w:szCs w:val="24"/>
        </w:rPr>
        <w:t xml:space="preserve">в вертикальном положении </w:t>
      </w:r>
    </w:p>
    <w:p w:rsidR="009728AF" w:rsidRDefault="009728AF" w:rsidP="00377CD3">
      <w:pPr>
        <w:spacing w:after="0"/>
        <w:jc w:val="both"/>
        <w:rPr>
          <w:rFonts w:ascii="Times New Roman" w:hAnsi="Times New Roman"/>
          <w:sz w:val="24"/>
          <w:szCs w:val="24"/>
        </w:rPr>
      </w:pPr>
      <w:r>
        <w:rPr>
          <w:rFonts w:ascii="Times New Roman" w:hAnsi="Times New Roman"/>
          <w:sz w:val="24"/>
          <w:szCs w:val="24"/>
        </w:rPr>
        <w:t xml:space="preserve">только </w:t>
      </w:r>
      <w:r w:rsidRPr="00002DB6">
        <w:rPr>
          <w:rFonts w:ascii="Times New Roman" w:hAnsi="Times New Roman"/>
          <w:sz w:val="24"/>
          <w:szCs w:val="24"/>
        </w:rPr>
        <w:t xml:space="preserve">за счет собственного веса. </w:t>
      </w:r>
      <w:r>
        <w:rPr>
          <w:rFonts w:ascii="Times New Roman" w:hAnsi="Times New Roman"/>
          <w:sz w:val="24"/>
          <w:szCs w:val="24"/>
        </w:rPr>
        <w:t>В центр фундамента была заложена бронзовая шкатулка с монетами, отчеканенными в честь победы в Отечественной войне 1812 года.</w:t>
      </w:r>
      <w:r w:rsidRPr="00002DB6">
        <w:rPr>
          <w:rFonts w:ascii="Times New Roman" w:hAnsi="Times New Roman"/>
          <w:sz w:val="24"/>
          <w:szCs w:val="24"/>
        </w:rPr>
        <w:br/>
      </w:r>
      <w:r>
        <w:rPr>
          <w:noProof/>
          <w:lang w:eastAsia="ru-RU"/>
        </w:rPr>
        <w:pict>
          <v:shape id="_x0000_s1028" type="#_x0000_t75" alt="" style="position:absolute;left:0;text-align:left;margin-left:0;margin-top:0;width:24pt;height:24pt;z-index:251660288;mso-wrap-distance-left:3.75pt;mso-wrap-distance-right:3.75pt;mso-position-horizontal:left;mso-position-horizontal-relative:text;mso-position-vertical-relative:line" o:allowoverlap="f">
            <w10:wrap type="square"/>
          </v:shape>
        </w:pict>
      </w:r>
      <w:r>
        <w:rPr>
          <w:rFonts w:ascii="Times New Roman" w:hAnsi="Times New Roman"/>
          <w:sz w:val="24"/>
          <w:szCs w:val="24"/>
        </w:rPr>
        <w:t xml:space="preserve">3 учащийся: </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Свернём на Большую Морскую.</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Арку увидим. Скажите какую?</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Арки у нас есть любого масштаба,</w:t>
      </w:r>
    </w:p>
    <w:p w:rsidR="009728AF" w:rsidRPr="00997098" w:rsidRDefault="009728AF" w:rsidP="00997098">
      <w:pPr>
        <w:spacing w:after="0"/>
        <w:jc w:val="both"/>
        <w:rPr>
          <w:rFonts w:ascii="Times New Roman" w:hAnsi="Times New Roman"/>
          <w:sz w:val="24"/>
          <w:szCs w:val="24"/>
        </w:rPr>
      </w:pPr>
      <w:r w:rsidRPr="00997098">
        <w:rPr>
          <w:rFonts w:ascii="Times New Roman" w:hAnsi="Times New Roman"/>
          <w:sz w:val="24"/>
          <w:szCs w:val="24"/>
        </w:rPr>
        <w:t>Но главная- в здании…</w:t>
      </w:r>
    </w:p>
    <w:p w:rsidR="009728AF" w:rsidRDefault="009728AF" w:rsidP="00377CD3">
      <w:pPr>
        <w:spacing w:after="0"/>
        <w:jc w:val="both"/>
        <w:rPr>
          <w:rFonts w:ascii="Times New Roman" w:hAnsi="Times New Roman"/>
          <w:sz w:val="24"/>
          <w:szCs w:val="24"/>
        </w:rPr>
      </w:pPr>
    </w:p>
    <w:p w:rsidR="009728AF" w:rsidRDefault="009728AF" w:rsidP="00377CD3">
      <w:pPr>
        <w:spacing w:after="0"/>
        <w:jc w:val="both"/>
        <w:rPr>
          <w:rFonts w:ascii="Times New Roman" w:hAnsi="Times New Roman"/>
          <w:sz w:val="24"/>
          <w:szCs w:val="24"/>
        </w:rPr>
      </w:pPr>
      <w:r w:rsidRPr="00002DB6">
        <w:rPr>
          <w:rFonts w:ascii="Times New Roman" w:hAnsi="Times New Roman"/>
          <w:sz w:val="24"/>
          <w:szCs w:val="24"/>
        </w:rPr>
        <w:t xml:space="preserve">Третий великолепный памятник победы русских войск в Отечественной войне 1812 года — триумфальная арка Главного штаба, прекрасное сооружение, возведенная в 1819-1829 годах по проекту замечательного архитектора К. И. Росси. </w:t>
      </w:r>
      <w:r w:rsidRPr="00002DB6">
        <w:rPr>
          <w:rFonts w:ascii="Times New Roman" w:hAnsi="Times New Roman"/>
          <w:sz w:val="24"/>
          <w:szCs w:val="24"/>
        </w:rPr>
        <w:br/>
        <w:t xml:space="preserve">Высота арки 28 метров. Она переброшена через пролет Большой Морской улицы, составляющий 17 метров. На плоскостях арки — изображения боевых доспехов, фигур воинов и летящих гениев Славы. Венчает арку колесница, запряженная шестеркой коней. В колеснице, словно осеняя Дворцовую площадь, стоит во весь рост богиня победы Нике. </w:t>
      </w:r>
      <w:r w:rsidRPr="00002DB6">
        <w:rPr>
          <w:rFonts w:ascii="Times New Roman" w:hAnsi="Times New Roman"/>
          <w:sz w:val="24"/>
          <w:szCs w:val="24"/>
        </w:rPr>
        <w:br/>
        <w:t xml:space="preserve">По моделям В. И. Демут-Малиновского и С. С. Пименова скульптурные изображения вычеканены из листовой меди. </w:t>
      </w:r>
      <w:r w:rsidRPr="00002DB6">
        <w:rPr>
          <w:rFonts w:ascii="Times New Roman" w:hAnsi="Times New Roman"/>
          <w:sz w:val="24"/>
          <w:szCs w:val="24"/>
        </w:rPr>
        <w:br/>
        <w:t xml:space="preserve">В настоящее время рассматривается проект реставрации памятника, многие детали которого обветшали и требуют восстановления. </w:t>
      </w:r>
      <w:r w:rsidRPr="00002DB6">
        <w:rPr>
          <w:rFonts w:ascii="Times New Roman" w:hAnsi="Times New Roman"/>
          <w:sz w:val="24"/>
          <w:szCs w:val="24"/>
        </w:rPr>
        <w:br/>
      </w:r>
      <w:r>
        <w:rPr>
          <w:noProof/>
          <w:lang w:eastAsia="ru-RU"/>
        </w:rPr>
        <w:pict>
          <v:shape id="_x0000_s1029" type="#_x0000_t75" alt="" style="position:absolute;left:0;text-align:left;margin-left:0;margin-top:0;width:24pt;height:24pt;z-index:251661312;mso-wrap-distance-left:3.75pt;mso-wrap-distance-right:3.75pt;mso-position-horizontal:left;mso-position-horizontal-relative:text;mso-position-vertical-relative:line" o:allowoverlap="f">
            <w10:wrap type="square"/>
          </v:shape>
        </w:pict>
      </w:r>
      <w:r>
        <w:rPr>
          <w:rFonts w:ascii="Times New Roman" w:hAnsi="Times New Roman"/>
          <w:sz w:val="24"/>
          <w:szCs w:val="24"/>
        </w:rPr>
        <w:t xml:space="preserve">4 учащийся: </w:t>
      </w:r>
    </w:p>
    <w:p w:rsidR="009728AF" w:rsidRDefault="009728AF" w:rsidP="00377CD3">
      <w:pPr>
        <w:spacing w:after="0"/>
        <w:jc w:val="both"/>
        <w:rPr>
          <w:rFonts w:ascii="Times New Roman" w:hAnsi="Times New Roman"/>
          <w:sz w:val="24"/>
          <w:szCs w:val="24"/>
        </w:rPr>
      </w:pPr>
      <w:r w:rsidRPr="00002DB6">
        <w:rPr>
          <w:rFonts w:ascii="Times New Roman" w:hAnsi="Times New Roman"/>
          <w:sz w:val="24"/>
          <w:szCs w:val="24"/>
        </w:rPr>
        <w:t>Еще один памятник героям Отечественной войны 1812 года — ансамбль Казанского собора</w:t>
      </w:r>
      <w:r>
        <w:rPr>
          <w:rFonts w:ascii="Times New Roman" w:hAnsi="Times New Roman"/>
          <w:sz w:val="24"/>
          <w:szCs w:val="24"/>
        </w:rPr>
        <w:t>- храм русской воинской славы</w:t>
      </w:r>
      <w:r w:rsidRPr="00002DB6">
        <w:rPr>
          <w:rFonts w:ascii="Times New Roman" w:hAnsi="Times New Roman"/>
          <w:sz w:val="24"/>
          <w:szCs w:val="24"/>
        </w:rPr>
        <w:t>, рас</w:t>
      </w:r>
      <w:r>
        <w:rPr>
          <w:rFonts w:ascii="Times New Roman" w:hAnsi="Times New Roman"/>
          <w:sz w:val="24"/>
          <w:szCs w:val="24"/>
        </w:rPr>
        <w:t>крытый торжественной колоннадой к Невскому проспекту.</w:t>
      </w:r>
    </w:p>
    <w:p w:rsidR="009728AF" w:rsidRDefault="009728AF" w:rsidP="00377CD3">
      <w:pPr>
        <w:spacing w:after="0"/>
        <w:jc w:val="both"/>
        <w:rPr>
          <w:rFonts w:ascii="Times New Roman" w:hAnsi="Times New Roman"/>
          <w:sz w:val="24"/>
          <w:szCs w:val="24"/>
        </w:rPr>
      </w:pPr>
      <w:r>
        <w:rPr>
          <w:rFonts w:ascii="Times New Roman" w:hAnsi="Times New Roman"/>
          <w:sz w:val="24"/>
          <w:szCs w:val="24"/>
        </w:rPr>
        <w:t>Летом 1812 года, перед выездом в действующую армию, собор посетил назначенный командовать русской армией Михаил Илларионович Кутузов. Он припадал к иконе Казанской Божией Матери. Прославленный фельдмаршал нашёл здесь и свой последний приют.</w:t>
      </w:r>
      <w:r w:rsidRPr="00817466">
        <w:rPr>
          <w:rFonts w:ascii="Times New Roman" w:hAnsi="Times New Roman"/>
          <w:sz w:val="24"/>
          <w:szCs w:val="24"/>
        </w:rPr>
        <w:t xml:space="preserve"> </w:t>
      </w:r>
      <w:r w:rsidRPr="00002DB6">
        <w:rPr>
          <w:rFonts w:ascii="Times New Roman" w:hAnsi="Times New Roman"/>
          <w:sz w:val="24"/>
          <w:szCs w:val="24"/>
        </w:rPr>
        <w:t>В те времена</w:t>
      </w:r>
      <w:r>
        <w:rPr>
          <w:rFonts w:ascii="Times New Roman" w:hAnsi="Times New Roman"/>
          <w:sz w:val="24"/>
          <w:szCs w:val="24"/>
        </w:rPr>
        <w:t>в 1813-1814 годах</w:t>
      </w:r>
      <w:r w:rsidRPr="00002DB6">
        <w:rPr>
          <w:rFonts w:ascii="Times New Roman" w:hAnsi="Times New Roman"/>
          <w:sz w:val="24"/>
          <w:szCs w:val="24"/>
        </w:rPr>
        <w:t xml:space="preserve"> в соборе было выставлено 107 трофейных французских знамен, 93 ключа от крепостей и городов, которые были взяты победоносными русскими войсками.</w:t>
      </w:r>
    </w:p>
    <w:p w:rsidR="009728AF" w:rsidRPr="00002DB6" w:rsidRDefault="009728AF" w:rsidP="00377CD3">
      <w:pPr>
        <w:spacing w:after="0"/>
        <w:jc w:val="both"/>
        <w:rPr>
          <w:rFonts w:ascii="Times New Roman" w:hAnsi="Times New Roman"/>
          <w:sz w:val="24"/>
          <w:szCs w:val="24"/>
        </w:rPr>
      </w:pPr>
      <w:r w:rsidRPr="00002DB6">
        <w:rPr>
          <w:rFonts w:ascii="Times New Roman" w:hAnsi="Times New Roman"/>
          <w:sz w:val="24"/>
          <w:szCs w:val="24"/>
        </w:rPr>
        <w:t>Собор стал усыпальницей замечательного русского полководца, героя Отечественной войны М. И. Кутузова, скончавшегося в 1813 году в городе Бунцлау (ныне польский город Болеславец). Забальзамированное тело фельдмаршала в свинцовом гробу было 11 июня доставлено в Санкт-Петербург и 13 июня погребено в склепе. Надпись на доске из красного мрамора</w:t>
      </w:r>
      <w:r>
        <w:rPr>
          <w:rFonts w:ascii="Times New Roman" w:hAnsi="Times New Roman"/>
          <w:sz w:val="24"/>
          <w:szCs w:val="24"/>
        </w:rPr>
        <w:t xml:space="preserve"> выделяется надпись:</w:t>
      </w:r>
      <w:r w:rsidRPr="00002DB6">
        <w:rPr>
          <w:rFonts w:ascii="Times New Roman" w:hAnsi="Times New Roman"/>
          <w:sz w:val="24"/>
          <w:szCs w:val="24"/>
        </w:rPr>
        <w:t xml:space="preserve"> гласит: «Князь Михаил Илларионович Голенищев-Кутузов-Смоленский. Родился в 1745 году, скончался в 1813 году в городе Бунцлау». </w:t>
      </w:r>
      <w:r w:rsidRPr="00002DB6">
        <w:rPr>
          <w:rFonts w:ascii="Times New Roman" w:hAnsi="Times New Roman"/>
          <w:sz w:val="24"/>
          <w:szCs w:val="24"/>
        </w:rPr>
        <w:br/>
      </w:r>
      <w:r w:rsidRPr="00002DB6">
        <w:rPr>
          <w:rFonts w:ascii="Times New Roman" w:hAnsi="Times New Roman"/>
          <w:sz w:val="24"/>
          <w:szCs w:val="24"/>
        </w:rPr>
        <w:br/>
        <w:t xml:space="preserve">В настоящее время Казанский собор вновь стал действующим храмом и является кафедральным собором Санкт-Петербургской епархии. </w:t>
      </w:r>
    </w:p>
    <w:p w:rsidR="009728AF" w:rsidRDefault="009728AF" w:rsidP="00377CD3">
      <w:pPr>
        <w:spacing w:before="100" w:beforeAutospacing="1" w:after="100" w:afterAutospacing="1" w:line="240" w:lineRule="auto"/>
        <w:jc w:val="both"/>
        <w:outlineLvl w:val="0"/>
        <w:rPr>
          <w:rFonts w:ascii="Times New Roman" w:hAnsi="Times New Roman"/>
          <w:bCs/>
          <w:kern w:val="36"/>
          <w:sz w:val="24"/>
          <w:szCs w:val="24"/>
          <w:lang w:eastAsia="ru-RU"/>
        </w:rPr>
      </w:pPr>
      <w:r>
        <w:rPr>
          <w:rFonts w:ascii="Times New Roman" w:hAnsi="Times New Roman"/>
          <w:b/>
          <w:bCs/>
          <w:kern w:val="36"/>
          <w:sz w:val="24"/>
          <w:szCs w:val="24"/>
          <w:lang w:eastAsia="ru-RU"/>
        </w:rPr>
        <w:t>Работа в группах.</w:t>
      </w:r>
    </w:p>
    <w:p w:rsidR="009728AF" w:rsidRDefault="009728AF" w:rsidP="00377CD3">
      <w:pPr>
        <w:spacing w:before="100" w:beforeAutospacing="1" w:after="100" w:afterAutospacing="1" w:line="240" w:lineRule="auto"/>
        <w:jc w:val="both"/>
        <w:outlineLvl w:val="0"/>
        <w:rPr>
          <w:rFonts w:ascii="Times New Roman" w:hAnsi="Times New Roman"/>
          <w:bCs/>
          <w:kern w:val="36"/>
          <w:sz w:val="24"/>
          <w:szCs w:val="24"/>
          <w:lang w:eastAsia="ru-RU"/>
        </w:rPr>
      </w:pPr>
      <w:r>
        <w:rPr>
          <w:rFonts w:ascii="Times New Roman" w:hAnsi="Times New Roman"/>
          <w:bCs/>
          <w:kern w:val="36"/>
          <w:sz w:val="24"/>
          <w:szCs w:val="24"/>
          <w:lang w:eastAsia="ru-RU"/>
        </w:rPr>
        <w:t>Учащиеся с помощью жетонов разного цвета делятся на 4 группы.</w:t>
      </w:r>
    </w:p>
    <w:p w:rsidR="009728AF" w:rsidRDefault="009728AF" w:rsidP="00377CD3">
      <w:pPr>
        <w:spacing w:before="100" w:beforeAutospacing="1" w:after="100" w:afterAutospacing="1" w:line="240" w:lineRule="auto"/>
        <w:jc w:val="both"/>
        <w:outlineLvl w:val="0"/>
        <w:rPr>
          <w:rFonts w:ascii="Times New Roman" w:hAnsi="Times New Roman"/>
          <w:bCs/>
          <w:kern w:val="36"/>
          <w:sz w:val="24"/>
          <w:szCs w:val="24"/>
          <w:lang w:eastAsia="ru-RU"/>
        </w:rPr>
      </w:pPr>
      <w:r>
        <w:rPr>
          <w:rFonts w:ascii="Times New Roman" w:hAnsi="Times New Roman"/>
          <w:bCs/>
          <w:kern w:val="36"/>
          <w:sz w:val="24"/>
          <w:szCs w:val="24"/>
          <w:lang w:eastAsia="ru-RU"/>
        </w:rPr>
        <w:t>Каждая группа получает конверт с одним вопросом.</w:t>
      </w:r>
    </w:p>
    <w:p w:rsidR="009728AF" w:rsidRPr="003A1AA9" w:rsidRDefault="009728AF" w:rsidP="00377CD3">
      <w:pPr>
        <w:pStyle w:val="ListParagraph"/>
        <w:numPr>
          <w:ilvl w:val="0"/>
          <w:numId w:val="1"/>
        </w:numPr>
        <w:spacing w:before="100" w:beforeAutospacing="1" w:after="100" w:afterAutospacing="1" w:line="240" w:lineRule="auto"/>
        <w:jc w:val="both"/>
        <w:outlineLvl w:val="0"/>
        <w:rPr>
          <w:rFonts w:ascii="Times New Roman" w:hAnsi="Times New Roman"/>
          <w:bCs/>
          <w:kern w:val="36"/>
          <w:sz w:val="24"/>
          <w:szCs w:val="24"/>
          <w:lang w:eastAsia="ru-RU"/>
        </w:rPr>
      </w:pPr>
      <w:r>
        <w:rPr>
          <w:rFonts w:ascii="Times New Roman" w:hAnsi="Times New Roman"/>
          <w:bCs/>
          <w:kern w:val="36"/>
          <w:sz w:val="24"/>
          <w:szCs w:val="24"/>
          <w:lang w:eastAsia="ru-RU"/>
        </w:rPr>
        <w:t>На каком памятнике Отечественной войны 1812 года в Санкт-Петербурге</w:t>
      </w:r>
      <w:r w:rsidRPr="003A1AA9">
        <w:rPr>
          <w:rFonts w:ascii="Times New Roman" w:hAnsi="Times New Roman"/>
          <w:sz w:val="24"/>
          <w:szCs w:val="24"/>
        </w:rPr>
        <w:t xml:space="preserve"> </w:t>
      </w:r>
      <w:r>
        <w:rPr>
          <w:rFonts w:ascii="Times New Roman" w:hAnsi="Times New Roman"/>
          <w:sz w:val="24"/>
          <w:szCs w:val="24"/>
        </w:rPr>
        <w:t>выделяется надпись:</w:t>
      </w:r>
      <w:r w:rsidRPr="00002DB6">
        <w:rPr>
          <w:rFonts w:ascii="Times New Roman" w:hAnsi="Times New Roman"/>
          <w:sz w:val="24"/>
          <w:szCs w:val="24"/>
        </w:rPr>
        <w:t>«Победоносной Российской императорской гвардии признательное Отечество в 17 августа 1834 года».</w:t>
      </w:r>
      <w:r>
        <w:rPr>
          <w:rFonts w:ascii="Times New Roman" w:hAnsi="Times New Roman"/>
          <w:sz w:val="24"/>
          <w:szCs w:val="24"/>
        </w:rPr>
        <w:t>(Нарвские ворота)</w:t>
      </w:r>
    </w:p>
    <w:p w:rsidR="009728AF" w:rsidRPr="003A1AA9" w:rsidRDefault="009728AF" w:rsidP="00377CD3">
      <w:pPr>
        <w:pStyle w:val="ListParagraph"/>
        <w:numPr>
          <w:ilvl w:val="0"/>
          <w:numId w:val="1"/>
        </w:numPr>
        <w:spacing w:before="100" w:beforeAutospacing="1" w:after="100" w:afterAutospacing="1" w:line="240" w:lineRule="auto"/>
        <w:jc w:val="both"/>
        <w:outlineLvl w:val="0"/>
        <w:rPr>
          <w:rFonts w:ascii="Times New Roman" w:hAnsi="Times New Roman"/>
          <w:bCs/>
          <w:kern w:val="36"/>
          <w:sz w:val="24"/>
          <w:szCs w:val="24"/>
          <w:lang w:eastAsia="ru-RU"/>
        </w:rPr>
      </w:pPr>
      <w:r>
        <w:rPr>
          <w:rFonts w:ascii="Times New Roman" w:hAnsi="Times New Roman"/>
          <w:sz w:val="24"/>
          <w:szCs w:val="24"/>
        </w:rPr>
        <w:t>Почему один памятников победе над наполеоновскими войсками - Александровская колонна был установлен на Дворцовой площади? (Дворцовая площадь была главной площадью России, поскольку Петербург являлся столицей России, устанавливая здесь памятник власть подчёркивала значение этой победы для всей страны).</w:t>
      </w:r>
    </w:p>
    <w:p w:rsidR="009728AF" w:rsidRPr="003A1AA9" w:rsidRDefault="009728AF" w:rsidP="00377CD3">
      <w:pPr>
        <w:pStyle w:val="ListParagraph"/>
        <w:numPr>
          <w:ilvl w:val="0"/>
          <w:numId w:val="1"/>
        </w:numPr>
        <w:spacing w:before="100" w:beforeAutospacing="1" w:after="100" w:afterAutospacing="1" w:line="240" w:lineRule="auto"/>
        <w:jc w:val="both"/>
        <w:outlineLvl w:val="0"/>
        <w:rPr>
          <w:rFonts w:ascii="Times New Roman" w:hAnsi="Times New Roman"/>
          <w:bCs/>
          <w:kern w:val="36"/>
          <w:sz w:val="24"/>
          <w:szCs w:val="24"/>
          <w:lang w:eastAsia="ru-RU"/>
        </w:rPr>
      </w:pPr>
      <w:r>
        <w:rPr>
          <w:rFonts w:ascii="Times New Roman" w:hAnsi="Times New Roman"/>
          <w:sz w:val="24"/>
          <w:szCs w:val="24"/>
        </w:rPr>
        <w:t>Это сооружение возведено</w:t>
      </w:r>
      <w:r w:rsidRPr="00002DB6">
        <w:rPr>
          <w:rFonts w:ascii="Times New Roman" w:hAnsi="Times New Roman"/>
          <w:sz w:val="24"/>
          <w:szCs w:val="24"/>
        </w:rPr>
        <w:t xml:space="preserve"> в 1819-1829 годах по проекту замечательного архитектора К. И. Росси. </w:t>
      </w:r>
      <w:r>
        <w:rPr>
          <w:rFonts w:ascii="Times New Roman" w:hAnsi="Times New Roman"/>
          <w:sz w:val="24"/>
          <w:szCs w:val="24"/>
        </w:rPr>
        <w:t>На нём</w:t>
      </w:r>
      <w:r w:rsidRPr="003A1AA9">
        <w:rPr>
          <w:rFonts w:ascii="Times New Roman" w:hAnsi="Times New Roman"/>
          <w:sz w:val="24"/>
          <w:szCs w:val="24"/>
        </w:rPr>
        <w:t xml:space="preserve"> </w:t>
      </w:r>
      <w:r w:rsidRPr="00002DB6">
        <w:rPr>
          <w:rFonts w:ascii="Times New Roman" w:hAnsi="Times New Roman"/>
          <w:sz w:val="24"/>
          <w:szCs w:val="24"/>
        </w:rPr>
        <w:t>изображения боевых доспехов, фигур воинов и летящих гениев Славы</w:t>
      </w:r>
      <w:r>
        <w:rPr>
          <w:rFonts w:ascii="Times New Roman" w:hAnsi="Times New Roman"/>
          <w:sz w:val="24"/>
          <w:szCs w:val="24"/>
        </w:rPr>
        <w:t>, венчает всю композицию богиня Победы Ника. (Арка Генерального штаба)</w:t>
      </w:r>
    </w:p>
    <w:p w:rsidR="009728AF" w:rsidRPr="00377CD3" w:rsidRDefault="009728AF" w:rsidP="00377CD3">
      <w:pPr>
        <w:pStyle w:val="ListParagraph"/>
        <w:numPr>
          <w:ilvl w:val="0"/>
          <w:numId w:val="1"/>
        </w:numPr>
        <w:spacing w:before="100" w:beforeAutospacing="1" w:after="100" w:afterAutospacing="1" w:line="240" w:lineRule="auto"/>
        <w:jc w:val="both"/>
        <w:outlineLvl w:val="0"/>
        <w:rPr>
          <w:rFonts w:ascii="Times New Roman" w:hAnsi="Times New Roman"/>
          <w:bCs/>
          <w:kern w:val="36"/>
          <w:sz w:val="24"/>
          <w:szCs w:val="24"/>
          <w:lang w:eastAsia="ru-RU"/>
        </w:rPr>
      </w:pPr>
      <w:r>
        <w:rPr>
          <w:rFonts w:ascii="Times New Roman" w:hAnsi="Times New Roman"/>
          <w:sz w:val="24"/>
          <w:szCs w:val="24"/>
        </w:rPr>
        <w:t>Усыпальницей какому полководцу, Герою Отечественной войны 1812 года стал Казанский  собор ? (М. И. Кутузову)</w:t>
      </w:r>
    </w:p>
    <w:p w:rsidR="009728AF" w:rsidRPr="00377CD3" w:rsidRDefault="009728AF" w:rsidP="00377CD3">
      <w:pPr>
        <w:spacing w:before="100" w:beforeAutospacing="1" w:after="100" w:afterAutospacing="1" w:line="240" w:lineRule="auto"/>
        <w:ind w:left="360"/>
        <w:jc w:val="both"/>
        <w:outlineLvl w:val="0"/>
        <w:rPr>
          <w:rFonts w:ascii="Times New Roman" w:hAnsi="Times New Roman"/>
          <w:bCs/>
          <w:kern w:val="36"/>
          <w:sz w:val="24"/>
          <w:szCs w:val="24"/>
          <w:lang w:eastAsia="ru-RU"/>
        </w:rPr>
      </w:pPr>
      <w:r w:rsidRPr="00377CD3">
        <w:rPr>
          <w:rFonts w:ascii="Times New Roman" w:hAnsi="Times New Roman"/>
          <w:bCs/>
          <w:kern w:val="36"/>
          <w:sz w:val="24"/>
          <w:szCs w:val="24"/>
          <w:lang w:eastAsia="ru-RU"/>
        </w:rPr>
        <w:t>Физминутка.</w:t>
      </w:r>
    </w:p>
    <w:p w:rsidR="009728AF" w:rsidRDefault="009728AF" w:rsidP="00377CD3">
      <w:pPr>
        <w:spacing w:before="100" w:beforeAutospacing="1" w:after="100" w:afterAutospacing="1" w:line="240" w:lineRule="auto"/>
        <w:ind w:left="360"/>
        <w:jc w:val="both"/>
        <w:outlineLvl w:val="0"/>
        <w:rPr>
          <w:rFonts w:ascii="Times New Roman" w:hAnsi="Times New Roman"/>
          <w:bCs/>
          <w:kern w:val="36"/>
          <w:sz w:val="24"/>
          <w:szCs w:val="24"/>
          <w:lang w:eastAsia="ru-RU"/>
        </w:rPr>
      </w:pPr>
      <w:r>
        <w:rPr>
          <w:rFonts w:ascii="Times New Roman" w:hAnsi="Times New Roman"/>
          <w:bCs/>
          <w:kern w:val="36"/>
          <w:sz w:val="24"/>
          <w:szCs w:val="24"/>
          <w:lang w:eastAsia="ru-RU"/>
        </w:rPr>
        <w:t>В 1837 году, в честь двадцать пятой годовщины разгрома Наполеона, на полуциркулярной площади перед Казанским собором были торжественно открыты памятники прославленным русским полководцам М. И. Кутузову и М. Б. Барклаю де Толли. Монументы подчёркивали мемориальное значение Казанского собора как своебразного памятника немеркнущим подвигам, совершённым русскими воинами во имя Отечества.</w:t>
      </w:r>
    </w:p>
    <w:p w:rsidR="009728AF" w:rsidRPr="003A1AA9" w:rsidRDefault="009728AF" w:rsidP="00377CD3">
      <w:pPr>
        <w:spacing w:before="100" w:beforeAutospacing="1" w:after="100" w:afterAutospacing="1" w:line="240" w:lineRule="auto"/>
        <w:ind w:left="360"/>
        <w:jc w:val="both"/>
        <w:outlineLvl w:val="0"/>
        <w:rPr>
          <w:rFonts w:ascii="Times New Roman" w:hAnsi="Times New Roman"/>
          <w:bCs/>
          <w:kern w:val="36"/>
          <w:sz w:val="24"/>
          <w:szCs w:val="24"/>
          <w:lang w:eastAsia="ru-RU"/>
        </w:rPr>
      </w:pPr>
      <w:r>
        <w:rPr>
          <w:rFonts w:ascii="Times New Roman" w:hAnsi="Times New Roman"/>
          <w:bCs/>
          <w:kern w:val="36"/>
          <w:sz w:val="24"/>
          <w:szCs w:val="24"/>
          <w:lang w:eastAsia="ru-RU"/>
        </w:rPr>
        <w:t>Во второй половине классного часа мы более подробно узнаем об этих полководцах.</w:t>
      </w:r>
    </w:p>
    <w:p w:rsidR="009728AF" w:rsidRPr="00DA72A3" w:rsidRDefault="009728AF" w:rsidP="00377CD3">
      <w:pPr>
        <w:spacing w:before="100" w:beforeAutospacing="1" w:after="100" w:afterAutospacing="1" w:line="240" w:lineRule="auto"/>
        <w:jc w:val="both"/>
        <w:outlineLvl w:val="0"/>
        <w:rPr>
          <w:rFonts w:ascii="Times New Roman" w:hAnsi="Times New Roman"/>
          <w:b/>
          <w:bCs/>
          <w:kern w:val="36"/>
          <w:sz w:val="24"/>
          <w:szCs w:val="24"/>
          <w:lang w:eastAsia="ru-RU"/>
        </w:rPr>
      </w:pPr>
      <w:r w:rsidRPr="00DA72A3">
        <w:rPr>
          <w:rFonts w:ascii="Times New Roman" w:hAnsi="Times New Roman"/>
          <w:b/>
          <w:bCs/>
          <w:kern w:val="36"/>
          <w:sz w:val="24"/>
          <w:szCs w:val="24"/>
          <w:lang w:eastAsia="ru-RU"/>
        </w:rPr>
        <w:t>Кутузов М. И.</w:t>
      </w:r>
    </w:p>
    <w:p w:rsidR="009728AF" w:rsidRPr="00DA72A3" w:rsidRDefault="009728AF" w:rsidP="00377CD3">
      <w:pPr>
        <w:spacing w:before="100" w:beforeAutospacing="1" w:after="100" w:afterAutospacing="1" w:line="240" w:lineRule="auto"/>
        <w:jc w:val="both"/>
        <w:rPr>
          <w:rFonts w:ascii="Times New Roman" w:hAnsi="Times New Roman"/>
          <w:sz w:val="24"/>
          <w:szCs w:val="24"/>
          <w:lang w:eastAsia="ru-RU"/>
        </w:rPr>
      </w:pPr>
      <w:r w:rsidRPr="00DA72A3">
        <w:rPr>
          <w:rFonts w:ascii="Times New Roman" w:hAnsi="Times New Roman"/>
          <w:sz w:val="24"/>
          <w:szCs w:val="24"/>
          <w:lang w:eastAsia="ru-RU"/>
        </w:rPr>
        <w:t>Кутузов Михаил Илларионович (Голенищев-Кутузов) (1745-1813) – полководец. Родился в Петербурге. Участник двух Русско-турецких войн. После войны служил в Петербурге директором Сухопутного шляхетского кадетского корпуса (1794-1795), военным генерал-губернатором (1801-1802). Как Верховный главнокомандующий русской армией одержал крупные победы в новой войне с Турцией, за что был возведен в графское достоинство. В начале Отечественной войны Александр I также назначил его Верховным главнокомандующим. После Бородинского сражения, на военном совете в Филях, он единолично принял ответственное решение пожертвовать столицей, чтобы сохранить армию. В результате разумных тактических действий русских войск французам пришлось отступить, при переправе через р. Березину наполеоновская армия понесла существенные потери и в конце 1812 года была изгнана из пределов России.</w:t>
      </w:r>
    </w:p>
    <w:p w:rsidR="009728AF" w:rsidRPr="00DA72A3" w:rsidRDefault="009728AF" w:rsidP="00377CD3">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 xml:space="preserve">Памятник </w:t>
      </w:r>
      <w:r w:rsidRPr="00DA72A3">
        <w:rPr>
          <w:rFonts w:ascii="Times New Roman" w:hAnsi="Times New Roman"/>
          <w:sz w:val="24"/>
          <w:szCs w:val="24"/>
          <w:lang w:eastAsia="ru-RU"/>
        </w:rPr>
        <w:t>- на Казанской площади.</w:t>
      </w:r>
    </w:p>
    <w:p w:rsidR="009728AF" w:rsidRDefault="009728AF" w:rsidP="00377CD3">
      <w:pPr>
        <w:spacing w:before="100" w:beforeAutospacing="1" w:after="100" w:afterAutospacing="1" w:line="240" w:lineRule="auto"/>
        <w:jc w:val="both"/>
        <w:rPr>
          <w:rFonts w:ascii="Times New Roman" w:hAnsi="Times New Roman"/>
          <w:sz w:val="24"/>
          <w:szCs w:val="24"/>
          <w:lang w:eastAsia="ru-RU"/>
        </w:rPr>
      </w:pPr>
      <w:r w:rsidRPr="00DA72A3">
        <w:rPr>
          <w:rFonts w:ascii="Times New Roman" w:hAnsi="Times New Roman"/>
          <w:sz w:val="24"/>
          <w:szCs w:val="24"/>
          <w:lang w:eastAsia="ru-RU"/>
        </w:rPr>
        <w:t>В честь М. И. Кутузова названы: набережная в Санкт-Петербурге, крейсер «Михаил Кутузов», воинская награда – орден Кутузова, атолл Кутузова (Маршалловы острова).</w:t>
      </w:r>
    </w:p>
    <w:p w:rsidR="009728AF" w:rsidRPr="00793206" w:rsidRDefault="009728AF" w:rsidP="00377CD3">
      <w:pPr>
        <w:pStyle w:val="Heading1"/>
        <w:jc w:val="both"/>
        <w:rPr>
          <w:sz w:val="24"/>
          <w:szCs w:val="24"/>
        </w:rPr>
      </w:pPr>
      <w:r w:rsidRPr="00793206">
        <w:rPr>
          <w:sz w:val="24"/>
          <w:szCs w:val="24"/>
        </w:rPr>
        <w:t>Барклай де Толли М. Б.</w:t>
      </w:r>
    </w:p>
    <w:p w:rsidR="009728AF" w:rsidRDefault="009728AF" w:rsidP="00377CD3">
      <w:pPr>
        <w:pStyle w:val="NormalWeb"/>
        <w:jc w:val="both"/>
      </w:pPr>
      <w:r>
        <w:t>Барклай де Толли Михаил Богданович (1761-1818) – русский полководец. Из старинного шотландского рода. С ранних лет был записан в кирасирский полк; службу начал вахмистром (1776), затем был произведен в корнеты. Участвовал в сражениях с Турцией, Швецией, Францией. В 1810-1812 гг., будучи военным министром, провел ряд реформ, направленных на увеличение численности армии. С началом Отечественной войны был назначен главнокомандующим 1-й Западной армией и успешно осуществил отход русской армии к Смоленску, где соединился с армией Багратиона, сорвав планы Наполеона разбить русские силы порознь. Выступил инициатором создания первых партизанских соединений. На совете в Филях выступил с идеей в целях спасения армии оставить Москву. Выйдя в отставку, выступал против создания военных поселений. Предлагал отслуживших срок солдат наделять землей и зачислять в вольные хлебопашцы. В последние годы жизни Барклай де Толли занимался боевой подготовкой вверенных ему армейских подразделений.</w:t>
      </w:r>
    </w:p>
    <w:p w:rsidR="009728AF" w:rsidRDefault="009728AF" w:rsidP="00377CD3">
      <w:pPr>
        <w:pStyle w:val="NormalWeb"/>
        <w:jc w:val="both"/>
      </w:pPr>
      <w:r>
        <w:t>Памятник - Казанская пл.</w:t>
      </w:r>
    </w:p>
    <w:p w:rsidR="009728AF" w:rsidRPr="00E94CC6" w:rsidRDefault="009728AF" w:rsidP="00377CD3">
      <w:pPr>
        <w:pStyle w:val="NormalWeb"/>
        <w:jc w:val="both"/>
      </w:pPr>
      <w:r>
        <w:t>Барклаевская ул.</w:t>
      </w:r>
    </w:p>
    <w:p w:rsidR="009728AF" w:rsidRDefault="009728AF" w:rsidP="00377CD3">
      <w:pPr>
        <w:pStyle w:val="NormalWeb"/>
        <w:jc w:val="both"/>
      </w:pPr>
      <w:r w:rsidRPr="00002DB6">
        <w:rPr>
          <w:b/>
          <w:bCs/>
        </w:rPr>
        <w:t>Когда открыты па</w:t>
      </w:r>
      <w:r>
        <w:rPr>
          <w:b/>
          <w:bCs/>
        </w:rPr>
        <w:t xml:space="preserve">мятники М. И. Кутузову и М. Б. Барклаю де </w:t>
      </w:r>
      <w:r w:rsidRPr="00002DB6">
        <w:rPr>
          <w:b/>
          <w:bCs/>
        </w:rPr>
        <w:t>Толли у Казанского собора?</w:t>
      </w:r>
      <w:r w:rsidRPr="00002DB6">
        <w:t xml:space="preserve"> </w:t>
      </w:r>
      <w:r w:rsidRPr="00002DB6">
        <w:br/>
      </w:r>
      <w:r>
        <w:rPr>
          <w:noProof/>
        </w:rPr>
        <w:pict>
          <v:shape id="_x0000_s1030" type="#_x0000_t75" alt="" style="position:absolute;left:0;text-align:left;margin-left:0;margin-top:0;width:24pt;height:24pt;z-index:251662336;mso-wrap-distance-left:3.75pt;mso-wrap-distance-right:3.75pt;mso-position-horizontal:left;mso-position-horizontal-relative:text;mso-position-vertical-relative:line" o:allowoverlap="f">
            <w10:wrap type="square"/>
          </v:shape>
        </w:pict>
      </w:r>
      <w:r w:rsidRPr="00002DB6">
        <w:t>25 декабря 1837 года перед Казанским собором состоялось торжественное открытие величавых и строгих монументов полководцам-героям 1812 года: М. Б. Барклаю</w:t>
      </w:r>
      <w:r>
        <w:t xml:space="preserve"> </w:t>
      </w:r>
      <w:r w:rsidRPr="00002DB6">
        <w:t>де</w:t>
      </w:r>
      <w:r>
        <w:t xml:space="preserve"> </w:t>
      </w:r>
      <w:r w:rsidRPr="00002DB6">
        <w:t xml:space="preserve">Толли и М. И. Кутузову. Бронзовые фигуры, отлитые по моделям скульптора Б. И. Орловского (1830-1836), были установлены на пьедесталы из полированного гранита, спроектированные «певцом русской ратной славы» архитектором В. П. Стасовым. Архитектор К. А. Тон, в молодости много сотрудничавший со Стасовым, руководил установкой памятников. Первый из них — Барклаю-де-Толли — явился, по существу, воплощением мечты А. С. Пушкина о временах, когда потомство оценит по заслугам этого полководца (стихотворение «Полководец»). </w:t>
      </w:r>
      <w:r w:rsidRPr="00002DB6">
        <w:br/>
        <w:t xml:space="preserve">Символично, что памятник Кутузову оказался установленным на месте, связанном с именем его отца — выдающегося военного инженера И. М. Голенищева-Кутузова. Ведь он — автор проекта Екатерининского (Грибоедова) канала и Казанского моста. Инженер много сделал для воспитания будущего полководца, который был энциклопедически образованным человеком и обладал обширными инженерными знаниями. </w:t>
      </w:r>
      <w:r w:rsidRPr="00002DB6">
        <w:br/>
        <w:t xml:space="preserve">Таким образом, оба монумента вместе с Казанским собором образуют величественный ансамбль, ставший одним из символов ратной славы Отечества, памятником великой Победе в Отечественной войне 1812-1814 годов. </w:t>
      </w:r>
    </w:p>
    <w:p w:rsidR="009728AF" w:rsidRDefault="009728AF" w:rsidP="00377CD3">
      <w:pPr>
        <w:pStyle w:val="NormalWeb"/>
        <w:jc w:val="both"/>
      </w:pPr>
      <w:r>
        <w:t>Заключение.</w:t>
      </w:r>
    </w:p>
    <w:p w:rsidR="009728AF" w:rsidRDefault="009728AF" w:rsidP="00377CD3">
      <w:pPr>
        <w:pStyle w:val="NormalWeb"/>
        <w:jc w:val="both"/>
      </w:pPr>
      <w:r>
        <w:t xml:space="preserve">Закончилось наше заочное знакомство с памятниками Отечественной войны 1812 года. На уроках по истории города мы будем еще обращаться к этой теме. </w:t>
      </w:r>
    </w:p>
    <w:p w:rsidR="009728AF" w:rsidRDefault="009728AF" w:rsidP="00377CD3">
      <w:pPr>
        <w:pStyle w:val="NormalWeb"/>
        <w:jc w:val="both"/>
      </w:pPr>
      <w:r>
        <w:t>-Рефлексия.</w:t>
      </w:r>
    </w:p>
    <w:p w:rsidR="009728AF" w:rsidRPr="00002DB6" w:rsidRDefault="009728AF" w:rsidP="00377CD3">
      <w:pPr>
        <w:pStyle w:val="NormalWeb"/>
        <w:jc w:val="both"/>
      </w:pPr>
      <w:r>
        <w:t>Что запомнилось? Понравилось?</w:t>
      </w:r>
    </w:p>
    <w:p w:rsidR="009728AF" w:rsidRDefault="009728AF" w:rsidP="00377CD3">
      <w:pPr>
        <w:pStyle w:val="Heading1"/>
        <w:jc w:val="both"/>
      </w:pPr>
    </w:p>
    <w:p w:rsidR="009728AF" w:rsidRDefault="009728AF" w:rsidP="00377CD3">
      <w:pPr>
        <w:pStyle w:val="Heading1"/>
        <w:jc w:val="both"/>
      </w:pPr>
    </w:p>
    <w:p w:rsidR="009728AF" w:rsidRDefault="009728AF" w:rsidP="00377CD3">
      <w:pPr>
        <w:pStyle w:val="Heading1"/>
        <w:jc w:val="both"/>
      </w:pPr>
    </w:p>
    <w:sectPr w:rsidR="009728AF" w:rsidSect="00D752DA">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8032D"/>
    <w:multiLevelType w:val="hybridMultilevel"/>
    <w:tmpl w:val="8B8C1254"/>
    <w:lvl w:ilvl="0" w:tplc="E5405B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7370759"/>
    <w:multiLevelType w:val="hybridMultilevel"/>
    <w:tmpl w:val="D892EA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72A3"/>
    <w:rsid w:val="00002DB6"/>
    <w:rsid w:val="00122474"/>
    <w:rsid w:val="002408B9"/>
    <w:rsid w:val="002A6B17"/>
    <w:rsid w:val="00377CD3"/>
    <w:rsid w:val="003A1AA9"/>
    <w:rsid w:val="003E6E1D"/>
    <w:rsid w:val="005420FC"/>
    <w:rsid w:val="00793206"/>
    <w:rsid w:val="00817466"/>
    <w:rsid w:val="008A199E"/>
    <w:rsid w:val="008D1340"/>
    <w:rsid w:val="009728AF"/>
    <w:rsid w:val="00997098"/>
    <w:rsid w:val="00A606B1"/>
    <w:rsid w:val="00D752DA"/>
    <w:rsid w:val="00DA595E"/>
    <w:rsid w:val="00DA72A3"/>
    <w:rsid w:val="00E94CC6"/>
    <w:rsid w:val="00F92402"/>
    <w:rsid w:val="00FA7071"/>
    <w:rsid w:val="00FE26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6B1"/>
    <w:pPr>
      <w:spacing w:after="200" w:line="276" w:lineRule="auto"/>
    </w:pPr>
    <w:rPr>
      <w:lang w:eastAsia="en-US"/>
    </w:rPr>
  </w:style>
  <w:style w:type="paragraph" w:styleId="Heading1">
    <w:name w:val="heading 1"/>
    <w:basedOn w:val="Normal"/>
    <w:link w:val="Heading1Char"/>
    <w:uiPriority w:val="99"/>
    <w:qFormat/>
    <w:rsid w:val="00DA72A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72A3"/>
    <w:rPr>
      <w:rFonts w:ascii="Times New Roman" w:hAnsi="Times New Roman" w:cs="Times New Roman"/>
      <w:b/>
      <w:bCs/>
      <w:kern w:val="36"/>
      <w:sz w:val="48"/>
      <w:szCs w:val="48"/>
      <w:lang w:eastAsia="ru-RU"/>
    </w:rPr>
  </w:style>
  <w:style w:type="paragraph" w:styleId="NormalWeb">
    <w:name w:val="Normal (Web)"/>
    <w:basedOn w:val="Normal"/>
    <w:uiPriority w:val="99"/>
    <w:rsid w:val="00DA72A3"/>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DA72A3"/>
    <w:rPr>
      <w:rFonts w:cs="Times New Roman"/>
      <w:color w:val="0000FF"/>
      <w:u w:val="single"/>
    </w:rPr>
  </w:style>
  <w:style w:type="paragraph" w:styleId="ListParagraph">
    <w:name w:val="List Paragraph"/>
    <w:basedOn w:val="Normal"/>
    <w:uiPriority w:val="99"/>
    <w:qFormat/>
    <w:rsid w:val="00002DB6"/>
    <w:pPr>
      <w:ind w:left="720"/>
      <w:contextualSpacing/>
    </w:pPr>
  </w:style>
</w:styles>
</file>

<file path=word/webSettings.xml><?xml version="1.0" encoding="utf-8"?>
<w:webSettings xmlns:r="http://schemas.openxmlformats.org/officeDocument/2006/relationships" xmlns:w="http://schemas.openxmlformats.org/wordprocessingml/2006/main">
  <w:divs>
    <w:div w:id="747968572">
      <w:marLeft w:val="0"/>
      <w:marRight w:val="0"/>
      <w:marTop w:val="0"/>
      <w:marBottom w:val="0"/>
      <w:divBdr>
        <w:top w:val="none" w:sz="0" w:space="0" w:color="auto"/>
        <w:left w:val="none" w:sz="0" w:space="0" w:color="auto"/>
        <w:bottom w:val="none" w:sz="0" w:space="0" w:color="auto"/>
        <w:right w:val="none" w:sz="0" w:space="0" w:color="auto"/>
      </w:divBdr>
      <w:divsChild>
        <w:div w:id="747968571">
          <w:marLeft w:val="0"/>
          <w:marRight w:val="0"/>
          <w:marTop w:val="0"/>
          <w:marBottom w:val="0"/>
          <w:divBdr>
            <w:top w:val="none" w:sz="0" w:space="0" w:color="auto"/>
            <w:left w:val="none" w:sz="0" w:space="0" w:color="auto"/>
            <w:bottom w:val="none" w:sz="0" w:space="0" w:color="auto"/>
            <w:right w:val="none" w:sz="0" w:space="0" w:color="auto"/>
          </w:divBdr>
        </w:div>
      </w:divsChild>
    </w:div>
    <w:div w:id="747968574">
      <w:marLeft w:val="0"/>
      <w:marRight w:val="0"/>
      <w:marTop w:val="0"/>
      <w:marBottom w:val="0"/>
      <w:divBdr>
        <w:top w:val="none" w:sz="0" w:space="0" w:color="auto"/>
        <w:left w:val="none" w:sz="0" w:space="0" w:color="auto"/>
        <w:bottom w:val="none" w:sz="0" w:space="0" w:color="auto"/>
        <w:right w:val="none" w:sz="0" w:space="0" w:color="auto"/>
      </w:divBdr>
      <w:divsChild>
        <w:div w:id="747968573">
          <w:marLeft w:val="0"/>
          <w:marRight w:val="0"/>
          <w:marTop w:val="0"/>
          <w:marBottom w:val="0"/>
          <w:divBdr>
            <w:top w:val="none" w:sz="0" w:space="0" w:color="auto"/>
            <w:left w:val="none" w:sz="0" w:space="0" w:color="auto"/>
            <w:bottom w:val="none" w:sz="0" w:space="0" w:color="auto"/>
            <w:right w:val="none" w:sz="0" w:space="0" w:color="auto"/>
          </w:divBdr>
        </w:div>
      </w:divsChild>
    </w:div>
    <w:div w:id="747968575">
      <w:marLeft w:val="0"/>
      <w:marRight w:val="0"/>
      <w:marTop w:val="0"/>
      <w:marBottom w:val="0"/>
      <w:divBdr>
        <w:top w:val="none" w:sz="0" w:space="0" w:color="auto"/>
        <w:left w:val="none" w:sz="0" w:space="0" w:color="auto"/>
        <w:bottom w:val="none" w:sz="0" w:space="0" w:color="auto"/>
        <w:right w:val="none" w:sz="0" w:space="0" w:color="auto"/>
      </w:divBdr>
    </w:div>
    <w:div w:id="747968576">
      <w:marLeft w:val="0"/>
      <w:marRight w:val="0"/>
      <w:marTop w:val="0"/>
      <w:marBottom w:val="0"/>
      <w:divBdr>
        <w:top w:val="none" w:sz="0" w:space="0" w:color="auto"/>
        <w:left w:val="none" w:sz="0" w:space="0" w:color="auto"/>
        <w:bottom w:val="none" w:sz="0" w:space="0" w:color="auto"/>
        <w:right w:val="none" w:sz="0" w:space="0" w:color="auto"/>
      </w:divBdr>
    </w:div>
    <w:div w:id="747968591">
      <w:marLeft w:val="0"/>
      <w:marRight w:val="0"/>
      <w:marTop w:val="0"/>
      <w:marBottom w:val="0"/>
      <w:divBdr>
        <w:top w:val="none" w:sz="0" w:space="0" w:color="auto"/>
        <w:left w:val="none" w:sz="0" w:space="0" w:color="auto"/>
        <w:bottom w:val="none" w:sz="0" w:space="0" w:color="auto"/>
        <w:right w:val="none" w:sz="0" w:space="0" w:color="auto"/>
      </w:divBdr>
      <w:divsChild>
        <w:div w:id="747968601">
          <w:marLeft w:val="0"/>
          <w:marRight w:val="0"/>
          <w:marTop w:val="0"/>
          <w:marBottom w:val="0"/>
          <w:divBdr>
            <w:top w:val="none" w:sz="0" w:space="0" w:color="auto"/>
            <w:left w:val="none" w:sz="0" w:space="0" w:color="auto"/>
            <w:bottom w:val="none" w:sz="0" w:space="0" w:color="auto"/>
            <w:right w:val="none" w:sz="0" w:space="0" w:color="auto"/>
          </w:divBdr>
          <w:divsChild>
            <w:div w:id="747968578">
              <w:marLeft w:val="0"/>
              <w:marRight w:val="0"/>
              <w:marTop w:val="0"/>
              <w:marBottom w:val="0"/>
              <w:divBdr>
                <w:top w:val="none" w:sz="0" w:space="0" w:color="auto"/>
                <w:left w:val="none" w:sz="0" w:space="0" w:color="auto"/>
                <w:bottom w:val="none" w:sz="0" w:space="0" w:color="auto"/>
                <w:right w:val="none" w:sz="0" w:space="0" w:color="auto"/>
              </w:divBdr>
            </w:div>
            <w:div w:id="747968579">
              <w:marLeft w:val="0"/>
              <w:marRight w:val="0"/>
              <w:marTop w:val="0"/>
              <w:marBottom w:val="0"/>
              <w:divBdr>
                <w:top w:val="none" w:sz="0" w:space="0" w:color="auto"/>
                <w:left w:val="none" w:sz="0" w:space="0" w:color="auto"/>
                <w:bottom w:val="none" w:sz="0" w:space="0" w:color="auto"/>
                <w:right w:val="none" w:sz="0" w:space="0" w:color="auto"/>
              </w:divBdr>
            </w:div>
            <w:div w:id="747968580">
              <w:marLeft w:val="0"/>
              <w:marRight w:val="0"/>
              <w:marTop w:val="0"/>
              <w:marBottom w:val="0"/>
              <w:divBdr>
                <w:top w:val="none" w:sz="0" w:space="0" w:color="auto"/>
                <w:left w:val="none" w:sz="0" w:space="0" w:color="auto"/>
                <w:bottom w:val="none" w:sz="0" w:space="0" w:color="auto"/>
                <w:right w:val="none" w:sz="0" w:space="0" w:color="auto"/>
              </w:divBdr>
            </w:div>
            <w:div w:id="747968582">
              <w:marLeft w:val="0"/>
              <w:marRight w:val="0"/>
              <w:marTop w:val="0"/>
              <w:marBottom w:val="0"/>
              <w:divBdr>
                <w:top w:val="none" w:sz="0" w:space="0" w:color="auto"/>
                <w:left w:val="none" w:sz="0" w:space="0" w:color="auto"/>
                <w:bottom w:val="none" w:sz="0" w:space="0" w:color="auto"/>
                <w:right w:val="none" w:sz="0" w:space="0" w:color="auto"/>
              </w:divBdr>
            </w:div>
            <w:div w:id="747968585">
              <w:marLeft w:val="0"/>
              <w:marRight w:val="0"/>
              <w:marTop w:val="0"/>
              <w:marBottom w:val="0"/>
              <w:divBdr>
                <w:top w:val="none" w:sz="0" w:space="0" w:color="auto"/>
                <w:left w:val="none" w:sz="0" w:space="0" w:color="auto"/>
                <w:bottom w:val="none" w:sz="0" w:space="0" w:color="auto"/>
                <w:right w:val="none" w:sz="0" w:space="0" w:color="auto"/>
              </w:divBdr>
            </w:div>
            <w:div w:id="747968590">
              <w:marLeft w:val="0"/>
              <w:marRight w:val="0"/>
              <w:marTop w:val="0"/>
              <w:marBottom w:val="0"/>
              <w:divBdr>
                <w:top w:val="none" w:sz="0" w:space="0" w:color="auto"/>
                <w:left w:val="none" w:sz="0" w:space="0" w:color="auto"/>
                <w:bottom w:val="none" w:sz="0" w:space="0" w:color="auto"/>
                <w:right w:val="none" w:sz="0" w:space="0" w:color="auto"/>
              </w:divBdr>
            </w:div>
            <w:div w:id="747968592">
              <w:marLeft w:val="0"/>
              <w:marRight w:val="0"/>
              <w:marTop w:val="0"/>
              <w:marBottom w:val="0"/>
              <w:divBdr>
                <w:top w:val="none" w:sz="0" w:space="0" w:color="auto"/>
                <w:left w:val="none" w:sz="0" w:space="0" w:color="auto"/>
                <w:bottom w:val="none" w:sz="0" w:space="0" w:color="auto"/>
                <w:right w:val="none" w:sz="0" w:space="0" w:color="auto"/>
              </w:divBdr>
            </w:div>
            <w:div w:id="747968596">
              <w:marLeft w:val="0"/>
              <w:marRight w:val="0"/>
              <w:marTop w:val="0"/>
              <w:marBottom w:val="0"/>
              <w:divBdr>
                <w:top w:val="none" w:sz="0" w:space="0" w:color="auto"/>
                <w:left w:val="none" w:sz="0" w:space="0" w:color="auto"/>
                <w:bottom w:val="none" w:sz="0" w:space="0" w:color="auto"/>
                <w:right w:val="none" w:sz="0" w:space="0" w:color="auto"/>
              </w:divBdr>
            </w:div>
            <w:div w:id="747968600">
              <w:marLeft w:val="0"/>
              <w:marRight w:val="0"/>
              <w:marTop w:val="0"/>
              <w:marBottom w:val="0"/>
              <w:divBdr>
                <w:top w:val="none" w:sz="0" w:space="0" w:color="auto"/>
                <w:left w:val="none" w:sz="0" w:space="0" w:color="auto"/>
                <w:bottom w:val="none" w:sz="0" w:space="0" w:color="auto"/>
                <w:right w:val="none" w:sz="0" w:space="0" w:color="auto"/>
              </w:divBdr>
            </w:div>
            <w:div w:id="7479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8597">
      <w:marLeft w:val="0"/>
      <w:marRight w:val="0"/>
      <w:marTop w:val="0"/>
      <w:marBottom w:val="0"/>
      <w:divBdr>
        <w:top w:val="none" w:sz="0" w:space="0" w:color="auto"/>
        <w:left w:val="none" w:sz="0" w:space="0" w:color="auto"/>
        <w:bottom w:val="none" w:sz="0" w:space="0" w:color="auto"/>
        <w:right w:val="none" w:sz="0" w:space="0" w:color="auto"/>
      </w:divBdr>
      <w:divsChild>
        <w:div w:id="747968607">
          <w:marLeft w:val="0"/>
          <w:marRight w:val="0"/>
          <w:marTop w:val="0"/>
          <w:marBottom w:val="0"/>
          <w:divBdr>
            <w:top w:val="none" w:sz="0" w:space="0" w:color="auto"/>
            <w:left w:val="none" w:sz="0" w:space="0" w:color="auto"/>
            <w:bottom w:val="none" w:sz="0" w:space="0" w:color="auto"/>
            <w:right w:val="none" w:sz="0" w:space="0" w:color="auto"/>
          </w:divBdr>
          <w:divsChild>
            <w:div w:id="747968577">
              <w:marLeft w:val="0"/>
              <w:marRight w:val="0"/>
              <w:marTop w:val="0"/>
              <w:marBottom w:val="0"/>
              <w:divBdr>
                <w:top w:val="none" w:sz="0" w:space="0" w:color="auto"/>
                <w:left w:val="none" w:sz="0" w:space="0" w:color="auto"/>
                <w:bottom w:val="none" w:sz="0" w:space="0" w:color="auto"/>
                <w:right w:val="none" w:sz="0" w:space="0" w:color="auto"/>
              </w:divBdr>
            </w:div>
            <w:div w:id="747968583">
              <w:marLeft w:val="0"/>
              <w:marRight w:val="0"/>
              <w:marTop w:val="0"/>
              <w:marBottom w:val="0"/>
              <w:divBdr>
                <w:top w:val="none" w:sz="0" w:space="0" w:color="auto"/>
                <w:left w:val="none" w:sz="0" w:space="0" w:color="auto"/>
                <w:bottom w:val="none" w:sz="0" w:space="0" w:color="auto"/>
                <w:right w:val="none" w:sz="0" w:space="0" w:color="auto"/>
              </w:divBdr>
            </w:div>
            <w:div w:id="747968586">
              <w:marLeft w:val="0"/>
              <w:marRight w:val="0"/>
              <w:marTop w:val="0"/>
              <w:marBottom w:val="0"/>
              <w:divBdr>
                <w:top w:val="none" w:sz="0" w:space="0" w:color="auto"/>
                <w:left w:val="none" w:sz="0" w:space="0" w:color="auto"/>
                <w:bottom w:val="none" w:sz="0" w:space="0" w:color="auto"/>
                <w:right w:val="none" w:sz="0" w:space="0" w:color="auto"/>
              </w:divBdr>
            </w:div>
            <w:div w:id="747968587">
              <w:marLeft w:val="0"/>
              <w:marRight w:val="0"/>
              <w:marTop w:val="0"/>
              <w:marBottom w:val="0"/>
              <w:divBdr>
                <w:top w:val="none" w:sz="0" w:space="0" w:color="auto"/>
                <w:left w:val="none" w:sz="0" w:space="0" w:color="auto"/>
                <w:bottom w:val="none" w:sz="0" w:space="0" w:color="auto"/>
                <w:right w:val="none" w:sz="0" w:space="0" w:color="auto"/>
              </w:divBdr>
            </w:div>
            <w:div w:id="747968588">
              <w:marLeft w:val="0"/>
              <w:marRight w:val="0"/>
              <w:marTop w:val="0"/>
              <w:marBottom w:val="0"/>
              <w:divBdr>
                <w:top w:val="none" w:sz="0" w:space="0" w:color="auto"/>
                <w:left w:val="none" w:sz="0" w:space="0" w:color="auto"/>
                <w:bottom w:val="none" w:sz="0" w:space="0" w:color="auto"/>
                <w:right w:val="none" w:sz="0" w:space="0" w:color="auto"/>
              </w:divBdr>
            </w:div>
            <w:div w:id="747968589">
              <w:marLeft w:val="0"/>
              <w:marRight w:val="0"/>
              <w:marTop w:val="0"/>
              <w:marBottom w:val="0"/>
              <w:divBdr>
                <w:top w:val="none" w:sz="0" w:space="0" w:color="auto"/>
                <w:left w:val="none" w:sz="0" w:space="0" w:color="auto"/>
                <w:bottom w:val="none" w:sz="0" w:space="0" w:color="auto"/>
                <w:right w:val="none" w:sz="0" w:space="0" w:color="auto"/>
              </w:divBdr>
            </w:div>
            <w:div w:id="747968593">
              <w:marLeft w:val="0"/>
              <w:marRight w:val="0"/>
              <w:marTop w:val="0"/>
              <w:marBottom w:val="0"/>
              <w:divBdr>
                <w:top w:val="none" w:sz="0" w:space="0" w:color="auto"/>
                <w:left w:val="none" w:sz="0" w:space="0" w:color="auto"/>
                <w:bottom w:val="none" w:sz="0" w:space="0" w:color="auto"/>
                <w:right w:val="none" w:sz="0" w:space="0" w:color="auto"/>
              </w:divBdr>
            </w:div>
            <w:div w:id="747968595">
              <w:marLeft w:val="0"/>
              <w:marRight w:val="0"/>
              <w:marTop w:val="0"/>
              <w:marBottom w:val="0"/>
              <w:divBdr>
                <w:top w:val="none" w:sz="0" w:space="0" w:color="auto"/>
                <w:left w:val="none" w:sz="0" w:space="0" w:color="auto"/>
                <w:bottom w:val="none" w:sz="0" w:space="0" w:color="auto"/>
                <w:right w:val="none" w:sz="0" w:space="0" w:color="auto"/>
              </w:divBdr>
            </w:div>
            <w:div w:id="747968598">
              <w:marLeft w:val="0"/>
              <w:marRight w:val="0"/>
              <w:marTop w:val="0"/>
              <w:marBottom w:val="0"/>
              <w:divBdr>
                <w:top w:val="none" w:sz="0" w:space="0" w:color="auto"/>
                <w:left w:val="none" w:sz="0" w:space="0" w:color="auto"/>
                <w:bottom w:val="none" w:sz="0" w:space="0" w:color="auto"/>
                <w:right w:val="none" w:sz="0" w:space="0" w:color="auto"/>
              </w:divBdr>
            </w:div>
            <w:div w:id="747968602">
              <w:marLeft w:val="0"/>
              <w:marRight w:val="0"/>
              <w:marTop w:val="0"/>
              <w:marBottom w:val="0"/>
              <w:divBdr>
                <w:top w:val="none" w:sz="0" w:space="0" w:color="auto"/>
                <w:left w:val="none" w:sz="0" w:space="0" w:color="auto"/>
                <w:bottom w:val="none" w:sz="0" w:space="0" w:color="auto"/>
                <w:right w:val="none" w:sz="0" w:space="0" w:color="auto"/>
              </w:divBdr>
            </w:div>
            <w:div w:id="747968603">
              <w:marLeft w:val="0"/>
              <w:marRight w:val="0"/>
              <w:marTop w:val="0"/>
              <w:marBottom w:val="0"/>
              <w:divBdr>
                <w:top w:val="none" w:sz="0" w:space="0" w:color="auto"/>
                <w:left w:val="none" w:sz="0" w:space="0" w:color="auto"/>
                <w:bottom w:val="none" w:sz="0" w:space="0" w:color="auto"/>
                <w:right w:val="none" w:sz="0" w:space="0" w:color="auto"/>
              </w:divBdr>
            </w:div>
            <w:div w:id="747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8604">
      <w:marLeft w:val="0"/>
      <w:marRight w:val="0"/>
      <w:marTop w:val="0"/>
      <w:marBottom w:val="0"/>
      <w:divBdr>
        <w:top w:val="none" w:sz="0" w:space="0" w:color="auto"/>
        <w:left w:val="none" w:sz="0" w:space="0" w:color="auto"/>
        <w:bottom w:val="none" w:sz="0" w:space="0" w:color="auto"/>
        <w:right w:val="none" w:sz="0" w:space="0" w:color="auto"/>
      </w:divBdr>
      <w:divsChild>
        <w:div w:id="747968584">
          <w:marLeft w:val="0"/>
          <w:marRight w:val="0"/>
          <w:marTop w:val="0"/>
          <w:marBottom w:val="0"/>
          <w:divBdr>
            <w:top w:val="none" w:sz="0" w:space="0" w:color="auto"/>
            <w:left w:val="none" w:sz="0" w:space="0" w:color="auto"/>
            <w:bottom w:val="none" w:sz="0" w:space="0" w:color="auto"/>
            <w:right w:val="none" w:sz="0" w:space="0" w:color="auto"/>
          </w:divBdr>
          <w:divsChild>
            <w:div w:id="747968581">
              <w:marLeft w:val="0"/>
              <w:marRight w:val="0"/>
              <w:marTop w:val="0"/>
              <w:marBottom w:val="0"/>
              <w:divBdr>
                <w:top w:val="none" w:sz="0" w:space="0" w:color="auto"/>
                <w:left w:val="none" w:sz="0" w:space="0" w:color="auto"/>
                <w:bottom w:val="none" w:sz="0" w:space="0" w:color="auto"/>
                <w:right w:val="none" w:sz="0" w:space="0" w:color="auto"/>
              </w:divBdr>
            </w:div>
            <w:div w:id="747968594">
              <w:marLeft w:val="0"/>
              <w:marRight w:val="0"/>
              <w:marTop w:val="0"/>
              <w:marBottom w:val="0"/>
              <w:divBdr>
                <w:top w:val="none" w:sz="0" w:space="0" w:color="auto"/>
                <w:left w:val="none" w:sz="0" w:space="0" w:color="auto"/>
                <w:bottom w:val="none" w:sz="0" w:space="0" w:color="auto"/>
                <w:right w:val="none" w:sz="0" w:space="0" w:color="auto"/>
              </w:divBdr>
            </w:div>
            <w:div w:id="747968599">
              <w:marLeft w:val="0"/>
              <w:marRight w:val="0"/>
              <w:marTop w:val="0"/>
              <w:marBottom w:val="0"/>
              <w:divBdr>
                <w:top w:val="none" w:sz="0" w:space="0" w:color="auto"/>
                <w:left w:val="none" w:sz="0" w:space="0" w:color="auto"/>
                <w:bottom w:val="none" w:sz="0" w:space="0" w:color="auto"/>
                <w:right w:val="none" w:sz="0" w:space="0" w:color="auto"/>
              </w:divBdr>
            </w:div>
            <w:div w:id="7479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188</TotalTime>
  <Pages>5</Pages>
  <Words>1801</Words>
  <Characters>10268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Acer</cp:lastModifiedBy>
  <cp:revision>8</cp:revision>
  <dcterms:created xsi:type="dcterms:W3CDTF">2012-05-08T15:54:00Z</dcterms:created>
  <dcterms:modified xsi:type="dcterms:W3CDTF">2012-05-13T18:24:00Z</dcterms:modified>
</cp:coreProperties>
</file>