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  <w:gridCol w:w="1468"/>
      </w:tblGrid>
      <w:tr w:rsidR="005B130D" w:rsidRPr="005B130D" w:rsidTr="000C170C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0D" w:rsidRPr="005B130D" w:rsidRDefault="005B130D" w:rsidP="000C170C">
            <w:pPr>
              <w:pStyle w:val="3"/>
              <w:jc w:val="center"/>
            </w:pPr>
            <w:r w:rsidRPr="000C170C">
              <w:rPr>
                <w:sz w:val="32"/>
              </w:rPr>
              <w:t>Детский оздоровительный лагерь при образовательном учреждении</w:t>
            </w:r>
          </w:p>
        </w:tc>
        <w:tc>
          <w:tcPr>
            <w:tcW w:w="1468" w:type="dxa"/>
            <w:vAlign w:val="center"/>
            <w:hideMark/>
          </w:tcPr>
          <w:p w:rsidR="005B130D" w:rsidRPr="005B130D" w:rsidRDefault="005B130D" w:rsidP="005B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8ADF6" wp14:editId="62E6B824">
                  <wp:extent cx="238125" cy="428625"/>
                  <wp:effectExtent l="0" t="0" r="9525" b="9525"/>
                  <wp:docPr id="28" name="Рисунок 28" descr="http://zhyba.ucoz.ru/.s/t/946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zhyba.ucoz.ru/.s/t/946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B130D" w:rsidRPr="005B130D" w:rsidRDefault="005B130D" w:rsidP="005B1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77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0140"/>
      </w:tblGrid>
      <w:tr w:rsidR="005B130D" w:rsidRPr="000C170C" w:rsidTr="000C170C">
        <w:trPr>
          <w:tblCellSpacing w:w="0" w:type="dxa"/>
        </w:trPr>
        <w:tc>
          <w:tcPr>
            <w:tcW w:w="20" w:type="dxa"/>
          </w:tcPr>
          <w:p w:rsidR="005B130D" w:rsidRPr="000C170C" w:rsidRDefault="005B130D" w:rsidP="000C170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94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0C170C" w:rsidRPr="000C170C" w:rsidRDefault="005B130D" w:rsidP="000C170C">
            <w:pPr>
              <w:pStyle w:val="a7"/>
              <w:rPr>
                <w:sz w:val="28"/>
                <w:szCs w:val="28"/>
              </w:rPr>
            </w:pPr>
            <w:r w:rsidRPr="000C170C">
              <w:rPr>
                <w:sz w:val="28"/>
                <w:szCs w:val="28"/>
              </w:rPr>
              <w:t xml:space="preserve">Что делать, если Вас назначили начальником лагеря? Прежде всего, собраться с духом и спокойно подумать о том, какой вы хотите видеть работу своего лагеря, </w:t>
            </w:r>
            <w:r w:rsidR="000C170C">
              <w:rPr>
                <w:sz w:val="28"/>
                <w:szCs w:val="28"/>
              </w:rPr>
              <w:t xml:space="preserve"> </w:t>
            </w:r>
            <w:r w:rsidRPr="000C170C">
              <w:rPr>
                <w:sz w:val="28"/>
                <w:szCs w:val="28"/>
              </w:rPr>
              <w:t>какие дела предложите детям, на</w:t>
            </w:r>
            <w:r w:rsidR="000C170C">
              <w:rPr>
                <w:sz w:val="28"/>
                <w:szCs w:val="28"/>
              </w:rPr>
              <w:t xml:space="preserve"> какие экскурсии пойдете. </w:t>
            </w:r>
            <w:r w:rsidRPr="000C170C">
              <w:rPr>
                <w:sz w:val="28"/>
                <w:szCs w:val="28"/>
              </w:rPr>
              <w:t>Но перед тем как лагерь встретит детей, вам предстои</w:t>
            </w:r>
            <w:r w:rsidR="000C170C" w:rsidRPr="000C170C">
              <w:rPr>
                <w:sz w:val="28"/>
                <w:szCs w:val="28"/>
              </w:rPr>
              <w:t xml:space="preserve">т много организационных хлопот. </w:t>
            </w:r>
            <w:r w:rsidRPr="000C170C">
              <w:rPr>
                <w:sz w:val="28"/>
                <w:szCs w:val="28"/>
              </w:rPr>
              <w:t xml:space="preserve">Первое, и очень важное, – </w:t>
            </w:r>
            <w:r w:rsidRPr="000C170C">
              <w:rPr>
                <w:b/>
                <w:bCs/>
                <w:sz w:val="28"/>
                <w:szCs w:val="28"/>
              </w:rPr>
              <w:t>документация.</w:t>
            </w:r>
          </w:p>
          <w:p w:rsidR="000C170C" w:rsidRDefault="005B130D" w:rsidP="000C170C">
            <w:pPr>
              <w:pStyle w:val="a7"/>
              <w:rPr>
                <w:sz w:val="28"/>
                <w:szCs w:val="28"/>
              </w:rPr>
            </w:pPr>
            <w:r w:rsidRPr="000C170C">
              <w:rPr>
                <w:b/>
                <w:bCs/>
                <w:sz w:val="28"/>
                <w:szCs w:val="28"/>
              </w:rPr>
              <w:t>Какие документы должны быть у начальника лагеря?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1. Акт приемки лагеря городской оздоровительной комиссией.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 xml:space="preserve">2. Приказ директора образовательного учреждения на основании приказа управления образования об открытии лагеря, назначении начальника, о направлении воспитателей и обслуживающего персонала для работы в лагере в счет рабочего времени с подписями сотрудников об ознакомлении 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3. Заявления о приеме на работу сотрудников, если они принимаются в штат лагеря со стороны или на время очередного отпуска.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4. Положение о данном лагере, утвержденное директором учреждения или начальником лагеря.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5. Должностные инструкции сотрудников, утвержденные директором учреждения или начальником лагеря.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6. Штатное расписание сотрудников лагеря, утвержденное директором учреждения или начальником лагеря, согласованное с плановой группой централизованной бухгалтерии управления образования.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 xml:space="preserve">7. Программа и план работы, утвержденные начальником лагеря. 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 xml:space="preserve">8. Распорядок дня, утвержденный начальником лагеря </w:t>
            </w:r>
            <w:r w:rsidR="000C170C">
              <w:rPr>
                <w:sz w:val="28"/>
                <w:szCs w:val="28"/>
              </w:rPr>
              <w:t>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 xml:space="preserve">9. </w:t>
            </w:r>
            <w:proofErr w:type="gramStart"/>
            <w:r w:rsidRPr="000C170C">
              <w:rPr>
                <w:sz w:val="28"/>
                <w:szCs w:val="28"/>
              </w:rPr>
              <w:t>Правила внутреннего трудового распорядка в лагере, утвержденные начальником лагеря).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10.</w:t>
            </w:r>
            <w:proofErr w:type="gramEnd"/>
            <w:r w:rsidRPr="000C170C">
              <w:rPr>
                <w:sz w:val="28"/>
                <w:szCs w:val="28"/>
              </w:rPr>
              <w:t xml:space="preserve"> Документы по охране труда и технике безопасности (инструкции, журнал проведения инструктажей, состав комиссии по расследованию несчастных случаев в ОЗЛ).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11. График выхода на работу персонала лагеря, у</w:t>
            </w:r>
            <w:r w:rsidR="000C170C">
              <w:rPr>
                <w:sz w:val="28"/>
                <w:szCs w:val="28"/>
              </w:rPr>
              <w:t>твержденный начальником лагеря 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12. Журнал учета отрядных дел по ОЗЛ</w:t>
            </w:r>
            <w:r w:rsidR="000C170C">
              <w:rPr>
                <w:sz w:val="28"/>
                <w:szCs w:val="28"/>
              </w:rPr>
              <w:t>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lastRenderedPageBreak/>
              <w:t>13. Книга приказов по о/лагерю, в том числе: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● приказ начальника лагеря (смены) о зачислении сотрудников в штат лагеря всех, кто направлен директором в счет работы и принят по приказу управления образования с подписями сотрудников об ознакомлении</w:t>
            </w:r>
            <w:proofErr w:type="gramStart"/>
            <w:r w:rsidRPr="000C170C">
              <w:rPr>
                <w:sz w:val="28"/>
                <w:szCs w:val="28"/>
              </w:rPr>
              <w:t xml:space="preserve"> </w:t>
            </w:r>
            <w:r w:rsidR="000C170C">
              <w:rPr>
                <w:sz w:val="28"/>
                <w:szCs w:val="28"/>
              </w:rPr>
              <w:t>;</w:t>
            </w:r>
            <w:proofErr w:type="gramEnd"/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● о назначении ответственных за противопожарную безопасность, за жизнь и здоровье отдыхающих в лагере детей с подписями сотрудников об ознакомлении;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 xml:space="preserve">● прочие приказы и распоряжения о жизнедеятельности лагеря. 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14. Санитарные книжки сотрудников с допуском к работе.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15. Списки сотрудников лагеря, заверенные начальником, в трех экземплярах, один из которых направляется в управление образования</w:t>
            </w:r>
            <w:r w:rsidR="000C170C">
              <w:rPr>
                <w:sz w:val="28"/>
                <w:szCs w:val="28"/>
              </w:rPr>
              <w:t>.</w:t>
            </w:r>
          </w:p>
          <w:p w:rsidR="005B130D" w:rsidRPr="000C170C" w:rsidRDefault="005B130D" w:rsidP="000C170C">
            <w:pPr>
              <w:pStyle w:val="a7"/>
              <w:rPr>
                <w:sz w:val="28"/>
                <w:szCs w:val="28"/>
              </w:rPr>
            </w:pPr>
            <w:r w:rsidRPr="000C170C">
              <w:rPr>
                <w:sz w:val="28"/>
                <w:szCs w:val="28"/>
              </w:rPr>
              <w:t>16. Правила поведения воспитанников о/лагеря.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17. Табель посещаемости детей.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18. Табель учета рабочего времени сотрудников лагеря (смены).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19. Списки детей с датой рождения, указанием класса, домашнего адреса</w:t>
            </w:r>
            <w:r w:rsidR="000C170C">
              <w:rPr>
                <w:sz w:val="28"/>
                <w:szCs w:val="28"/>
              </w:rPr>
              <w:t>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20. Справки на детей из детской поликлиники.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21. Заявления от родителей (законных представителей) детей на имя начальника о/</w:t>
            </w:r>
            <w:proofErr w:type="gramStart"/>
            <w:r w:rsidRPr="000C170C">
              <w:rPr>
                <w:sz w:val="28"/>
                <w:szCs w:val="28"/>
              </w:rPr>
              <w:t>лагеря</w:t>
            </w:r>
            <w:proofErr w:type="gramEnd"/>
            <w:r w:rsidRPr="000C170C">
              <w:rPr>
                <w:sz w:val="28"/>
                <w:szCs w:val="28"/>
              </w:rPr>
              <w:t xml:space="preserve"> о зачислении ребенка </w:t>
            </w:r>
            <w:r w:rsidR="000C170C">
              <w:rPr>
                <w:sz w:val="28"/>
                <w:szCs w:val="28"/>
              </w:rPr>
              <w:t>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 xml:space="preserve">22. Путевки </w:t>
            </w:r>
            <w:proofErr w:type="gramStart"/>
            <w:r w:rsidRPr="000C170C">
              <w:rPr>
                <w:sz w:val="28"/>
                <w:szCs w:val="28"/>
              </w:rPr>
              <w:t>в</w:t>
            </w:r>
            <w:proofErr w:type="gramEnd"/>
            <w:r w:rsidRPr="000C170C">
              <w:rPr>
                <w:sz w:val="28"/>
                <w:szCs w:val="28"/>
              </w:rPr>
              <w:t xml:space="preserve"> </w:t>
            </w:r>
            <w:proofErr w:type="gramStart"/>
            <w:r w:rsidRPr="000C170C">
              <w:rPr>
                <w:sz w:val="28"/>
                <w:szCs w:val="28"/>
              </w:rPr>
              <w:t>о</w:t>
            </w:r>
            <w:proofErr w:type="gramEnd"/>
            <w:r w:rsidRPr="000C170C">
              <w:rPr>
                <w:sz w:val="28"/>
                <w:szCs w:val="28"/>
              </w:rPr>
              <w:t>/лагерь, которые передаются в плановую группу централизованной бухгалтерии.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23. Заявления от родителей (законных представителей) об отсутствии ребенка в лагере.</w:t>
            </w:r>
            <w:r w:rsidRPr="000C170C">
              <w:rPr>
                <w:sz w:val="28"/>
                <w:szCs w:val="28"/>
              </w:rPr>
              <w:br/>
            </w:r>
            <w:r w:rsidRPr="000C170C">
              <w:rPr>
                <w:sz w:val="28"/>
                <w:szCs w:val="28"/>
              </w:rPr>
              <w:br/>
              <w:t>24. Меню, которое обязательно согласовывается с начальником о/лагеря.</w:t>
            </w:r>
          </w:p>
        </w:tc>
      </w:tr>
      <w:tr w:rsidR="000C170C" w:rsidRPr="000C170C" w:rsidTr="000C170C">
        <w:trPr>
          <w:tblCellSpacing w:w="0" w:type="dxa"/>
        </w:trPr>
        <w:tc>
          <w:tcPr>
            <w:tcW w:w="20" w:type="dxa"/>
          </w:tcPr>
          <w:p w:rsidR="000C170C" w:rsidRPr="000C170C" w:rsidRDefault="000C170C" w:rsidP="000C170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94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0C170C" w:rsidRPr="000C170C" w:rsidRDefault="000C170C" w:rsidP="000C170C">
            <w:pPr>
              <w:pStyle w:val="a7"/>
              <w:rPr>
                <w:sz w:val="28"/>
                <w:szCs w:val="28"/>
              </w:rPr>
            </w:pPr>
          </w:p>
        </w:tc>
      </w:tr>
    </w:tbl>
    <w:p w:rsidR="005B130D" w:rsidRPr="000C170C" w:rsidRDefault="005B130D" w:rsidP="000C170C">
      <w:pPr>
        <w:pStyle w:val="a7"/>
        <w:rPr>
          <w:sz w:val="28"/>
          <w:szCs w:val="28"/>
        </w:rPr>
      </w:pPr>
    </w:p>
    <w:sectPr w:rsidR="005B130D" w:rsidRPr="000C170C" w:rsidSect="000C170C">
      <w:pgSz w:w="11906" w:h="16838"/>
      <w:pgMar w:top="1134" w:right="282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5C"/>
    <w:multiLevelType w:val="multilevel"/>
    <w:tmpl w:val="7C30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5254D"/>
    <w:multiLevelType w:val="multilevel"/>
    <w:tmpl w:val="60A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51675"/>
    <w:multiLevelType w:val="multilevel"/>
    <w:tmpl w:val="95F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746B6"/>
    <w:multiLevelType w:val="multilevel"/>
    <w:tmpl w:val="043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815A3"/>
    <w:multiLevelType w:val="multilevel"/>
    <w:tmpl w:val="995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44F69"/>
    <w:multiLevelType w:val="multilevel"/>
    <w:tmpl w:val="8BD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57390"/>
    <w:multiLevelType w:val="multilevel"/>
    <w:tmpl w:val="3D4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9F"/>
    <w:rsid w:val="000C170C"/>
    <w:rsid w:val="000E17E2"/>
    <w:rsid w:val="005B130D"/>
    <w:rsid w:val="005D2377"/>
    <w:rsid w:val="007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1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130D"/>
    <w:rPr>
      <w:i/>
      <w:iCs/>
    </w:rPr>
  </w:style>
  <w:style w:type="character" w:styleId="a5">
    <w:name w:val="Strong"/>
    <w:basedOn w:val="a0"/>
    <w:uiPriority w:val="22"/>
    <w:qFormat/>
    <w:rsid w:val="005B130D"/>
    <w:rPr>
      <w:b/>
      <w:bCs/>
    </w:rPr>
  </w:style>
  <w:style w:type="character" w:styleId="a6">
    <w:name w:val="Hyperlink"/>
    <w:basedOn w:val="a0"/>
    <w:uiPriority w:val="99"/>
    <w:semiHidden/>
    <w:unhideWhenUsed/>
    <w:rsid w:val="005B13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13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13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B13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B13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5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1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130D"/>
    <w:rPr>
      <w:i/>
      <w:iCs/>
    </w:rPr>
  </w:style>
  <w:style w:type="character" w:styleId="a5">
    <w:name w:val="Strong"/>
    <w:basedOn w:val="a0"/>
    <w:uiPriority w:val="22"/>
    <w:qFormat/>
    <w:rsid w:val="005B130D"/>
    <w:rPr>
      <w:b/>
      <w:bCs/>
    </w:rPr>
  </w:style>
  <w:style w:type="character" w:styleId="a6">
    <w:name w:val="Hyperlink"/>
    <w:basedOn w:val="a0"/>
    <w:uiPriority w:val="99"/>
    <w:semiHidden/>
    <w:unhideWhenUsed/>
    <w:rsid w:val="005B13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13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13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B13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B13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5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4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5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4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8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7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2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9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7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3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2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3</cp:revision>
  <dcterms:created xsi:type="dcterms:W3CDTF">2012-05-10T15:40:00Z</dcterms:created>
  <dcterms:modified xsi:type="dcterms:W3CDTF">2012-05-14T11:58:00Z</dcterms:modified>
</cp:coreProperties>
</file>