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C0" w:rsidRPr="00CB4D21" w:rsidRDefault="00CB4D21" w:rsidP="00CB4D21">
      <w:pPr>
        <w:spacing w:after="200" w:line="276" w:lineRule="auto"/>
        <w:rPr>
          <w:sz w:val="28"/>
          <w:lang w:val="ru-RU"/>
        </w:rPr>
      </w:pPr>
      <w:r w:rsidRPr="00CB4D21">
        <w:rPr>
          <w:sz w:val="28"/>
          <w:lang w:val="ru-RU"/>
        </w:rPr>
        <w:t xml:space="preserve">                       </w:t>
      </w:r>
      <w:r w:rsidR="00CF64B0">
        <w:rPr>
          <w:sz w:val="32"/>
          <w:lang w:val="ru-RU"/>
        </w:rPr>
        <w:t>Урок « Окружающий мир и ОБЖ»</w:t>
      </w:r>
    </w:p>
    <w:p w:rsidR="00CF64B0" w:rsidRDefault="00CF64B0" w:rsidP="008F68C0">
      <w:pPr>
        <w:ind w:left="284" w:firstLine="425"/>
        <w:jc w:val="center"/>
        <w:rPr>
          <w:sz w:val="32"/>
          <w:lang w:val="ru-RU"/>
        </w:rPr>
      </w:pPr>
      <w:r>
        <w:rPr>
          <w:sz w:val="32"/>
          <w:lang w:val="ru-RU"/>
        </w:rPr>
        <w:t>Тема: «Чтобы путь был счастливым».</w:t>
      </w:r>
    </w:p>
    <w:p w:rsidR="00CF64B0" w:rsidRDefault="00CF64B0" w:rsidP="003C6111">
      <w:pPr>
        <w:ind w:left="284" w:firstLine="425"/>
        <w:jc w:val="center"/>
        <w:rPr>
          <w:lang w:val="ru-RU"/>
        </w:rPr>
      </w:pPr>
      <w:r w:rsidRPr="00CF64B0">
        <w:rPr>
          <w:lang w:val="ru-RU"/>
        </w:rPr>
        <w:t>Цель: Познакомить учащихся</w:t>
      </w:r>
      <w:r>
        <w:rPr>
          <w:lang w:val="ru-RU"/>
        </w:rPr>
        <w:t xml:space="preserve"> с правилами безопасного поведения на улицах и дорогах; учить работать с книгой, картой – схемой, рецензировать ответы и вступления товарищей, дополнять их.</w:t>
      </w:r>
    </w:p>
    <w:p w:rsidR="00CF64B0" w:rsidRDefault="00CF64B0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Формировать</w:t>
      </w:r>
      <w:r w:rsidR="007A3AF8">
        <w:rPr>
          <w:lang w:val="ru-RU"/>
        </w:rPr>
        <w:t xml:space="preserve"> умения мыслить самостоятельно, умений пользоваться дорожными знаками.</w:t>
      </w:r>
    </w:p>
    <w:p w:rsidR="007A3AF8" w:rsidRDefault="007A3AF8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Воспитывать культуры поведения на дорогах, самостоятельности, внимательности.</w:t>
      </w:r>
    </w:p>
    <w:p w:rsidR="007A3AF8" w:rsidRDefault="007A3AF8" w:rsidP="003C6111">
      <w:pPr>
        <w:ind w:left="284" w:firstLine="425"/>
        <w:jc w:val="center"/>
        <w:rPr>
          <w:lang w:val="ru-RU"/>
        </w:rPr>
      </w:pPr>
      <w:proofErr w:type="gramStart"/>
      <w:r>
        <w:t>I</w:t>
      </w:r>
      <w:r w:rsidR="00000607" w:rsidRPr="00000607">
        <w:rPr>
          <w:lang w:val="ru-RU"/>
        </w:rPr>
        <w:t xml:space="preserve"> </w:t>
      </w:r>
      <w:r w:rsidR="00000607">
        <w:rPr>
          <w:lang w:val="ru-RU"/>
        </w:rPr>
        <w:t>.</w:t>
      </w:r>
      <w:proofErr w:type="gramEnd"/>
      <w:r w:rsidR="00000607">
        <w:rPr>
          <w:lang w:val="ru-RU"/>
        </w:rPr>
        <w:t xml:space="preserve"> </w:t>
      </w:r>
      <w:r w:rsidR="00000607" w:rsidRPr="00000607">
        <w:rPr>
          <w:lang w:val="ru-RU"/>
        </w:rPr>
        <w:t xml:space="preserve"> </w:t>
      </w:r>
      <w:r w:rsidR="00000607">
        <w:rPr>
          <w:lang w:val="ru-RU"/>
        </w:rPr>
        <w:t>Организационный момент. Сообщение темы и целей урока.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 xml:space="preserve">- Отгадайте загадку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1 слайд )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Встало с краю улицы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В длинном сапоге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Чучело трехглазое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На одной ноге.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Где машины движутся,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Где сошлись пути,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Помогают улицу</w:t>
      </w:r>
    </w:p>
    <w:p w:rsidR="00000607" w:rsidRDefault="0000060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Людям перейти.</w:t>
      </w:r>
    </w:p>
    <w:p w:rsidR="00000607" w:rsidRDefault="00D70762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( Светофор</w:t>
      </w:r>
      <w:proofErr w:type="gramStart"/>
      <w:r>
        <w:rPr>
          <w:lang w:val="ru-RU"/>
        </w:rPr>
        <w:t xml:space="preserve"> )</w:t>
      </w:r>
      <w:proofErr w:type="gramEnd"/>
    </w:p>
    <w:p w:rsidR="006532DE" w:rsidRPr="003C6111" w:rsidRDefault="006532DE" w:rsidP="003C6111">
      <w:pPr>
        <w:ind w:left="284" w:firstLine="425"/>
        <w:jc w:val="center"/>
        <w:rPr>
          <w:lang w:val="ru-RU"/>
        </w:rPr>
      </w:pPr>
      <w:r>
        <w:t>I</w:t>
      </w:r>
      <w:r w:rsidR="00D70762">
        <w:t>I</w:t>
      </w:r>
      <w:r w:rsidR="00D70762">
        <w:rPr>
          <w:lang w:val="ru-RU"/>
        </w:rPr>
        <w:t>. Актуализация знаний.</w:t>
      </w:r>
    </w:p>
    <w:p w:rsidR="00D70762" w:rsidRDefault="00D70762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А сейчас давайте проверим, что вы уже знаете о правилах дорожного движения.</w:t>
      </w:r>
      <w:r w:rsidR="00AD68BF">
        <w:rPr>
          <w:lang w:val="ru-RU"/>
        </w:rPr>
        <w:t xml:space="preserve">  </w:t>
      </w:r>
      <w:r w:rsidR="006532DE">
        <w:rPr>
          <w:lang w:val="ru-RU"/>
        </w:rPr>
        <w:t>Я прочитаю</w:t>
      </w:r>
      <w:r>
        <w:rPr>
          <w:lang w:val="ru-RU"/>
        </w:rPr>
        <w:t xml:space="preserve"> утверждения по изученной теме, среди которых есть как верные, так и неверные. Где допущены ошибки</w:t>
      </w:r>
      <w:r w:rsidRPr="00AD68BF">
        <w:rPr>
          <w:lang w:val="ru-RU"/>
        </w:rPr>
        <w:t>?</w:t>
      </w:r>
      <w:r>
        <w:rPr>
          <w:lang w:val="ru-RU"/>
        </w:rPr>
        <w:t xml:space="preserve"> Найдите их.</w:t>
      </w:r>
    </w:p>
    <w:p w:rsidR="00D70762" w:rsidRDefault="00D70762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 xml:space="preserve">1. </w:t>
      </w:r>
      <w:r w:rsidR="00AD68BF">
        <w:rPr>
          <w:lang w:val="ru-RU"/>
        </w:rPr>
        <w:t>Ходить разрешается по проезжей части.</w:t>
      </w:r>
    </w:p>
    <w:p w:rsidR="00AD68BF" w:rsidRDefault="00AD68BF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2. Переходить улицу можно только на желтый сигнал светофора.</w:t>
      </w:r>
    </w:p>
    <w:p w:rsidR="00AD68BF" w:rsidRDefault="00AD68BF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3. Переходить улицу можно только там, где положено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о пешеходному переходу.)</w:t>
      </w:r>
    </w:p>
    <w:p w:rsidR="00AD68BF" w:rsidRDefault="00AD68BF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4. Можно кататься на велосипеде там, где ездят автомобили.</w:t>
      </w:r>
    </w:p>
    <w:p w:rsidR="00AD68BF" w:rsidRDefault="00AD68BF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5. Садиться в автомобиль и выходить из него нужно со стороны тротуара.</w:t>
      </w:r>
    </w:p>
    <w:p w:rsidR="006532DE" w:rsidRPr="006532DE" w:rsidRDefault="006532DE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 xml:space="preserve">( Таким </w:t>
      </w:r>
      <w:proofErr w:type="gramStart"/>
      <w:r>
        <w:rPr>
          <w:lang w:val="ru-RU"/>
        </w:rPr>
        <w:t>образом</w:t>
      </w:r>
      <w:proofErr w:type="gramEnd"/>
      <w:r>
        <w:rPr>
          <w:lang w:val="ru-RU"/>
        </w:rPr>
        <w:t xml:space="preserve"> выясняется степень готовности детей к достижению целей урока.)</w:t>
      </w:r>
    </w:p>
    <w:p w:rsidR="006532DE" w:rsidRDefault="006532DE" w:rsidP="003C6111">
      <w:pPr>
        <w:ind w:left="284" w:firstLine="425"/>
        <w:jc w:val="center"/>
        <w:rPr>
          <w:lang w:val="ru-RU"/>
        </w:rPr>
      </w:pPr>
      <w:r>
        <w:t>III</w:t>
      </w:r>
      <w:r>
        <w:rPr>
          <w:lang w:val="ru-RU"/>
        </w:rPr>
        <w:t>. Изучение нового материала.</w:t>
      </w:r>
    </w:p>
    <w:p w:rsidR="006532DE" w:rsidRDefault="006532DE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А) – Любая дорога таит опасность. Человек вышел из дома. Его задача в том, чтобы как можно быстрее добраться до нужного места. Почему же многие попадают не туда, куда спешили, а в больницу</w:t>
      </w:r>
      <w:r w:rsidR="00F32277" w:rsidRPr="00F32277">
        <w:rPr>
          <w:lang w:val="ru-RU"/>
        </w:rPr>
        <w:t>?</w:t>
      </w:r>
    </w:p>
    <w:p w:rsidR="00F32277" w:rsidRDefault="00650405" w:rsidP="003C6111">
      <w:pPr>
        <w:ind w:left="284" w:firstLine="425"/>
        <w:jc w:val="center"/>
        <w:rPr>
          <w:lang w:val="ru-RU"/>
        </w:rPr>
      </w:pPr>
      <w:proofErr w:type="gramStart"/>
      <w:r>
        <w:rPr>
          <w:lang w:val="ru-RU"/>
        </w:rPr>
        <w:t xml:space="preserve">(Двое учеников </w:t>
      </w:r>
      <w:r w:rsidR="00F32277">
        <w:rPr>
          <w:lang w:val="ru-RU"/>
        </w:rPr>
        <w:t xml:space="preserve">читает стих.  </w:t>
      </w:r>
      <w:proofErr w:type="spellStart"/>
      <w:r w:rsidR="00F32277">
        <w:rPr>
          <w:lang w:val="ru-RU"/>
        </w:rPr>
        <w:t>А.Дмоховского</w:t>
      </w:r>
      <w:proofErr w:type="spellEnd"/>
      <w:r w:rsidR="00F32277">
        <w:rPr>
          <w:lang w:val="ru-RU"/>
        </w:rPr>
        <w:t xml:space="preserve"> </w:t>
      </w:r>
      <w:r w:rsidR="003C6111" w:rsidRPr="003C6111">
        <w:rPr>
          <w:lang w:val="ru-RU"/>
        </w:rPr>
        <w:t xml:space="preserve"> </w:t>
      </w:r>
      <w:r w:rsidR="00F32277">
        <w:rPr>
          <w:lang w:val="ru-RU"/>
        </w:rPr>
        <w:t>«Ученик и грузовик».</w:t>
      </w:r>
      <w:proofErr w:type="gramEnd"/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Говорит беспечный Петя: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- Мне опасность не грозит.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Как шофер меня заметит-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В тот же миг и тормозит.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Что же может тут случится</w:t>
      </w:r>
      <w:r w:rsidRPr="00F32277">
        <w:rPr>
          <w:lang w:val="ru-RU"/>
        </w:rPr>
        <w:t>?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Ведь на улице пока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Грузовик меня боится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А не я – грузовика!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Он смеется: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Не пойму, отчего и почему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Должен путь ученик</w:t>
      </w:r>
    </w:p>
    <w:p w:rsidR="00F32277" w:rsidRDefault="00F32277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lastRenderedPageBreak/>
        <w:t>Уступать грузовику,</w:t>
      </w:r>
    </w:p>
    <w:p w:rsidR="00A966AC" w:rsidRDefault="00A966AC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Если может грузовик</w:t>
      </w:r>
    </w:p>
    <w:p w:rsidR="00A966AC" w:rsidRDefault="00A966AC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Уступить ученику</w:t>
      </w:r>
      <w:r w:rsidR="00650405" w:rsidRPr="00650405">
        <w:rPr>
          <w:lang w:val="ru-RU"/>
        </w:rPr>
        <w:t>?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Каждый, кто машиной правит,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Скажет вам наверняка,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Что, конечно, не задавит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Ученик грузовика.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Мы добавили мы серьезно,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Что растяп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ученик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Может рано или поздно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Сам попасть под грузовик.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Вот поэтому всегда,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Чтобы не стряслась беда,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Должен путь ученик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Уступать грузовику,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На дороге каждый миг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Должен быть он начеку!</w:t>
      </w:r>
    </w:p>
    <w:p w:rsidR="00650405" w:rsidRDefault="00650405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б)</w:t>
      </w:r>
      <w:r w:rsidR="00542E1C">
        <w:rPr>
          <w:lang w:val="ru-RU"/>
        </w:rPr>
        <w:t xml:space="preserve"> Работа по учебнику (с. 8-12</w:t>
      </w:r>
      <w:proofErr w:type="gramStart"/>
      <w:r w:rsidR="00542E1C">
        <w:rPr>
          <w:lang w:val="ru-RU"/>
        </w:rPr>
        <w:t xml:space="preserve"> )</w:t>
      </w:r>
      <w:proofErr w:type="gramEnd"/>
    </w:p>
    <w:p w:rsidR="00542E1C" w:rsidRDefault="00542E1C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- Ребята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 прочитайте статью « Если ты пешеход ). А сейчас проверим</w:t>
      </w:r>
      <w:r w:rsidR="003C6111" w:rsidRPr="003C6111">
        <w:rPr>
          <w:lang w:val="ru-RU"/>
        </w:rPr>
        <w:t>, какие правила</w:t>
      </w:r>
      <w:r w:rsidR="003C6111">
        <w:rPr>
          <w:lang w:val="ru-RU"/>
        </w:rPr>
        <w:t xml:space="preserve"> пешеходов</w:t>
      </w:r>
      <w:r w:rsidR="003C6111" w:rsidRPr="003C6111">
        <w:rPr>
          <w:lang w:val="ru-RU"/>
        </w:rPr>
        <w:t xml:space="preserve"> вы запомнили.</w:t>
      </w:r>
    </w:p>
    <w:p w:rsidR="003C6111" w:rsidRDefault="003C6111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- Каким должен быть современный пешеход? (Собранным, внимательным, осторожным)</w:t>
      </w:r>
    </w:p>
    <w:p w:rsidR="003C6111" w:rsidRDefault="003C6111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- Что значит быть собранным? (Быть уверенным в себе, уметь за секунды найти верное решение)</w:t>
      </w:r>
      <w:proofErr w:type="gramStart"/>
      <w:r>
        <w:rPr>
          <w:lang w:val="ru-RU"/>
        </w:rPr>
        <w:t>.</w:t>
      </w:r>
      <w:r w:rsidR="00052FF1">
        <w:rPr>
          <w:lang w:val="ru-RU"/>
        </w:rPr>
        <w:t>(</w:t>
      </w:r>
      <w:proofErr w:type="gramEnd"/>
      <w:r w:rsidR="00052FF1">
        <w:rPr>
          <w:lang w:val="ru-RU"/>
        </w:rPr>
        <w:t>Учащиеся рецензируют ответы друг друга, дополняют их).</w:t>
      </w:r>
    </w:p>
    <w:p w:rsidR="00052FF1" w:rsidRDefault="00052FF1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- Ребята, давайте попытаемся составлять торжественное обещание пешехода, которое вы дадите своим родным.</w:t>
      </w:r>
    </w:p>
    <w:p w:rsidR="00052FF1" w:rsidRDefault="00052FF1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Примерный текст обещания.</w:t>
      </w:r>
    </w:p>
    <w:p w:rsidR="00052FF1" w:rsidRDefault="00052FF1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« Клянусь, мама и папа, бабушка и дедушка! Ходить только по тротуару и не ходить по проезжей части. Переходить улицу только там, где положено, и никогда не перебегать в неположенном месте</w:t>
      </w:r>
      <w:r w:rsidR="00BA54F0">
        <w:rPr>
          <w:lang w:val="ru-RU"/>
        </w:rPr>
        <w:t>. Переходить улицу только на зеленый свет светофора и никогда не ходить на красный».</w:t>
      </w:r>
    </w:p>
    <w:p w:rsidR="00BA54F0" w:rsidRPr="00E83073" w:rsidRDefault="00BA54F0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- Ребята, что обозначают эти дорожные знаки?</w:t>
      </w:r>
    </w:p>
    <w:p w:rsidR="00E83073" w:rsidRDefault="00E83073" w:rsidP="003C6111">
      <w:pPr>
        <w:ind w:left="284" w:firstLine="425"/>
        <w:jc w:val="center"/>
        <w:rPr>
          <w:lang w:val="ru-RU"/>
        </w:rPr>
      </w:pPr>
      <w:r w:rsidRPr="00E83073">
        <w:rPr>
          <w:lang w:val="ru-RU"/>
        </w:rPr>
        <w:t xml:space="preserve">1) </w:t>
      </w:r>
      <w:r>
        <w:rPr>
          <w:lang w:val="ru-RU"/>
        </w:rPr>
        <w:t xml:space="preserve"> «Пешеходный переход»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Посмотрите как он выглядит? ( Синий квадрат, внутри которого белый треугольник с изображением человека, шагающего по зебре»). Молодцы, ребята!</w:t>
      </w:r>
    </w:p>
    <w:p w:rsidR="00E83073" w:rsidRPr="00E83073" w:rsidRDefault="00E83073" w:rsidP="003C6111">
      <w:pPr>
        <w:ind w:left="284" w:firstLine="425"/>
        <w:jc w:val="center"/>
        <w:rPr>
          <w:lang w:val="ru-RU"/>
        </w:rPr>
      </w:pPr>
      <w:r>
        <w:rPr>
          <w:lang w:val="ru-RU"/>
        </w:rPr>
        <w:t>2) « Движение пешеходов запрещено»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А этот знак как выглядит? (</w:t>
      </w:r>
    </w:p>
    <w:p w:rsidR="00650405" w:rsidRPr="00650405" w:rsidRDefault="00650405" w:rsidP="003C6111">
      <w:pPr>
        <w:ind w:left="284" w:firstLine="425"/>
        <w:jc w:val="center"/>
        <w:rPr>
          <w:lang w:val="ru-RU"/>
        </w:rPr>
      </w:pPr>
    </w:p>
    <w:p w:rsidR="00F32277" w:rsidRPr="00F32277" w:rsidRDefault="00F32277" w:rsidP="003C6111">
      <w:pPr>
        <w:ind w:left="284" w:firstLine="425"/>
        <w:jc w:val="center"/>
        <w:rPr>
          <w:lang w:val="ru-RU"/>
        </w:rPr>
      </w:pPr>
    </w:p>
    <w:p w:rsidR="006532DE" w:rsidRPr="006532DE" w:rsidRDefault="006532DE" w:rsidP="003C6111">
      <w:pPr>
        <w:ind w:left="284" w:firstLine="425"/>
        <w:jc w:val="center"/>
        <w:rPr>
          <w:lang w:val="ru-RU"/>
        </w:rPr>
      </w:pPr>
    </w:p>
    <w:p w:rsidR="00AD68BF" w:rsidRPr="00D70762" w:rsidRDefault="00AD68BF" w:rsidP="003C6111">
      <w:pPr>
        <w:ind w:left="284" w:firstLine="425"/>
        <w:jc w:val="center"/>
        <w:rPr>
          <w:lang w:val="ru-RU"/>
        </w:rPr>
      </w:pPr>
    </w:p>
    <w:p w:rsidR="00D70762" w:rsidRPr="00D70762" w:rsidRDefault="00D70762" w:rsidP="003C6111">
      <w:pPr>
        <w:ind w:left="284" w:firstLine="425"/>
        <w:jc w:val="center"/>
        <w:rPr>
          <w:lang w:val="ru-RU"/>
        </w:rPr>
      </w:pPr>
    </w:p>
    <w:p w:rsidR="007A3AF8" w:rsidRPr="00CF64B0" w:rsidRDefault="007A3AF8" w:rsidP="003C6111">
      <w:pPr>
        <w:ind w:left="284" w:firstLine="425"/>
        <w:jc w:val="center"/>
        <w:rPr>
          <w:lang w:val="ru-RU"/>
        </w:rPr>
      </w:pPr>
    </w:p>
    <w:p w:rsidR="008F68C0" w:rsidRPr="00CF64B0" w:rsidRDefault="008F68C0" w:rsidP="006532DE">
      <w:pPr>
        <w:spacing w:after="200" w:line="276" w:lineRule="auto"/>
        <w:jc w:val="center"/>
        <w:rPr>
          <w:lang w:val="ru-RU"/>
        </w:rPr>
      </w:pPr>
      <w:r w:rsidRPr="00CF64B0">
        <w:rPr>
          <w:lang w:val="ru-RU"/>
        </w:rPr>
        <w:br w:type="page"/>
      </w:r>
    </w:p>
    <w:p w:rsidR="008B37C4" w:rsidRPr="008F68C0" w:rsidRDefault="008F68C0" w:rsidP="00CB4D21">
      <w:pPr>
        <w:spacing w:after="200" w:line="276" w:lineRule="auto"/>
        <w:rPr>
          <w:sz w:val="32"/>
          <w:lang w:val="ru-RU"/>
        </w:rPr>
      </w:pPr>
      <w:r>
        <w:rPr>
          <w:sz w:val="32"/>
          <w:lang w:val="ru-RU"/>
        </w:rPr>
        <w:lastRenderedPageBreak/>
        <w:t>Литер</w:t>
      </w:r>
      <w:r w:rsidR="004A2751" w:rsidRPr="008F68C0">
        <w:rPr>
          <w:sz w:val="32"/>
          <w:lang w:val="ru-RU"/>
        </w:rPr>
        <w:t>атура.</w:t>
      </w:r>
    </w:p>
    <w:p w:rsidR="004A2751" w:rsidRDefault="004A2751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Учебный план</w:t>
      </w:r>
      <w:r w:rsidR="00B76132">
        <w:rPr>
          <w:sz w:val="28"/>
          <w:lang w:val="ru-RU"/>
        </w:rPr>
        <w:t xml:space="preserve"> и программы обучен</w:t>
      </w:r>
      <w:r w:rsidR="000219E1">
        <w:rPr>
          <w:sz w:val="28"/>
          <w:lang w:val="ru-RU"/>
        </w:rPr>
        <w:t xml:space="preserve">ия детей правилам  безопасного </w:t>
      </w:r>
      <w:r w:rsidR="00B76132">
        <w:rPr>
          <w:sz w:val="28"/>
          <w:lang w:val="ru-RU"/>
        </w:rPr>
        <w:t xml:space="preserve">поведения на дорогах в сельской общеобразовательной </w:t>
      </w:r>
      <w:r w:rsidR="000219E1">
        <w:rPr>
          <w:sz w:val="28"/>
          <w:lang w:val="ru-RU"/>
        </w:rPr>
        <w:t xml:space="preserve">школе. Региональный стандарт. Под редакцией </w:t>
      </w:r>
      <w:proofErr w:type="spellStart"/>
      <w:r w:rsidR="000219E1">
        <w:rPr>
          <w:sz w:val="28"/>
          <w:lang w:val="ru-RU"/>
        </w:rPr>
        <w:t>Р.Н.Минниханова</w:t>
      </w:r>
      <w:proofErr w:type="spellEnd"/>
      <w:r w:rsidR="000219E1">
        <w:rPr>
          <w:sz w:val="28"/>
          <w:lang w:val="ru-RU"/>
        </w:rPr>
        <w:t xml:space="preserve">, И.А. </w:t>
      </w:r>
      <w:proofErr w:type="spellStart"/>
      <w:r w:rsidR="000219E1">
        <w:rPr>
          <w:sz w:val="28"/>
          <w:lang w:val="ru-RU"/>
        </w:rPr>
        <w:t>Х</w:t>
      </w:r>
      <w:r w:rsidR="008F68C0">
        <w:rPr>
          <w:sz w:val="28"/>
          <w:lang w:val="ru-RU"/>
        </w:rPr>
        <w:t>алиуллина</w:t>
      </w:r>
      <w:proofErr w:type="spellEnd"/>
      <w:r w:rsidR="008F68C0">
        <w:rPr>
          <w:sz w:val="28"/>
          <w:lang w:val="ru-RU"/>
        </w:rPr>
        <w:t>.</w:t>
      </w:r>
    </w:p>
    <w:p w:rsidR="008F68C0" w:rsidRPr="008F68C0" w:rsidRDefault="008F68C0" w:rsidP="008F68C0">
      <w:pPr>
        <w:ind w:left="360"/>
        <w:jc w:val="both"/>
        <w:rPr>
          <w:sz w:val="28"/>
          <w:lang w:val="ru-RU"/>
        </w:rPr>
      </w:pPr>
    </w:p>
    <w:p w:rsidR="000219E1" w:rsidRDefault="000219E1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Учебное пособие. Обучение детей сельских школ правилам  безопасного поведения на дорогах. Региональный стандарт. Под редакцией Р.Н. </w:t>
      </w:r>
      <w:proofErr w:type="spellStart"/>
      <w:r>
        <w:rPr>
          <w:sz w:val="28"/>
          <w:lang w:val="ru-RU"/>
        </w:rPr>
        <w:t>Минниханова</w:t>
      </w:r>
      <w:proofErr w:type="spellEnd"/>
      <w:r>
        <w:rPr>
          <w:sz w:val="28"/>
          <w:lang w:val="ru-RU"/>
        </w:rPr>
        <w:t xml:space="preserve">, </w:t>
      </w:r>
      <w:proofErr w:type="spellStart"/>
      <w:r w:rsidR="008F68C0">
        <w:rPr>
          <w:sz w:val="28"/>
          <w:lang w:val="ru-RU"/>
        </w:rPr>
        <w:t>И.А.Халиуллина</w:t>
      </w:r>
      <w:proofErr w:type="spellEnd"/>
      <w:r w:rsidR="008F68C0">
        <w:rPr>
          <w:sz w:val="28"/>
          <w:lang w:val="ru-RU"/>
        </w:rPr>
        <w:t>.</w:t>
      </w:r>
    </w:p>
    <w:p w:rsidR="008F68C0" w:rsidRDefault="008F68C0" w:rsidP="008F68C0">
      <w:pPr>
        <w:pStyle w:val="aa"/>
        <w:jc w:val="both"/>
        <w:rPr>
          <w:sz w:val="28"/>
          <w:lang w:val="ru-RU"/>
        </w:rPr>
      </w:pPr>
    </w:p>
    <w:p w:rsidR="000219E1" w:rsidRDefault="000219E1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В.Э.Рублях, Л.Н.Овчаренко « Изучение правил дорожного движения в школе</w:t>
      </w:r>
      <w:r w:rsidR="00206809">
        <w:rPr>
          <w:sz w:val="28"/>
          <w:lang w:val="ru-RU"/>
        </w:rPr>
        <w:t>»</w:t>
      </w:r>
      <w:proofErr w:type="gramStart"/>
      <w:r w:rsidR="00206809">
        <w:rPr>
          <w:sz w:val="28"/>
          <w:lang w:val="ru-RU"/>
        </w:rPr>
        <w:t xml:space="preserve"> :</w:t>
      </w:r>
      <w:proofErr w:type="gramEnd"/>
      <w:r w:rsidR="00206809">
        <w:rPr>
          <w:sz w:val="28"/>
          <w:lang w:val="ru-RU"/>
        </w:rPr>
        <w:t xml:space="preserve"> М.: Просвещение, 1972г.</w:t>
      </w:r>
    </w:p>
    <w:p w:rsidR="008F68C0" w:rsidRPr="008F68C0" w:rsidRDefault="008F68C0" w:rsidP="008F68C0">
      <w:pPr>
        <w:pStyle w:val="aa"/>
        <w:rPr>
          <w:sz w:val="28"/>
          <w:lang w:val="ru-RU"/>
        </w:rPr>
      </w:pPr>
    </w:p>
    <w:p w:rsidR="008F68C0" w:rsidRDefault="008F68C0" w:rsidP="008F68C0">
      <w:pPr>
        <w:pStyle w:val="aa"/>
        <w:jc w:val="both"/>
        <w:rPr>
          <w:sz w:val="28"/>
          <w:lang w:val="ru-RU"/>
        </w:rPr>
      </w:pPr>
    </w:p>
    <w:p w:rsidR="00206809" w:rsidRDefault="00206809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Г.Н.Шевченко. «Основы жизнедеятельности». Волгоград. «Учитель», 2003 г.</w:t>
      </w:r>
    </w:p>
    <w:p w:rsidR="008F68C0" w:rsidRDefault="008F68C0" w:rsidP="008F68C0">
      <w:pPr>
        <w:pStyle w:val="aa"/>
        <w:jc w:val="both"/>
        <w:rPr>
          <w:sz w:val="28"/>
          <w:lang w:val="ru-RU"/>
        </w:rPr>
      </w:pPr>
    </w:p>
    <w:p w:rsidR="00206809" w:rsidRDefault="00206809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М.Р.Максиняева</w:t>
      </w:r>
      <w:proofErr w:type="spellEnd"/>
      <w:r>
        <w:rPr>
          <w:sz w:val="28"/>
          <w:lang w:val="ru-RU"/>
        </w:rPr>
        <w:t xml:space="preserve">  «Занятия по ОБЖ с младшими школьниками»</w:t>
      </w:r>
      <w:proofErr w:type="gramStart"/>
      <w:r>
        <w:rPr>
          <w:sz w:val="28"/>
          <w:lang w:val="ru-RU"/>
        </w:rPr>
        <w:t>.М</w:t>
      </w:r>
      <w:proofErr w:type="gramEnd"/>
      <w:r>
        <w:rPr>
          <w:sz w:val="28"/>
          <w:lang w:val="ru-RU"/>
        </w:rPr>
        <w:t>.: « Сфера» 2004 г.</w:t>
      </w:r>
    </w:p>
    <w:p w:rsidR="008F68C0" w:rsidRPr="008F68C0" w:rsidRDefault="008F68C0" w:rsidP="008F68C0">
      <w:pPr>
        <w:pStyle w:val="aa"/>
        <w:rPr>
          <w:sz w:val="28"/>
          <w:lang w:val="ru-RU"/>
        </w:rPr>
      </w:pPr>
    </w:p>
    <w:p w:rsidR="008F68C0" w:rsidRDefault="008F68C0" w:rsidP="008F68C0">
      <w:pPr>
        <w:pStyle w:val="aa"/>
        <w:jc w:val="both"/>
        <w:rPr>
          <w:sz w:val="28"/>
          <w:lang w:val="ru-RU"/>
        </w:rPr>
      </w:pPr>
    </w:p>
    <w:p w:rsidR="00206809" w:rsidRDefault="00206809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О.И.Дмитриева, П.В.Максимова</w:t>
      </w:r>
      <w:proofErr w:type="gramStart"/>
      <w:r>
        <w:rPr>
          <w:sz w:val="28"/>
          <w:lang w:val="ru-RU"/>
        </w:rPr>
        <w:t xml:space="preserve"> .</w:t>
      </w:r>
      <w:proofErr w:type="gramEnd"/>
      <w:r>
        <w:rPr>
          <w:sz w:val="28"/>
          <w:lang w:val="ru-RU"/>
        </w:rPr>
        <w:t xml:space="preserve"> Поурочные разработки по курсу «Окружающий мир» : 3 класс – М.: ВАКО, 2010</w:t>
      </w:r>
    </w:p>
    <w:p w:rsidR="008F68C0" w:rsidRDefault="008F68C0" w:rsidP="008F68C0">
      <w:pPr>
        <w:pStyle w:val="aa"/>
        <w:jc w:val="both"/>
        <w:rPr>
          <w:sz w:val="28"/>
          <w:lang w:val="ru-RU"/>
        </w:rPr>
      </w:pPr>
    </w:p>
    <w:p w:rsidR="00206809" w:rsidRPr="004A2751" w:rsidRDefault="00971479" w:rsidP="004A2751">
      <w:pPr>
        <w:pStyle w:val="aa"/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Н.А.Извекова  «Правила дорожного движения»</w:t>
      </w:r>
      <w:r w:rsidR="008F68C0">
        <w:rPr>
          <w:sz w:val="28"/>
          <w:lang w:val="ru-RU"/>
        </w:rPr>
        <w:t xml:space="preserve">: учебное </w:t>
      </w:r>
      <w:r>
        <w:rPr>
          <w:sz w:val="28"/>
          <w:lang w:val="ru-RU"/>
        </w:rPr>
        <w:t>пособие для 3 класса –</w:t>
      </w:r>
      <w:r w:rsidR="008F68C0">
        <w:rPr>
          <w:sz w:val="28"/>
          <w:lang w:val="ru-RU"/>
        </w:rPr>
        <w:t xml:space="preserve"> М</w:t>
      </w:r>
      <w:r>
        <w:rPr>
          <w:sz w:val="28"/>
          <w:lang w:val="ru-RU"/>
        </w:rPr>
        <w:t>.: Просвещение,1985 г.</w:t>
      </w:r>
    </w:p>
    <w:sectPr w:rsidR="00206809" w:rsidRPr="004A2751" w:rsidSect="003A6E65">
      <w:pgSz w:w="11906" w:h="16838"/>
      <w:pgMar w:top="1134" w:right="1133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20C"/>
    <w:multiLevelType w:val="hybridMultilevel"/>
    <w:tmpl w:val="CAB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944"/>
    <w:rsid w:val="00000607"/>
    <w:rsid w:val="000071FB"/>
    <w:rsid w:val="000219E1"/>
    <w:rsid w:val="00052FF1"/>
    <w:rsid w:val="0009134A"/>
    <w:rsid w:val="001F119A"/>
    <w:rsid w:val="00206809"/>
    <w:rsid w:val="003A6E65"/>
    <w:rsid w:val="003C6111"/>
    <w:rsid w:val="004A2751"/>
    <w:rsid w:val="00531CBE"/>
    <w:rsid w:val="00542E1C"/>
    <w:rsid w:val="005B1E80"/>
    <w:rsid w:val="005D0944"/>
    <w:rsid w:val="005F63E8"/>
    <w:rsid w:val="0063454A"/>
    <w:rsid w:val="00650405"/>
    <w:rsid w:val="006532DE"/>
    <w:rsid w:val="00751392"/>
    <w:rsid w:val="007A3AF8"/>
    <w:rsid w:val="008B37C4"/>
    <w:rsid w:val="008F68C0"/>
    <w:rsid w:val="008F7685"/>
    <w:rsid w:val="00971479"/>
    <w:rsid w:val="0099110D"/>
    <w:rsid w:val="009A5821"/>
    <w:rsid w:val="009C26AE"/>
    <w:rsid w:val="00A966AC"/>
    <w:rsid w:val="00AC7376"/>
    <w:rsid w:val="00AD68BF"/>
    <w:rsid w:val="00B01A35"/>
    <w:rsid w:val="00B76132"/>
    <w:rsid w:val="00BA54F0"/>
    <w:rsid w:val="00CB4D21"/>
    <w:rsid w:val="00CF64B0"/>
    <w:rsid w:val="00D22A9C"/>
    <w:rsid w:val="00D70762"/>
    <w:rsid w:val="00D755EF"/>
    <w:rsid w:val="00DE06C7"/>
    <w:rsid w:val="00E83073"/>
    <w:rsid w:val="00E84FE4"/>
    <w:rsid w:val="00ED3CE1"/>
    <w:rsid w:val="00EF2574"/>
    <w:rsid w:val="00F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F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F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4F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4F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4F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F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F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F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F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F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4F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4F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4F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4F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4FE4"/>
    <w:rPr>
      <w:b/>
      <w:bCs/>
    </w:rPr>
  </w:style>
  <w:style w:type="character" w:styleId="a8">
    <w:name w:val="Emphasis"/>
    <w:basedOn w:val="a0"/>
    <w:uiPriority w:val="20"/>
    <w:qFormat/>
    <w:rsid w:val="00E84F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4FE4"/>
    <w:rPr>
      <w:szCs w:val="32"/>
    </w:rPr>
  </w:style>
  <w:style w:type="paragraph" w:styleId="aa">
    <w:name w:val="List Paragraph"/>
    <w:basedOn w:val="a"/>
    <w:uiPriority w:val="34"/>
    <w:qFormat/>
    <w:rsid w:val="00E84F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FE4"/>
    <w:rPr>
      <w:i/>
    </w:rPr>
  </w:style>
  <w:style w:type="character" w:customStyle="1" w:styleId="22">
    <w:name w:val="Цитата 2 Знак"/>
    <w:basedOn w:val="a0"/>
    <w:link w:val="21"/>
    <w:uiPriority w:val="29"/>
    <w:rsid w:val="00E84F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4F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4FE4"/>
    <w:rPr>
      <w:b/>
      <w:i/>
      <w:sz w:val="24"/>
    </w:rPr>
  </w:style>
  <w:style w:type="character" w:styleId="ad">
    <w:name w:val="Subtle Emphasis"/>
    <w:uiPriority w:val="19"/>
    <w:qFormat/>
    <w:rsid w:val="00E84F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4F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4F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4F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4F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4F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МИПК СНПО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17</cp:revision>
  <dcterms:created xsi:type="dcterms:W3CDTF">2010-10-21T07:34:00Z</dcterms:created>
  <dcterms:modified xsi:type="dcterms:W3CDTF">2012-03-20T18:20:00Z</dcterms:modified>
</cp:coreProperties>
</file>