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9A" w:rsidRDefault="00CD179A" w:rsidP="00CD179A">
      <w:pPr>
        <w:keepNext/>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Классный час</w:t>
      </w:r>
    </w:p>
    <w:p w:rsidR="00B42AC9" w:rsidRDefault="00CD179A" w:rsidP="00CD179A">
      <w:pPr>
        <w:keepNext/>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B42AC9">
        <w:rPr>
          <w:rFonts w:ascii="Times New Roman" w:hAnsi="Times New Roman" w:cs="Times New Roman"/>
          <w:b/>
          <w:bCs/>
          <w:sz w:val="28"/>
          <w:szCs w:val="28"/>
        </w:rPr>
        <w:t>БЕРЕГИ</w:t>
      </w:r>
      <w:r>
        <w:rPr>
          <w:rFonts w:ascii="Times New Roman" w:hAnsi="Times New Roman" w:cs="Times New Roman"/>
          <w:b/>
          <w:bCs/>
          <w:sz w:val="28"/>
          <w:szCs w:val="28"/>
        </w:rPr>
        <w:t xml:space="preserve">ТЕ </w:t>
      </w:r>
      <w:bookmarkStart w:id="0" w:name="_GoBack"/>
      <w:bookmarkEnd w:id="0"/>
      <w:r w:rsidR="00B42AC9">
        <w:rPr>
          <w:rFonts w:ascii="Times New Roman" w:hAnsi="Times New Roman" w:cs="Times New Roman"/>
          <w:b/>
          <w:bCs/>
          <w:sz w:val="28"/>
          <w:szCs w:val="28"/>
        </w:rPr>
        <w:t xml:space="preserve"> </w:t>
      </w:r>
      <w:r>
        <w:rPr>
          <w:rFonts w:ascii="Times New Roman" w:hAnsi="Times New Roman" w:cs="Times New Roman"/>
          <w:b/>
          <w:bCs/>
          <w:caps/>
          <w:sz w:val="28"/>
          <w:szCs w:val="28"/>
        </w:rPr>
        <w:t>глаза!»</w:t>
      </w:r>
    </w:p>
    <w:p w:rsidR="00B42AC9" w:rsidRDefault="00B42AC9" w:rsidP="00CD179A">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учить заботиться о сохранении зрения; познакомить со строением глаза; выяснить причины ухудшения зрения; развивать мышление, память, расширять кругозор детей; воспитывать стремление заботиться о своем здоровье и здоровье окружающих.</w:t>
      </w:r>
    </w:p>
    <w:p w:rsidR="00B42AC9" w:rsidRDefault="00B42AC9" w:rsidP="00CD179A">
      <w:pPr>
        <w:keepNext/>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занятия</w:t>
      </w:r>
    </w:p>
    <w:p w:rsidR="00B42AC9" w:rsidRDefault="00B42AC9" w:rsidP="00CD179A">
      <w:pPr>
        <w:autoSpaceDE w:val="0"/>
        <w:autoSpaceDN w:val="0"/>
        <w:adjustRightInd w:val="0"/>
        <w:spacing w:after="0" w:line="240" w:lineRule="auto"/>
        <w:ind w:firstLine="570"/>
        <w:jc w:val="both"/>
        <w:rPr>
          <w:rFonts w:ascii="Times New Roman" w:hAnsi="Times New Roman" w:cs="Times New Roman"/>
          <w:b/>
          <w:bCs/>
          <w:sz w:val="28"/>
          <w:szCs w:val="28"/>
        </w:rPr>
      </w:pPr>
      <w:r>
        <w:rPr>
          <w:rFonts w:ascii="Times New Roman" w:hAnsi="Times New Roman" w:cs="Times New Roman"/>
          <w:b/>
          <w:bCs/>
          <w:sz w:val="28"/>
          <w:szCs w:val="28"/>
        </w:rPr>
        <w:t xml:space="preserve">I. Вступительное слово. </w:t>
      </w:r>
    </w:p>
    <w:p w:rsidR="00B42AC9" w:rsidRDefault="00B42AC9" w:rsidP="00CD179A">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caps/>
          <w:sz w:val="28"/>
          <w:szCs w:val="28"/>
        </w:rPr>
        <w:t>м</w:t>
      </w:r>
      <w:r>
        <w:rPr>
          <w:rFonts w:ascii="Times New Roman" w:hAnsi="Times New Roman" w:cs="Times New Roman"/>
          <w:sz w:val="28"/>
          <w:szCs w:val="28"/>
        </w:rPr>
        <w:t>ы очень часто в своих беседах затрагиваем тему здоровья. Мы учились с вами ухаживать за своим телом, чистить зубы... Общее название всех наших занятий звучит так: «Твое здоровье в твоих руках».</w:t>
      </w:r>
    </w:p>
    <w:p w:rsidR="00B42AC9" w:rsidRDefault="00B42AC9" w:rsidP="00B42AC9">
      <w:pPr>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 Как вы это понимаете? </w:t>
      </w:r>
      <w:r>
        <w:rPr>
          <w:rFonts w:ascii="Times New Roman" w:hAnsi="Times New Roman" w:cs="Times New Roman"/>
          <w:i/>
          <w:iCs/>
          <w:sz w:val="28"/>
          <w:szCs w:val="28"/>
        </w:rPr>
        <w:t>(</w:t>
      </w:r>
      <w:r>
        <w:rPr>
          <w:rFonts w:ascii="Times New Roman" w:hAnsi="Times New Roman" w:cs="Times New Roman"/>
          <w:i/>
          <w:iCs/>
          <w:caps/>
          <w:sz w:val="28"/>
          <w:szCs w:val="28"/>
        </w:rPr>
        <w:t>о</w:t>
      </w:r>
      <w:r>
        <w:rPr>
          <w:rFonts w:ascii="Times New Roman" w:hAnsi="Times New Roman" w:cs="Times New Roman"/>
          <w:i/>
          <w:iCs/>
          <w:sz w:val="28"/>
          <w:szCs w:val="28"/>
        </w:rPr>
        <w:t>тветы.)</w:t>
      </w:r>
    </w:p>
    <w:p w:rsidR="00B42AC9" w:rsidRDefault="00B42AC9" w:rsidP="00B42AC9">
      <w:pPr>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Тема нашего сегодняшнего занятия «Береги глаз как алмаз». (Словарная работа: что такое алмаз? Это драгоценный камень.)</w:t>
      </w:r>
    </w:p>
    <w:p w:rsidR="00B42AC9" w:rsidRDefault="00B42AC9" w:rsidP="00B42AC9">
      <w:pPr>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вот зачем же беречь наши глаза как драгоценный камень, мы и должны узнать на сегодняшнем занятии.</w:t>
      </w:r>
    </w:p>
    <w:p w:rsidR="00B42AC9" w:rsidRDefault="00B42AC9" w:rsidP="00B42AC9">
      <w:pPr>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Глаз – орган зрения. Мы видим глазами наш удивительный мир, который пронизан светом ласкового солнца. Недаром говорят, что лучше один раз увидеть, чем сто раз услышать. Наши глаза помогают нам познавать окружающий мир, учиться, выполнять различную работу. Человеку с плохим зрением труднее будет учиться, работать. Какой вывод можно сделать из сказанного мною? </w:t>
      </w:r>
      <w:r>
        <w:rPr>
          <w:rFonts w:ascii="Times New Roman" w:hAnsi="Times New Roman" w:cs="Times New Roman"/>
          <w:i/>
          <w:iCs/>
          <w:sz w:val="28"/>
          <w:szCs w:val="28"/>
        </w:rPr>
        <w:t>(Зрение нужно беречь!)</w:t>
      </w:r>
    </w:p>
    <w:p w:rsidR="00B42AC9" w:rsidRDefault="00B42AC9" w:rsidP="00B42AC9">
      <w:pPr>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Да, и цель нашего занятия – выяснить, отчего ухудшается зрение; научиться заботиться о сохранении хорошего зрения.</w:t>
      </w:r>
    </w:p>
    <w:p w:rsidR="00B42AC9" w:rsidRDefault="00B42AC9" w:rsidP="00B42AC9">
      <w:pPr>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Настроимся на рабочий лад, вспомним наше любимое правило: каждый день, всегда, везде: на занятиях, в игре – четко, ясно говорим и тихонечко сидим.</w:t>
      </w:r>
    </w:p>
    <w:p w:rsidR="00B42AC9" w:rsidRDefault="00B42AC9" w:rsidP="00B42AC9">
      <w:pPr>
        <w:autoSpaceDE w:val="0"/>
        <w:autoSpaceDN w:val="0"/>
        <w:adjustRightInd w:val="0"/>
        <w:spacing w:before="120" w:after="0" w:line="264" w:lineRule="auto"/>
        <w:ind w:firstLine="570"/>
        <w:jc w:val="both"/>
        <w:rPr>
          <w:rFonts w:ascii="Times New Roman" w:hAnsi="Times New Roman" w:cs="Times New Roman"/>
          <w:b/>
          <w:bCs/>
          <w:sz w:val="28"/>
          <w:szCs w:val="28"/>
        </w:rPr>
      </w:pPr>
      <w:r>
        <w:rPr>
          <w:rFonts w:ascii="Times New Roman" w:hAnsi="Times New Roman" w:cs="Times New Roman"/>
          <w:b/>
          <w:bCs/>
          <w:sz w:val="28"/>
          <w:szCs w:val="28"/>
        </w:rPr>
        <w:t>II. Рассказ о строении глаза.</w:t>
      </w:r>
    </w:p>
    <w:p w:rsidR="00B42AC9" w:rsidRDefault="00B42AC9" w:rsidP="00B42AC9">
      <w:pPr>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Для начала мы немножко познакомимся со строением глаза. Вы все знаете, как устроен фотоаппарат. (Показываю). Когда нажимаешь на кнопку затвора, в нем открывается маленькое круглое отверстие. Через это отверстие проходят лучи света. Они попадают на пленку и рисуют на ней то, на что был направлен фотоаппарат. Примерно так же устроен наш глаз. Посредине круглое цветное пятнышко, у одних оно коричневое, у других – синее, зеленоватое. Это радужная оболочка. А посредине видна черная точка. Но это не точка, а маленькое отверстие, оно называется зрачком. Именно через него лучи света попадают внутрь глаза и как бы рисуют в нашем мозгу изображение того, на что направлен глаз.</w:t>
      </w:r>
    </w:p>
    <w:p w:rsidR="00B42AC9" w:rsidRDefault="00B42AC9" w:rsidP="00B42AC9">
      <w:pPr>
        <w:autoSpaceDE w:val="0"/>
        <w:autoSpaceDN w:val="0"/>
        <w:adjustRightInd w:val="0"/>
        <w:spacing w:after="0" w:line="261" w:lineRule="auto"/>
        <w:ind w:firstLine="570"/>
        <w:jc w:val="both"/>
        <w:rPr>
          <w:rFonts w:ascii="Times New Roman" w:hAnsi="Times New Roman" w:cs="Times New Roman"/>
          <w:sz w:val="28"/>
          <w:szCs w:val="28"/>
        </w:rPr>
      </w:pPr>
      <w:r>
        <w:rPr>
          <w:rFonts w:ascii="Times New Roman" w:hAnsi="Times New Roman" w:cs="Times New Roman"/>
          <w:sz w:val="28"/>
          <w:szCs w:val="28"/>
        </w:rPr>
        <w:lastRenderedPageBreak/>
        <w:t>Сама природа заботливо оберегает глаз. Потечет со лба пот – его остановит густая изгородь бровей. Ветер понесет в лицо пыль – ее задержит плотный частокол ресниц. Если пылинка залетит в глаз, ее тотчас слизнет непрерывно мигающее веко.</w:t>
      </w:r>
    </w:p>
    <w:p w:rsidR="00B42AC9" w:rsidRDefault="00B42AC9" w:rsidP="00B42AC9">
      <w:pPr>
        <w:autoSpaceDE w:val="0"/>
        <w:autoSpaceDN w:val="0"/>
        <w:adjustRightInd w:val="0"/>
        <w:spacing w:after="0" w:line="261"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Ну, если уж природа заботится о нас, то мы и сами должны заботиться о своем здоровье. </w:t>
      </w:r>
    </w:p>
    <w:p w:rsidR="00B42AC9" w:rsidRDefault="00B42AC9" w:rsidP="00B42AC9">
      <w:pPr>
        <w:autoSpaceDE w:val="0"/>
        <w:autoSpaceDN w:val="0"/>
        <w:adjustRightInd w:val="0"/>
        <w:spacing w:before="120" w:after="0" w:line="252" w:lineRule="auto"/>
        <w:ind w:firstLine="570"/>
        <w:jc w:val="both"/>
        <w:rPr>
          <w:rFonts w:ascii="Times New Roman" w:hAnsi="Times New Roman" w:cs="Times New Roman"/>
          <w:b/>
          <w:bCs/>
          <w:sz w:val="28"/>
          <w:szCs w:val="28"/>
        </w:rPr>
      </w:pPr>
      <w:r>
        <w:rPr>
          <w:rFonts w:ascii="Times New Roman" w:hAnsi="Times New Roman" w:cs="Times New Roman"/>
          <w:b/>
          <w:bCs/>
          <w:sz w:val="28"/>
          <w:szCs w:val="28"/>
        </w:rPr>
        <w:t>III. Обсуждение проблемы «Почему портится зрение».</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Мы должны выяснить, почему портится зрение. Как вы думаете? </w:t>
      </w:r>
      <w:r>
        <w:rPr>
          <w:rFonts w:ascii="Times New Roman" w:hAnsi="Times New Roman" w:cs="Times New Roman"/>
          <w:i/>
          <w:iCs/>
          <w:sz w:val="28"/>
          <w:szCs w:val="28"/>
        </w:rPr>
        <w:t>(</w:t>
      </w:r>
      <w:r>
        <w:rPr>
          <w:rFonts w:ascii="Times New Roman" w:hAnsi="Times New Roman" w:cs="Times New Roman"/>
          <w:i/>
          <w:iCs/>
          <w:caps/>
          <w:sz w:val="28"/>
          <w:szCs w:val="28"/>
        </w:rPr>
        <w:t>о</w:t>
      </w:r>
      <w:r>
        <w:rPr>
          <w:rFonts w:ascii="Times New Roman" w:hAnsi="Times New Roman" w:cs="Times New Roman"/>
          <w:i/>
          <w:iCs/>
          <w:sz w:val="28"/>
          <w:szCs w:val="28"/>
        </w:rPr>
        <w:t>тветы детей.)</w:t>
      </w:r>
      <w:r>
        <w:rPr>
          <w:rFonts w:ascii="Times New Roman" w:hAnsi="Times New Roman" w:cs="Times New Roman"/>
          <w:sz w:val="28"/>
          <w:szCs w:val="28"/>
        </w:rPr>
        <w:t xml:space="preserve"> </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r>
        <w:rPr>
          <w:rFonts w:ascii="Times New Roman" w:hAnsi="Times New Roman" w:cs="Times New Roman"/>
          <w:sz w:val="28"/>
          <w:szCs w:val="28"/>
        </w:rPr>
        <w:t>Обобщаем. (Вывешивается таблицей.)</w:t>
      </w:r>
    </w:p>
    <w:p w:rsidR="00B42AC9" w:rsidRDefault="00B42AC9" w:rsidP="00B42AC9">
      <w:pPr>
        <w:keepNext/>
        <w:autoSpaceDE w:val="0"/>
        <w:autoSpaceDN w:val="0"/>
        <w:adjustRightInd w:val="0"/>
        <w:spacing w:before="18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Причины ухудшения зрения</w:t>
      </w:r>
    </w:p>
    <w:p w:rsidR="00B42AC9" w:rsidRDefault="00B42AC9" w:rsidP="00B42AC9">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1. Работа при плохом освещении.</w:t>
      </w:r>
    </w:p>
    <w:p w:rsidR="00B42AC9" w:rsidRDefault="00B42AC9" w:rsidP="00B42AC9">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2. Чтение при малом расстоянии от глаз до книги.</w:t>
      </w:r>
    </w:p>
    <w:p w:rsidR="00B42AC9" w:rsidRDefault="00B42AC9" w:rsidP="00B42AC9">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3. Чтение лежа.</w:t>
      </w:r>
    </w:p>
    <w:p w:rsidR="00B42AC9" w:rsidRDefault="00B42AC9" w:rsidP="00B42AC9">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4. Длительный просмотр телепередач.</w:t>
      </w:r>
    </w:p>
    <w:p w:rsidR="00B42AC9" w:rsidRDefault="00B42AC9" w:rsidP="00B42AC9">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Мы выяснили причины, узнали от чего портится зрение. А теперь узнаем, как же заботиться о сохранении нашего зрения.</w:t>
      </w:r>
    </w:p>
    <w:p w:rsidR="00B42AC9" w:rsidRDefault="00B42AC9" w:rsidP="00B42AC9">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1. Место, где вы занимаетесь, должно быть хорошо освещено. Лампа должна стоять слева.</w:t>
      </w:r>
    </w:p>
    <w:p w:rsidR="00B42AC9" w:rsidRDefault="00B42AC9" w:rsidP="00B42AC9">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2. Расстояние от книги, тетради до глаз должно быть 30–35 см (у взрослого это равно длине руки от локтя до кончиков пальцев).</w:t>
      </w:r>
    </w:p>
    <w:p w:rsidR="00B42AC9" w:rsidRDefault="00B42AC9" w:rsidP="00B42AC9">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3. Нельзя читать лежа или на ходу, попадете всегда в беду.</w:t>
      </w:r>
    </w:p>
    <w:p w:rsidR="00B42AC9" w:rsidRDefault="00B42AC9" w:rsidP="00B42AC9">
      <w:pPr>
        <w:autoSpaceDE w:val="0"/>
        <w:autoSpaceDN w:val="0"/>
        <w:adjustRightInd w:val="0"/>
        <w:spacing w:after="0" w:line="240"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4. Телевизор. </w:t>
      </w:r>
      <w:r>
        <w:rPr>
          <w:rFonts w:ascii="Times New Roman" w:hAnsi="Times New Roman" w:cs="Times New Roman"/>
          <w:i/>
          <w:iCs/>
          <w:sz w:val="28"/>
          <w:szCs w:val="28"/>
        </w:rPr>
        <w:t>(Рассказывает ученик.)</w:t>
      </w:r>
    </w:p>
    <w:p w:rsidR="00B42AC9" w:rsidRDefault="00B42AC9" w:rsidP="00B42AC9">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1) Смотреть не более 2–3 передач в неделю (по 1–1,5 ч) (не считая коротких мультиков).</w:t>
      </w:r>
    </w:p>
    <w:p w:rsidR="00B42AC9" w:rsidRDefault="00B42AC9" w:rsidP="00B42AC9">
      <w:pPr>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2) Располагаться от телевизора не ближе 2–3 м, не дальше 6–8 м. </w:t>
      </w:r>
    </w:p>
    <w:p w:rsidR="00B42AC9" w:rsidRDefault="00B42AC9" w:rsidP="00B42AC9">
      <w:pPr>
        <w:autoSpaceDE w:val="0"/>
        <w:autoSpaceDN w:val="0"/>
        <w:adjustRightInd w:val="0"/>
        <w:spacing w:after="0" w:line="261"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3) Место для сидения должно быть удобным. </w:t>
      </w:r>
    </w:p>
    <w:p w:rsidR="00B42AC9" w:rsidRDefault="00B42AC9" w:rsidP="00B42AC9">
      <w:pPr>
        <w:autoSpaceDE w:val="0"/>
        <w:autoSpaceDN w:val="0"/>
        <w:adjustRightInd w:val="0"/>
        <w:spacing w:after="0" w:line="261"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4) Изображение на экране должно быть четким. </w:t>
      </w:r>
    </w:p>
    <w:p w:rsidR="00B42AC9" w:rsidRDefault="00B42AC9" w:rsidP="00B42AC9">
      <w:pPr>
        <w:keepNext/>
        <w:autoSpaceDE w:val="0"/>
        <w:autoSpaceDN w:val="0"/>
        <w:adjustRightInd w:val="0"/>
        <w:spacing w:before="120" w:after="0" w:line="261" w:lineRule="auto"/>
        <w:ind w:firstLine="570"/>
        <w:rPr>
          <w:rFonts w:ascii="Times New Roman" w:hAnsi="Times New Roman" w:cs="Times New Roman"/>
          <w:b/>
          <w:bCs/>
          <w:sz w:val="28"/>
          <w:szCs w:val="28"/>
        </w:rPr>
      </w:pPr>
      <w:r>
        <w:rPr>
          <w:rFonts w:ascii="Times New Roman" w:hAnsi="Times New Roman" w:cs="Times New Roman"/>
          <w:b/>
          <w:bCs/>
          <w:sz w:val="28"/>
          <w:szCs w:val="28"/>
        </w:rPr>
        <w:t>IV. Практическое упражнение.</w:t>
      </w:r>
    </w:p>
    <w:p w:rsidR="00B42AC9" w:rsidRDefault="00B42AC9" w:rsidP="00B42AC9">
      <w:pPr>
        <w:autoSpaceDE w:val="0"/>
        <w:autoSpaceDN w:val="0"/>
        <w:adjustRightInd w:val="0"/>
        <w:spacing w:after="0" w:line="261" w:lineRule="auto"/>
        <w:ind w:firstLine="570"/>
        <w:jc w:val="both"/>
        <w:rPr>
          <w:rFonts w:ascii="Times New Roman" w:hAnsi="Times New Roman" w:cs="Times New Roman"/>
          <w:sz w:val="28"/>
          <w:szCs w:val="28"/>
        </w:rPr>
      </w:pPr>
      <w:r>
        <w:rPr>
          <w:rFonts w:ascii="Times New Roman" w:hAnsi="Times New Roman" w:cs="Times New Roman"/>
          <w:sz w:val="28"/>
          <w:szCs w:val="28"/>
        </w:rPr>
        <w:t>Глазам нужен отдых. Попробуйте подряд два часа пилить дрова. Это даже и тренированному человеку трудно. Каждый знает: чтобы хорошо работать, нужно время от времени отдыхать. И на практической части нашего занятия мы сегодня узнаем, как же можно дать отдохнуть глазам. Для этого существует специальная гимнастика для глаз, которую разработали ученые-врачи.</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у</w:t>
      </w:r>
      <w:r>
        <w:rPr>
          <w:rFonts w:ascii="Times New Roman" w:hAnsi="Times New Roman" w:cs="Times New Roman"/>
          <w:sz w:val="28"/>
          <w:szCs w:val="28"/>
        </w:rPr>
        <w:t>пражнение (сидя) крепко зажмурить глаза на 3–5 с. Затем открыть на такое же время (6–8 р.).</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aps/>
          <w:sz w:val="28"/>
          <w:szCs w:val="28"/>
        </w:rPr>
        <w:t>у</w:t>
      </w:r>
      <w:r>
        <w:rPr>
          <w:rFonts w:ascii="Times New Roman" w:hAnsi="Times New Roman" w:cs="Times New Roman"/>
          <w:sz w:val="28"/>
          <w:szCs w:val="28"/>
        </w:rPr>
        <w:t xml:space="preserve">пражнение (стоя). Посмотреть вверх, на нос; вниз, на нос (6–8 р). </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3. а) </w:t>
      </w:r>
      <w:r>
        <w:rPr>
          <w:rFonts w:ascii="Times New Roman" w:hAnsi="Times New Roman" w:cs="Times New Roman"/>
          <w:caps/>
          <w:sz w:val="28"/>
          <w:szCs w:val="28"/>
        </w:rPr>
        <w:t>у</w:t>
      </w:r>
      <w:r>
        <w:rPr>
          <w:rFonts w:ascii="Times New Roman" w:hAnsi="Times New Roman" w:cs="Times New Roman"/>
          <w:sz w:val="28"/>
          <w:szCs w:val="28"/>
        </w:rPr>
        <w:t>казательный палец на расстоянии 25–30 см.</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w:t>
      </w:r>
      <w:proofErr w:type="gramEnd"/>
      <w:r>
        <w:rPr>
          <w:rFonts w:ascii="Times New Roman" w:hAnsi="Times New Roman" w:cs="Times New Roman"/>
          <w:sz w:val="28"/>
          <w:szCs w:val="28"/>
        </w:rPr>
        <w:t xml:space="preserve">) </w:t>
      </w:r>
      <w:r>
        <w:rPr>
          <w:rFonts w:ascii="Times New Roman" w:hAnsi="Times New Roman" w:cs="Times New Roman"/>
          <w:caps/>
          <w:sz w:val="28"/>
          <w:szCs w:val="28"/>
        </w:rPr>
        <w:t>с</w:t>
      </w:r>
      <w:r>
        <w:rPr>
          <w:rFonts w:ascii="Times New Roman" w:hAnsi="Times New Roman" w:cs="Times New Roman"/>
          <w:sz w:val="28"/>
          <w:szCs w:val="28"/>
        </w:rPr>
        <w:t>мотреть на конец пальца 3–5 с.</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Pr>
          <w:rFonts w:ascii="Times New Roman" w:hAnsi="Times New Roman" w:cs="Times New Roman"/>
          <w:caps/>
          <w:sz w:val="28"/>
          <w:szCs w:val="28"/>
        </w:rPr>
        <w:t>п</w:t>
      </w:r>
      <w:r>
        <w:rPr>
          <w:rFonts w:ascii="Times New Roman" w:hAnsi="Times New Roman" w:cs="Times New Roman"/>
          <w:sz w:val="28"/>
          <w:szCs w:val="28"/>
        </w:rPr>
        <w:t>рикрыть левой рукой левый глаз на 3–5 с.</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caps/>
          <w:sz w:val="28"/>
          <w:szCs w:val="28"/>
        </w:rPr>
        <w:t>у</w:t>
      </w:r>
      <w:r>
        <w:rPr>
          <w:rFonts w:ascii="Times New Roman" w:hAnsi="Times New Roman" w:cs="Times New Roman"/>
          <w:sz w:val="28"/>
          <w:szCs w:val="28"/>
        </w:rPr>
        <w:t>брать ладонь, смотреть на конец пальца 3–5 с. (</w:t>
      </w:r>
      <w:r>
        <w:rPr>
          <w:rFonts w:ascii="Times New Roman" w:hAnsi="Times New Roman" w:cs="Times New Roman"/>
          <w:caps/>
          <w:sz w:val="28"/>
          <w:szCs w:val="28"/>
        </w:rPr>
        <w:t>п</w:t>
      </w:r>
      <w:r>
        <w:rPr>
          <w:rFonts w:ascii="Times New Roman" w:hAnsi="Times New Roman" w:cs="Times New Roman"/>
          <w:sz w:val="28"/>
          <w:szCs w:val="28"/>
        </w:rPr>
        <w:t>отом правой рукой.)</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4. Самое простое упражнение. Быстро поморгать 20–30 с. Затем закрыть глаза и посидеть минутку, откинувшись на спинку стула. </w:t>
      </w:r>
    </w:p>
    <w:p w:rsidR="00B42AC9" w:rsidRDefault="00B42AC9" w:rsidP="00B42AC9">
      <w:pPr>
        <w:autoSpaceDE w:val="0"/>
        <w:autoSpaceDN w:val="0"/>
        <w:adjustRightInd w:val="0"/>
        <w:spacing w:before="120" w:after="0" w:line="252" w:lineRule="auto"/>
        <w:ind w:firstLine="570"/>
        <w:jc w:val="both"/>
        <w:rPr>
          <w:rFonts w:ascii="Times New Roman" w:hAnsi="Times New Roman" w:cs="Times New Roman"/>
          <w:b/>
          <w:bCs/>
          <w:sz w:val="28"/>
          <w:szCs w:val="28"/>
        </w:rPr>
      </w:pPr>
      <w:r>
        <w:rPr>
          <w:rFonts w:ascii="Times New Roman" w:hAnsi="Times New Roman" w:cs="Times New Roman"/>
          <w:b/>
          <w:bCs/>
          <w:sz w:val="28"/>
          <w:szCs w:val="28"/>
        </w:rPr>
        <w:t>V. Итог.</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r>
        <w:rPr>
          <w:rFonts w:ascii="Times New Roman" w:hAnsi="Times New Roman" w:cs="Times New Roman"/>
          <w:sz w:val="28"/>
          <w:szCs w:val="28"/>
        </w:rPr>
        <w:t>– Какую цель мы ставили?</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r>
        <w:rPr>
          <w:rFonts w:ascii="Times New Roman" w:hAnsi="Times New Roman" w:cs="Times New Roman"/>
          <w:sz w:val="28"/>
          <w:szCs w:val="28"/>
        </w:rPr>
        <w:t>– Чему научились, что нового узнали?</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r>
        <w:rPr>
          <w:rFonts w:ascii="Times New Roman" w:hAnsi="Times New Roman" w:cs="Times New Roman"/>
          <w:sz w:val="28"/>
          <w:szCs w:val="28"/>
        </w:rPr>
        <w:t>1. Узнали, как устроен глаз.</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r>
        <w:rPr>
          <w:rFonts w:ascii="Times New Roman" w:hAnsi="Times New Roman" w:cs="Times New Roman"/>
          <w:sz w:val="28"/>
          <w:szCs w:val="28"/>
        </w:rPr>
        <w:t>2. Выяснили причины ухудшения зрения.</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r>
        <w:rPr>
          <w:rFonts w:ascii="Times New Roman" w:hAnsi="Times New Roman" w:cs="Times New Roman"/>
          <w:sz w:val="28"/>
          <w:szCs w:val="28"/>
        </w:rPr>
        <w:t>3. Научились заботиться о сохранении зрения.</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r>
        <w:rPr>
          <w:rFonts w:ascii="Times New Roman" w:hAnsi="Times New Roman" w:cs="Times New Roman"/>
          <w:sz w:val="28"/>
          <w:szCs w:val="28"/>
        </w:rPr>
        <w:t>4. Научились делать гимнастику для глаз.</w:t>
      </w:r>
    </w:p>
    <w:p w:rsidR="00B42AC9" w:rsidRDefault="00B42AC9" w:rsidP="00B42AC9">
      <w:pPr>
        <w:autoSpaceDE w:val="0"/>
        <w:autoSpaceDN w:val="0"/>
        <w:adjustRightInd w:val="0"/>
        <w:spacing w:after="0" w:line="252" w:lineRule="auto"/>
        <w:ind w:firstLine="570"/>
        <w:jc w:val="both"/>
        <w:rPr>
          <w:rFonts w:ascii="Times New Roman" w:hAnsi="Times New Roman" w:cs="Times New Roman"/>
          <w:sz w:val="28"/>
          <w:szCs w:val="28"/>
        </w:rPr>
      </w:pPr>
      <w:r>
        <w:rPr>
          <w:rFonts w:ascii="Times New Roman" w:hAnsi="Times New Roman" w:cs="Times New Roman"/>
          <w:sz w:val="28"/>
          <w:szCs w:val="28"/>
        </w:rPr>
        <w:t>На занятии мы тоже усердно работали, и после занятия нам нужен отдых. И еще одно упражнение, для того чтобы снять усталость, расслабиться. Я говорю, а вы делаете.</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Реснички опускаются...</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Глазки закрываются...</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Мы спокойно отдыхаем,</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Сном волшебным засыпаем, ...</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Дышится легко, ровно, глубоко...</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Наши руки отдыхают,</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Ноги тоже отдыхают.</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Отдыхают, засыпают.</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Шея не напряжена</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И расслаблена,</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Губы чуть приоткрываются,</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Всё чудесно расслабляется.</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Дышится легко, ровно, глубоко...</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Мы спокойно отдыхаем,</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Сном волшебным засыпаем,</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Хорошо нам отдыхать,</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Но пора уже вставать!</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Крепче кулачки сжимаем,</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Их повыше поднимаем.</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Потянуться, улыбнуться!</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Всем открыть глаза и</w:t>
      </w:r>
    </w:p>
    <w:p w:rsidR="00B42AC9" w:rsidRDefault="00B42AC9" w:rsidP="00B42AC9">
      <w:pPr>
        <w:autoSpaceDE w:val="0"/>
        <w:autoSpaceDN w:val="0"/>
        <w:adjustRightInd w:val="0"/>
        <w:spacing w:after="0" w:line="261" w:lineRule="auto"/>
        <w:ind w:firstLine="3000"/>
        <w:jc w:val="both"/>
        <w:rPr>
          <w:rFonts w:ascii="Times New Roman" w:hAnsi="Times New Roman" w:cs="Times New Roman"/>
          <w:sz w:val="24"/>
          <w:szCs w:val="24"/>
        </w:rPr>
      </w:pPr>
      <w:r>
        <w:rPr>
          <w:rFonts w:ascii="Times New Roman" w:hAnsi="Times New Roman" w:cs="Times New Roman"/>
          <w:sz w:val="24"/>
          <w:szCs w:val="24"/>
        </w:rPr>
        <w:t>Красиво сесть!</w:t>
      </w:r>
    </w:p>
    <w:p w:rsidR="004D0559" w:rsidRDefault="004D0559"/>
    <w:sectPr w:rsidR="004D0559" w:rsidSect="006171F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42AC9"/>
    <w:rsid w:val="004D0559"/>
    <w:rsid w:val="00B42AC9"/>
    <w:rsid w:val="00CD1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41142-FC46-4824-9C0F-CC9F0536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Олег Шереметьев</cp:lastModifiedBy>
  <cp:revision>5</cp:revision>
  <dcterms:created xsi:type="dcterms:W3CDTF">2012-01-11T11:25:00Z</dcterms:created>
  <dcterms:modified xsi:type="dcterms:W3CDTF">2013-05-24T12:48:00Z</dcterms:modified>
</cp:coreProperties>
</file>