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E0" w:rsidRDefault="00DC10E0" w:rsidP="00B6119C">
      <w:pPr>
        <w:pStyle w:val="5"/>
        <w:ind w:left="-142"/>
        <w:rPr>
          <w:sz w:val="28"/>
          <w:szCs w:val="28"/>
        </w:rPr>
      </w:pPr>
    </w:p>
    <w:p w:rsidR="00DC10E0" w:rsidRDefault="00DC10E0" w:rsidP="00B6119C">
      <w:pPr>
        <w:pStyle w:val="5"/>
        <w:ind w:left="-142"/>
        <w:rPr>
          <w:sz w:val="28"/>
          <w:szCs w:val="28"/>
        </w:rPr>
      </w:pPr>
    </w:p>
    <w:p w:rsidR="00DC10E0" w:rsidRPr="00807CAE" w:rsidRDefault="00807CAE" w:rsidP="00E701B5">
      <w:pPr>
        <w:pStyle w:val="5"/>
        <w:jc w:val="left"/>
        <w:rPr>
          <w:sz w:val="28"/>
          <w:szCs w:val="28"/>
          <w:u w:val="none"/>
        </w:rPr>
      </w:pPr>
      <w:r w:rsidRPr="00807CAE">
        <w:rPr>
          <w:sz w:val="28"/>
          <w:szCs w:val="28"/>
          <w:u w:val="none"/>
        </w:rPr>
        <w:t xml:space="preserve">Методические советы </w:t>
      </w:r>
      <w:r w:rsidR="00DC10E0" w:rsidRPr="00807CAE">
        <w:rPr>
          <w:sz w:val="28"/>
          <w:szCs w:val="28"/>
          <w:u w:val="none"/>
        </w:rPr>
        <w:t xml:space="preserve"> по </w:t>
      </w:r>
      <w:r>
        <w:rPr>
          <w:sz w:val="28"/>
          <w:szCs w:val="28"/>
          <w:u w:val="none"/>
        </w:rPr>
        <w:t xml:space="preserve"> </w:t>
      </w:r>
      <w:r w:rsidR="00DC10E0" w:rsidRPr="00807CAE">
        <w:rPr>
          <w:sz w:val="28"/>
          <w:szCs w:val="28"/>
          <w:u w:val="none"/>
        </w:rPr>
        <w:t>воспитанию детей</w:t>
      </w:r>
      <w:r>
        <w:rPr>
          <w:sz w:val="28"/>
          <w:szCs w:val="28"/>
          <w:u w:val="none"/>
        </w:rPr>
        <w:t xml:space="preserve"> (памятки, анкеты, тесты, алгоритмы, листы самооценки, тематика бесед по духовно-нравственному воспитанию)</w:t>
      </w:r>
    </w:p>
    <w:p w:rsidR="00DC10E0" w:rsidRDefault="00DC10E0" w:rsidP="00B6119C">
      <w:pPr>
        <w:pStyle w:val="5"/>
        <w:ind w:left="-142"/>
        <w:rPr>
          <w:sz w:val="28"/>
          <w:szCs w:val="28"/>
        </w:rPr>
      </w:pPr>
    </w:p>
    <w:p w:rsidR="00B6119C" w:rsidRPr="00387FF4" w:rsidRDefault="00B6119C" w:rsidP="00DC10E0">
      <w:pPr>
        <w:pStyle w:val="5"/>
        <w:jc w:val="left"/>
        <w:rPr>
          <w:i/>
          <w:sz w:val="28"/>
          <w:szCs w:val="28"/>
          <w:u w:val="none"/>
        </w:rPr>
      </w:pPr>
      <w:r w:rsidRPr="00387FF4">
        <w:rPr>
          <w:i/>
          <w:sz w:val="28"/>
          <w:szCs w:val="28"/>
          <w:u w:val="none"/>
        </w:rPr>
        <w:t>Родителям первоклассника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тать время - ваша задача.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Не отправляйте в школу ребенка без завт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рака.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Ни в коем случае не прощайтесь, предуп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реждая о чем-то. Пожелайте ребенку уда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чи, подбодрите его.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сов, дайте ему расслабиться.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Если ребенок чересчур возбужден, жаж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дет поделиться с вами - не отмахивай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тесь, не откладывайте на потом, это не зай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мет много времени.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Выслушав замечания учителя, не торопи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тесь устраивать взбучку. Постарайтесь, что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бы ваш разговор проходил без ребенка. Выслушайте обе стороны - это поможет вам яснее понять ситуацию.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После школы не торопите ребенка садить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ся за уроки - необходимо 2-3 часа отдыха (1,5 часа сна).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•«над душой». Дайте возможность ребенку работать самому.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бенку! Не отвлекайтесь на домашние дела, телевизор и т.д. В этот момент вам должны быть важны его дела и заботы.</w:t>
      </w:r>
    </w:p>
    <w:p w:rsidR="00B6119C" w:rsidRPr="00B6119C" w:rsidRDefault="00B6119C" w:rsidP="00B6119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сия решайте без ребенка.</w:t>
      </w:r>
    </w:p>
    <w:p w:rsidR="00B6119C" w:rsidRPr="00B6119C" w:rsidRDefault="00B6119C" w:rsidP="00B61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нее, быстрее наступает утомление - это первые четыре недели, конец второй чет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верти, первая неделя после зимних кани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кул, середина третьей четверти. Будьте внимательны к жалобам ребенка на головную боль, усталость, плохое самочув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ствие - это показатели трудностей в уче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бе!</w:t>
      </w:r>
    </w:p>
    <w:p w:rsidR="00B6119C" w:rsidRPr="00B6119C" w:rsidRDefault="00B6119C" w:rsidP="00B61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Даже совсем «большие» дети очень лю</w:t>
      </w:r>
      <w:r w:rsidRPr="00B6119C">
        <w:rPr>
          <w:rFonts w:ascii="Times New Roman" w:hAnsi="Times New Roman" w:cs="Times New Roman"/>
          <w:sz w:val="28"/>
          <w:szCs w:val="28"/>
        </w:rPr>
        <w:softHyphen/>
        <w:t>бят сказку перед сном, песенку, ласковое поглаживание. Это успокаивает, помогает снять напряжение, спокойно уснуть.</w:t>
      </w:r>
    </w:p>
    <w:p w:rsidR="00B6119C" w:rsidRPr="00B6119C" w:rsidRDefault="00B6119C" w:rsidP="00B611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19C" w:rsidRPr="00B6119C" w:rsidRDefault="00807CAE" w:rsidP="00807CA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B6119C" w:rsidRPr="00B6119C">
        <w:rPr>
          <w:b/>
          <w:sz w:val="28"/>
          <w:szCs w:val="28"/>
          <w:u w:val="single"/>
        </w:rPr>
        <w:t>Памятки</w:t>
      </w:r>
    </w:p>
    <w:p w:rsidR="00B6119C" w:rsidRPr="009C3125" w:rsidRDefault="00B6119C" w:rsidP="00B6119C">
      <w:pPr>
        <w:pStyle w:val="a7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9C3125">
        <w:rPr>
          <w:b/>
          <w:bCs/>
          <w:color w:val="111111"/>
          <w:sz w:val="28"/>
          <w:szCs w:val="28"/>
          <w:u w:val="single"/>
        </w:rPr>
        <w:lastRenderedPageBreak/>
        <w:t>«Это важно помнить родителям»</w:t>
      </w:r>
      <w:r w:rsidRPr="009C3125">
        <w:rPr>
          <w:b/>
          <w:bCs/>
          <w:color w:val="111111"/>
          <w:sz w:val="28"/>
          <w:szCs w:val="28"/>
          <w:u w:val="single"/>
        </w:rPr>
        <w:br/>
      </w:r>
      <w:r w:rsidRPr="009C3125">
        <w:rPr>
          <w:b/>
          <w:bCs/>
          <w:color w:val="111111"/>
          <w:sz w:val="28"/>
          <w:szCs w:val="28"/>
        </w:rPr>
        <w:t>Правило 1</w:t>
      </w:r>
      <w:r w:rsidRPr="009C3125">
        <w:rPr>
          <w:color w:val="111111"/>
          <w:sz w:val="28"/>
          <w:szCs w:val="28"/>
        </w:rPr>
        <w:t xml:space="preserve">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 </w:t>
      </w:r>
      <w:r w:rsidRPr="009C3125">
        <w:rPr>
          <w:color w:val="111111"/>
          <w:sz w:val="28"/>
          <w:szCs w:val="28"/>
        </w:rPr>
        <w:br/>
      </w:r>
      <w:r w:rsidRPr="009C3125">
        <w:rPr>
          <w:b/>
          <w:bCs/>
          <w:color w:val="111111"/>
          <w:sz w:val="28"/>
          <w:szCs w:val="28"/>
        </w:rPr>
        <w:t>Правило 2.</w:t>
      </w:r>
      <w:r w:rsidRPr="009C3125">
        <w:rPr>
          <w:b/>
          <w:color w:val="111111"/>
          <w:sz w:val="28"/>
          <w:szCs w:val="28"/>
        </w:rPr>
        <w:t xml:space="preserve"> </w:t>
      </w:r>
      <w:r w:rsidRPr="009C3125">
        <w:rPr>
          <w:color w:val="111111"/>
          <w:sz w:val="28"/>
          <w:szCs w:val="28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  <w:r w:rsidRPr="009C3125">
        <w:rPr>
          <w:b/>
          <w:color w:val="111111"/>
          <w:sz w:val="28"/>
          <w:szCs w:val="28"/>
        </w:rPr>
        <w:t xml:space="preserve"> </w:t>
      </w:r>
      <w:r w:rsidRPr="009C3125">
        <w:rPr>
          <w:b/>
          <w:color w:val="111111"/>
          <w:sz w:val="28"/>
          <w:szCs w:val="28"/>
        </w:rPr>
        <w:br/>
      </w:r>
      <w:r w:rsidRPr="009C3125">
        <w:rPr>
          <w:b/>
          <w:bCs/>
          <w:color w:val="111111"/>
          <w:sz w:val="28"/>
          <w:szCs w:val="28"/>
        </w:rPr>
        <w:t>Правило 3.</w:t>
      </w:r>
      <w:r w:rsidRPr="009C3125">
        <w:rPr>
          <w:b/>
          <w:color w:val="111111"/>
          <w:sz w:val="28"/>
          <w:szCs w:val="28"/>
        </w:rPr>
        <w:t xml:space="preserve"> </w:t>
      </w:r>
      <w:r w:rsidRPr="009C3125">
        <w:rPr>
          <w:color w:val="111111"/>
          <w:sz w:val="28"/>
          <w:szCs w:val="28"/>
        </w:rPr>
        <w:t xml:space="preserve"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 </w:t>
      </w:r>
      <w:r w:rsidRPr="009C3125">
        <w:rPr>
          <w:color w:val="111111"/>
          <w:sz w:val="28"/>
          <w:szCs w:val="28"/>
        </w:rPr>
        <w:br/>
      </w:r>
      <w:r w:rsidRPr="009C3125">
        <w:rPr>
          <w:b/>
          <w:bCs/>
          <w:color w:val="111111"/>
          <w:sz w:val="28"/>
          <w:szCs w:val="28"/>
        </w:rPr>
        <w:t>Правило 4.</w:t>
      </w:r>
      <w:r w:rsidRPr="009C3125">
        <w:rPr>
          <w:b/>
          <w:color w:val="111111"/>
          <w:sz w:val="28"/>
          <w:szCs w:val="28"/>
        </w:rPr>
        <w:t xml:space="preserve"> </w:t>
      </w:r>
      <w:r w:rsidRPr="009C3125">
        <w:rPr>
          <w:color w:val="111111"/>
          <w:sz w:val="28"/>
          <w:szCs w:val="28"/>
        </w:rPr>
        <w:t xml:space="preserve"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 </w:t>
      </w:r>
      <w:r w:rsidRPr="009C3125">
        <w:rPr>
          <w:color w:val="111111"/>
          <w:sz w:val="28"/>
          <w:szCs w:val="28"/>
        </w:rPr>
        <w:br/>
      </w:r>
      <w:r w:rsidRPr="009C3125">
        <w:rPr>
          <w:b/>
          <w:color w:val="111111"/>
          <w:sz w:val="28"/>
          <w:szCs w:val="28"/>
        </w:rPr>
        <w:br/>
      </w:r>
      <w:r w:rsidRPr="009C3125">
        <w:rPr>
          <w:b/>
          <w:bCs/>
          <w:color w:val="000000" w:themeColor="text1"/>
          <w:sz w:val="28"/>
          <w:szCs w:val="28"/>
          <w:u w:val="single"/>
        </w:rPr>
        <w:t>«Памятка  родителям  первоклассников»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1.Поддерживайте ребенка в стремлении стать школьником. Ваша заинтересованность в его делах, серьёзное отношение к его достижениям помогут первокласснику подтвердить значимость его нового положении и деятельности.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2.Обсудите с ребёнком те правила и нормы, с которыми он встретился в школе. Объясните их необходимость и целесообразность.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 xml:space="preserve">3.Ваш ребёнок пришел в школу, чтобы учиться. Когда он учится, у него может что-то не сразу получаться. Это естественно. Каждый человек имеет право на ошибку. 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4.Составьте с первоклассником распорядок дня, следите за его соблюдением.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lastRenderedPageBreak/>
        <w:t>5.Не пропускайте трудности, возникшие у ребенка на первом этапе обучения. Если, например, есть логопедические проблемы, постарайтесь справиться с ними в первом классе.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6.Поддерживайте в первокласснике его желание добиться успеха. В каждой его работе обязательно найдите то, за что можно похвалить. Похвала и эмоциональная поддержка («Молодец!», «Хорошо») способны заметно повысить интеллектуальный уровень человека.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7.Если вас что-то беспокоит в поведении ребёнка, его учебных делах, не стесняйтесь обратиться за консультацией к учителю или школьному психологу.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8.С поступлением в школу в жизни вашего ребёнка появится человек более авторитетный, чем вы. Это учитель. Уважайте мнение первоклассника о своём педагоге.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25">
        <w:rPr>
          <w:rFonts w:ascii="Times New Roman" w:hAnsi="Times New Roman" w:cs="Times New Roman"/>
          <w:sz w:val="28"/>
          <w:szCs w:val="28"/>
        </w:rPr>
        <w:t>9.Учение – нелёгкий и ответственный труд. Поступление в школу существенно меняет жизнь ребёнка, но не должно лишать её многообразия, радости игры. У первоклассника должно оставаться время для игровых занятий.</w:t>
      </w:r>
    </w:p>
    <w:p w:rsidR="00B6119C" w:rsidRPr="009C3125" w:rsidRDefault="00B6119C" w:rsidP="00B611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312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«Алгоритм встреч с родителями»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1.Что я хорошего могу сказать об ученике по вопросу воспитания у него нравственных ценностей.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2. Каких нравственных принципов следует придерживаться классному руководителю во взаимодействии с родителями по воспитанию нравственных ценностей у учащихся.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3. Что беспокоит классного руководителя в становлении у школьника нравственных ценностей.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4. Каковы, по нашему общему мнению, причины отрицательного факта в воспитании нравственных ценностей у младших школьников.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5. Какие меры необходимо предпринять со стороны классного руководителя и со стороны родителей по воспитанию нравственных ценностей у младшего школьника.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9C3125">
        <w:rPr>
          <w:rStyle w:val="apple-converted-space"/>
          <w:color w:val="000000"/>
          <w:sz w:val="28"/>
          <w:szCs w:val="28"/>
          <w:u w:val="single"/>
        </w:rPr>
        <w:t xml:space="preserve"> «</w:t>
      </w:r>
      <w:r w:rsidRPr="009C3125">
        <w:rPr>
          <w:b/>
          <w:bCs/>
          <w:color w:val="000000"/>
          <w:sz w:val="28"/>
          <w:szCs w:val="28"/>
          <w:u w:val="single"/>
        </w:rPr>
        <w:t>Методы и приемы воспитания нравственных ценностей детей младшего школьного возраста</w:t>
      </w:r>
      <w:r w:rsidRPr="009C3125">
        <w:rPr>
          <w:rStyle w:val="apple-converted-space"/>
          <w:color w:val="000000"/>
          <w:sz w:val="28"/>
          <w:szCs w:val="28"/>
          <w:u w:val="single"/>
        </w:rPr>
        <w:t>»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воздействия можно разделить на два класса: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влияния, создающие нравственные установки, мотивы, отношения, формирующие представления, понятия, идеи,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- влияния, создающие привычки, определяющие тот или иной тип поведения.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Наиболее последовательной и современной представляется классификация, разработанная Щукиной Г. И., в которой выделяют такие группы методов:1. Методы разностороннего воздействия на сознание, чувства и волю учащихся в интересах формирования у них нравственных взглядов и убеждений (методы формирования сознания личности);2. Методы организации деятельности и формирования опыта общественного поведения;3. Методы стимулирования поведения и деятельности.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6119C" w:rsidRPr="009C3125" w:rsidRDefault="00B6119C" w:rsidP="00B6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9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Уровни нравственной воспитанности»  (методика М.И. Шиловой)</w:t>
      </w:r>
    </w:p>
    <w:p w:rsidR="00B6119C" w:rsidRPr="009C3125" w:rsidRDefault="00B6119C" w:rsidP="00B61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Показатели воспитанности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Признаки и уровни формирующихся качеств</w:t>
            </w: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Патриотизм: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1                          2                      3</w:t>
            </w: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отношение к родной природе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б) гордость за свою страну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в)служение своему Отечеству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г)забота о своей школе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19C" w:rsidRPr="009C3125" w:rsidTr="00593F98">
        <w:tc>
          <w:tcPr>
            <w:tcW w:w="4785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31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д) познавательная активность</w:t>
            </w:r>
          </w:p>
        </w:tc>
        <w:tc>
          <w:tcPr>
            <w:tcW w:w="4786" w:type="dxa"/>
          </w:tcPr>
          <w:p w:rsidR="00B6119C" w:rsidRPr="009C3125" w:rsidRDefault="00B6119C" w:rsidP="00593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31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«Тематика бесед с родителями по вопросам семейного воспитания»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 xml:space="preserve">«Семья и духовное развитие младших школьников», 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 xml:space="preserve"> «Родители - советчики, родители - мои друзья», 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 xml:space="preserve">«Роль семьи в формировании нравственных ценностей детей», 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 xml:space="preserve">«Роль семьи в формировании положительной «Я» концепции», 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«Роль семьи в проявлении детской агрессивности и сохранении нравственного здоровья», «Акцентуации характера».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31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«Памятка при проведении беседы с обучающимися»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При постановке вопросов в беседах на моральные темы  придерживаюсь следующих рекомендаций: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1. Вопрос должен направлять внимание детей на нравственную сторону жизни, поступков, явлений, скрытых за предметными действиями людей.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2. Вопрос должен заставлять ребенка задуматься над мотивами поступка, увидеть сложную взаимосвязь мотива и результата поступка.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3. Вопрос должен заставлять детей увидеть нравственные последствия любого поступка для других людей.</w:t>
      </w:r>
    </w:p>
    <w:p w:rsidR="00B6119C" w:rsidRPr="009C3125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t>4. Вопрос должен привлечь внимание школьников к внутренним переживаниям людей, научить ребенка по внешним признакам узнавать о состоянии человека, понимать это состояние и, следовательно, сопереживать.</w:t>
      </w:r>
    </w:p>
    <w:p w:rsidR="00B6119C" w:rsidRDefault="00B6119C" w:rsidP="00B6119C">
      <w:pPr>
        <w:pStyle w:val="a7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C3125">
        <w:rPr>
          <w:color w:val="000000"/>
          <w:sz w:val="28"/>
          <w:szCs w:val="28"/>
        </w:rPr>
        <w:lastRenderedPageBreak/>
        <w:t>Очень важны вопросы, которые помогли бы школьникам связать прочитанное с собственным нравственным опытом, их коллективными переживаниями.</w:t>
      </w:r>
    </w:p>
    <w:p w:rsidR="00691B57" w:rsidRPr="00691B57" w:rsidRDefault="00691B57" w:rsidP="00691B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1B57">
        <w:rPr>
          <w:rFonts w:ascii="Times New Roman" w:hAnsi="Times New Roman"/>
          <w:b/>
          <w:sz w:val="28"/>
          <w:szCs w:val="28"/>
          <w:u w:val="single"/>
        </w:rPr>
        <w:t>Анкета для учащихся (1 класс)</w:t>
      </w:r>
    </w:p>
    <w:p w:rsidR="00691B57" w:rsidRPr="00691B57" w:rsidRDefault="00691B57" w:rsidP="00691B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91B57" w:rsidRPr="00691B57" w:rsidRDefault="00691B57" w:rsidP="00691B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B57">
        <w:rPr>
          <w:rFonts w:ascii="Times New Roman" w:hAnsi="Times New Roman" w:cs="Times New Roman"/>
          <w:sz w:val="28"/>
          <w:szCs w:val="28"/>
        </w:rPr>
        <w:t>Какие занятия по внеурочной деятельности в 2012-2013 учебном году  ты хотел бы посещать:</w:t>
      </w:r>
    </w:p>
    <w:p w:rsidR="00691B57" w:rsidRPr="00691B57" w:rsidRDefault="00691B57" w:rsidP="00691B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Секреты мастеров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Волшебный карандаш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Проектная деятельность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В гостях у сказки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Цветок здоровья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Этикет поведения и общения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Математика и конструирование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Чемпион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Самоделкин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Театральная деятельность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Если хочешь быть здоров – правильно питайся</w:t>
      </w:r>
    </w:p>
    <w:p w:rsidR="00691B57" w:rsidRPr="00691B57" w:rsidRDefault="00691B57" w:rsidP="00691B57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1B57">
        <w:rPr>
          <w:rFonts w:ascii="Times New Roman" w:hAnsi="Times New Roman"/>
          <w:sz w:val="28"/>
          <w:szCs w:val="28"/>
        </w:rPr>
        <w:t>Хор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1B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Исследование самооценки детей «Мои  достоинства и н</w:t>
      </w:r>
      <w:r w:rsidRPr="009C31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едостатки»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изучения самооценки использовала  методику А.И. Липкиной «Три оценки». Проводится при помощи теста «Оцени себя»)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Описание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 предлагается набор положительных и отрицательных качеств и шкала — вертикальная линия, в верхней части которой располагаются положительные значения, а в нижней — отрицательные. Даются слова, образующие отдельные качества личности: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аккуратность, беспечность, восприимчивость, гордость, грубость, жизнерадостность, заботливость, застенчивость, злопамятство, искренность, капризность, легковерие, медлительность, мечтательность, настойчивость, нежность, непринужденность, нервозность, нерешительность, несдержанность, обаяние, обидчивость, осторожность, отзывчивость, педантичность, подвижность, развязность, рассудительность, решительность, самозабвение, сдержанность, сострадание, стыдливость, терпеливость, трусость, увлеченность, упорство, уступчивость, холодность, энтузиазм.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начале тестирования внимание детей обращаю только на список оцениваемых качеств, из которых они выбирают по 5–6 самых привлекательных и самых непривлекательных. После того как эти качества отобраны (выписаны или подчеркнуты в списке), ученикам предлагаю оценить себя.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«Анкета «Оцени себя сам»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предлагается выполнить учебное задание в письменной форме. Психолог вместе с учителем дает работе учеников три оценки: адекватную, завышенную, заниженную. Перед раздачей тетрадей ученикам говорят: «Три учительницы из разных школ проверяли ваши работы. У каждой сложилось свое мнение о выполненном задании, и поэтому они поставили разные оценки. Обведите кружочком ту, с которой вы согласны». Затем в индивидуальной беседе с учениками выясняются ответы на следующие вопросы: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1. Каким учеником ты себя считаешь: средним, слабым или сильным?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2. Твоя работа заслуживает оценки «3», а учительница поставила тебе «5». Обрадуешься ты этому или это тебя огорчит?</w:t>
      </w:r>
    </w:p>
    <w:p w:rsidR="00B6119C" w:rsidRPr="009C3125" w:rsidRDefault="00B6119C" w:rsidP="00B6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3. Какие оценки тебя радуют, какие огорчают?</w:t>
      </w:r>
    </w:p>
    <w:p w:rsidR="00B6119C" w:rsidRPr="009C3125" w:rsidRDefault="00B6119C" w:rsidP="00B6119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самооценки школьников определяется на основе полученных данных по следующим показателям:</w:t>
      </w:r>
    </w:p>
    <w:p w:rsidR="00B6119C" w:rsidRPr="009C3125" w:rsidRDefault="00B6119C" w:rsidP="00B611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совпадение или несовпадение самооценки с адекватной оценкой учителя;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— характер аргументации самооценки: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аргументация, направленная на качество выполненной работы,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б) любая другая аргументация;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— устойчивость или неустойчивость самооценки, о которой судят по степени совпадения выставленной самому себе отметки и ответов на поставленные вопросы.</w:t>
      </w:r>
    </w:p>
    <w:p w:rsidR="00B6119C" w:rsidRPr="009C3125" w:rsidRDefault="00B6119C" w:rsidP="00B6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1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«Сводный лист»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классе …</w:t>
      </w:r>
      <w:r w:rsidRPr="009C3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обучающихся. Отмечаются следующие результаты по уровню воспитанности.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 </w:t>
      </w: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Невоспитанность</w:t>
      </w: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(от 0 до 10 баллов)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характеризуется отрицательным опытом поведения ученика, которое с трудом исправляется под влиянием педагогических воздействий, неразвитостью самоор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и саморегуляции (чел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Низкий уровень воспитанности</w:t>
      </w: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(от 11 до 20 баллов)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саморегуляция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самоорганизация ситуативны (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чел.).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Средний уровень воспитанности</w:t>
      </w: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(от 21 до 30 баллов</w:t>
      </w:r>
      <w:r w:rsidRPr="009C31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характеризуется самостоятельностью, проявлениями саморегуляции и самоорганизации, хотя активная общественная 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еще не вполне сформирована(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чел.)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Высокий уровень воспитанности</w:t>
      </w:r>
      <w:r w:rsidRPr="009C31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(от 31 до 40 баллов</w:t>
      </w:r>
      <w:r w:rsidRPr="009C31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определяется устойчивой и положительной самостоятельностью в деятельности и поведении на основе активной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ственной, гражданской позиции (</w:t>
      </w: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чел.).</w:t>
      </w:r>
    </w:p>
    <w:p w:rsidR="00B6119C" w:rsidRPr="009C3125" w:rsidRDefault="00B6119C" w:rsidP="00B6119C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9C3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«Портрет  выпускника начальной школы»</w:t>
      </w:r>
    </w:p>
    <w:p w:rsidR="00B6119C" w:rsidRPr="009C3125" w:rsidRDefault="00B6119C" w:rsidP="00B6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 выпускника: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опытом мотивированного участия в конкурсах и проектах регионального и международных уровней;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любознательный, интересующийся, активно познающий мир;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владеющий основами умения учиться, способный к организации собственной 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любящий свой край и свою Родину;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  и принимающий ценности семьи и общества;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готовый  самостоятельно действовать и отвечать за свои поступки перед семьей и школой;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доброжелательный,  умеющий слушать и слышать партнера, умеющий высказать свое мнение;</w:t>
      </w:r>
    </w:p>
    <w:p w:rsidR="00B6119C" w:rsidRPr="009C3125" w:rsidRDefault="00B6119C" w:rsidP="00B61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12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выполняющий  правила здорового и безопасного образа жизни для себя и окружающих.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19C">
        <w:rPr>
          <w:rFonts w:ascii="Times New Roman" w:hAnsi="Times New Roman" w:cs="Times New Roman"/>
          <w:b/>
          <w:sz w:val="28"/>
          <w:szCs w:val="28"/>
        </w:rPr>
        <w:t>Тест, с помощью которого можно определить, хочет ли малыш идти в школу и что его там привлекает: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2. Если бы было две школы - одна с уроками и переменками, а другая только с переменками и никаких уроков, - в какой из них ты бы хотел учиться?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5. Если бы в классе у вас заболела учительница, и директор предложил бы ее заменить другой учительницей или мамой, кого бы ты выбрал?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lastRenderedPageBreak/>
        <w:t xml:space="preserve">6. Если бы было две школы - в одной задавали бы уроки на дом, а в другой нет, - в какой из них ты бы хотел учиться?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9. Если бы твой друг (подружка) спросил, что тебе больше всего нравится в школе, что бы ты ему ответил?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b/>
          <w:sz w:val="28"/>
          <w:szCs w:val="28"/>
        </w:rPr>
        <w:t>Проанализируйте ответы ребенка.</w:t>
      </w:r>
      <w:r w:rsidRPr="00B6119C">
        <w:rPr>
          <w:rFonts w:ascii="Times New Roman" w:hAnsi="Times New Roman" w:cs="Times New Roman"/>
          <w:sz w:val="28"/>
          <w:szCs w:val="28"/>
        </w:rPr>
        <w:t xml:space="preserve"> За каждый правильный ответ дается 1 балл, за неправильный - 0 баллов. Если ребенок набрал 5 баллов и больше, можно смело сказать, что он внутренне готов к школе.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 xml:space="preserve">Хорошо бы понаблюдать за тем, как играет ваш ребенок с детьми, умеет ли играть "по правилам" не только со сверстниками, но и с взрослыми. </w:t>
      </w:r>
    </w:p>
    <w:p w:rsidR="00B6119C" w:rsidRPr="00B6119C" w:rsidRDefault="00B6119C" w:rsidP="00B6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19C">
        <w:rPr>
          <w:rFonts w:ascii="Times New Roman" w:hAnsi="Times New Roman" w:cs="Times New Roman"/>
          <w:sz w:val="28"/>
          <w:szCs w:val="28"/>
        </w:rPr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B6119C" w:rsidRPr="00B6119C" w:rsidRDefault="00B6119C" w:rsidP="00B6119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C27A6" w:rsidRPr="00B6119C" w:rsidRDefault="003C27A6">
      <w:pPr>
        <w:rPr>
          <w:rFonts w:ascii="Times New Roman" w:hAnsi="Times New Roman" w:cs="Times New Roman"/>
          <w:sz w:val="28"/>
          <w:szCs w:val="28"/>
        </w:rPr>
      </w:pPr>
    </w:p>
    <w:sectPr w:rsidR="003C27A6" w:rsidRPr="00B6119C" w:rsidSect="00617B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2C" w:rsidRDefault="00D0052C" w:rsidP="00B6119C">
      <w:pPr>
        <w:spacing w:after="0" w:line="240" w:lineRule="auto"/>
      </w:pPr>
      <w:r>
        <w:separator/>
      </w:r>
    </w:p>
  </w:endnote>
  <w:endnote w:type="continuationSeparator" w:id="1">
    <w:p w:rsidR="00D0052C" w:rsidRDefault="00D0052C" w:rsidP="00B6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2C" w:rsidRDefault="00D0052C" w:rsidP="00B6119C">
      <w:pPr>
        <w:spacing w:after="0" w:line="240" w:lineRule="auto"/>
      </w:pPr>
      <w:r>
        <w:separator/>
      </w:r>
    </w:p>
  </w:footnote>
  <w:footnote w:type="continuationSeparator" w:id="1">
    <w:p w:rsidR="00D0052C" w:rsidRDefault="00D0052C" w:rsidP="00B6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9C" w:rsidRDefault="00B6119C">
    <w:pPr>
      <w:pStyle w:val="a3"/>
    </w:pPr>
  </w:p>
  <w:p w:rsidR="00B6119C" w:rsidRDefault="00B611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D6C"/>
    <w:multiLevelType w:val="hybridMultilevel"/>
    <w:tmpl w:val="98CC5F82"/>
    <w:lvl w:ilvl="0" w:tplc="D9644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5B6EE4"/>
    <w:multiLevelType w:val="hybridMultilevel"/>
    <w:tmpl w:val="F4A2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F71C2"/>
    <w:multiLevelType w:val="multilevel"/>
    <w:tmpl w:val="640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19C"/>
    <w:rsid w:val="00150D27"/>
    <w:rsid w:val="003C27A6"/>
    <w:rsid w:val="00617B77"/>
    <w:rsid w:val="00691B57"/>
    <w:rsid w:val="007D350E"/>
    <w:rsid w:val="00807CAE"/>
    <w:rsid w:val="00B6119C"/>
    <w:rsid w:val="00D0052C"/>
    <w:rsid w:val="00DC10E0"/>
    <w:rsid w:val="00E7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77"/>
  </w:style>
  <w:style w:type="paragraph" w:styleId="5">
    <w:name w:val="heading 5"/>
    <w:basedOn w:val="a"/>
    <w:next w:val="a"/>
    <w:link w:val="50"/>
    <w:qFormat/>
    <w:rsid w:val="00B6119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19C"/>
  </w:style>
  <w:style w:type="paragraph" w:styleId="a5">
    <w:name w:val="footer"/>
    <w:basedOn w:val="a"/>
    <w:link w:val="a6"/>
    <w:uiPriority w:val="99"/>
    <w:semiHidden/>
    <w:unhideWhenUsed/>
    <w:rsid w:val="00B6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19C"/>
  </w:style>
  <w:style w:type="character" w:customStyle="1" w:styleId="50">
    <w:name w:val="Заголовок 5 Знак"/>
    <w:basedOn w:val="a0"/>
    <w:link w:val="5"/>
    <w:rsid w:val="00B6119C"/>
    <w:rPr>
      <w:rFonts w:ascii="Times New Roman" w:eastAsia="Times New Roman" w:hAnsi="Times New Roman" w:cs="Times New Roman"/>
      <w:b/>
      <w:bCs/>
      <w:sz w:val="36"/>
      <w:szCs w:val="18"/>
      <w:u w:val="single"/>
    </w:rPr>
  </w:style>
  <w:style w:type="paragraph" w:styleId="a7">
    <w:name w:val="Normal (Web)"/>
    <w:basedOn w:val="a"/>
    <w:unhideWhenUsed/>
    <w:rsid w:val="00B6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19C"/>
  </w:style>
  <w:style w:type="table" w:styleId="a8">
    <w:name w:val="Table Grid"/>
    <w:basedOn w:val="a1"/>
    <w:uiPriority w:val="59"/>
    <w:rsid w:val="00B61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2004-01-01T01:34:00Z</dcterms:created>
  <dcterms:modified xsi:type="dcterms:W3CDTF">2013-04-23T17:58:00Z</dcterms:modified>
</cp:coreProperties>
</file>