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FB" w:rsidRPr="00920112" w:rsidRDefault="00CD60FB" w:rsidP="00CD60FB">
      <w:pPr>
        <w:jc w:val="center"/>
        <w:rPr>
          <w:sz w:val="28"/>
          <w:szCs w:val="28"/>
        </w:rPr>
      </w:pPr>
      <w:r w:rsidRPr="00920112">
        <w:rPr>
          <w:sz w:val="28"/>
          <w:szCs w:val="28"/>
        </w:rPr>
        <w:t>«Удивительный город Ульяновск»</w:t>
      </w:r>
    </w:p>
    <w:p w:rsidR="00CD60FB" w:rsidRPr="00920112" w:rsidRDefault="00CD60FB" w:rsidP="00CD60FB">
      <w:pPr>
        <w:jc w:val="center"/>
        <w:rPr>
          <w:sz w:val="28"/>
          <w:szCs w:val="28"/>
        </w:rPr>
      </w:pPr>
      <w:r w:rsidRPr="00920112">
        <w:rPr>
          <w:sz w:val="28"/>
          <w:szCs w:val="28"/>
        </w:rPr>
        <w:t xml:space="preserve">Цели:  расширить знания о </w:t>
      </w:r>
      <w:proofErr w:type="gramStart"/>
      <w:r w:rsidRPr="00920112">
        <w:rPr>
          <w:sz w:val="28"/>
          <w:szCs w:val="28"/>
        </w:rPr>
        <w:t>г</w:t>
      </w:r>
      <w:proofErr w:type="gramEnd"/>
      <w:r w:rsidRPr="00920112">
        <w:rPr>
          <w:sz w:val="28"/>
          <w:szCs w:val="28"/>
        </w:rPr>
        <w:t>. Ульяновске, познакомить с историей возникновения города, показать учащимся красоту городу, воспитывать патриотические чувства к своей малой Родине.</w:t>
      </w:r>
    </w:p>
    <w:p w:rsidR="00CD60FB" w:rsidRPr="00920112" w:rsidRDefault="00CD60FB" w:rsidP="00CD60FB">
      <w:pPr>
        <w:pStyle w:val="a7"/>
        <w:numPr>
          <w:ilvl w:val="0"/>
          <w:numId w:val="1"/>
        </w:numPr>
        <w:rPr>
          <w:sz w:val="28"/>
          <w:szCs w:val="28"/>
          <w:u w:val="single"/>
        </w:rPr>
      </w:pPr>
      <w:r w:rsidRPr="00920112">
        <w:rPr>
          <w:sz w:val="28"/>
          <w:szCs w:val="28"/>
          <w:u w:val="single"/>
        </w:rPr>
        <w:t>Орг. Момент</w:t>
      </w:r>
    </w:p>
    <w:p w:rsidR="00CD60FB" w:rsidRPr="00920112" w:rsidRDefault="00CD60FB" w:rsidP="00CD60FB">
      <w:pPr>
        <w:pStyle w:val="a7"/>
        <w:rPr>
          <w:sz w:val="28"/>
          <w:szCs w:val="28"/>
        </w:rPr>
      </w:pPr>
      <w:r w:rsidRPr="00920112">
        <w:rPr>
          <w:sz w:val="28"/>
          <w:szCs w:val="28"/>
        </w:rPr>
        <w:t>Дорогие ребята! Давайте сегодня поговорим об одном удивительном городе, о котором мы с вами слышим почти каждый день и не задумываемся об этом.</w:t>
      </w:r>
    </w:p>
    <w:p w:rsidR="00CD60FB" w:rsidRPr="00920112" w:rsidRDefault="00CD60FB" w:rsidP="00CD60FB">
      <w:pPr>
        <w:pStyle w:val="a7"/>
        <w:rPr>
          <w:sz w:val="28"/>
          <w:szCs w:val="28"/>
        </w:rPr>
      </w:pPr>
      <w:r w:rsidRPr="00920112">
        <w:rPr>
          <w:sz w:val="28"/>
          <w:szCs w:val="28"/>
        </w:rPr>
        <w:t xml:space="preserve"> Как вы думаете, о каком городе идет речь? (о </w:t>
      </w:r>
      <w:proofErr w:type="gramStart"/>
      <w:r w:rsidRPr="00920112">
        <w:rPr>
          <w:sz w:val="28"/>
          <w:szCs w:val="28"/>
        </w:rPr>
        <w:t>г</w:t>
      </w:r>
      <w:proofErr w:type="gramEnd"/>
      <w:r w:rsidRPr="00920112">
        <w:rPr>
          <w:sz w:val="28"/>
          <w:szCs w:val="28"/>
        </w:rPr>
        <w:t>. Ульяновске).</w:t>
      </w:r>
    </w:p>
    <w:p w:rsidR="00920112" w:rsidRPr="00920112" w:rsidRDefault="00920112" w:rsidP="00920112">
      <w:pPr>
        <w:pStyle w:val="a7"/>
        <w:numPr>
          <w:ilvl w:val="0"/>
          <w:numId w:val="1"/>
        </w:numPr>
        <w:rPr>
          <w:sz w:val="28"/>
          <w:szCs w:val="28"/>
          <w:u w:val="single"/>
        </w:rPr>
      </w:pPr>
      <w:r w:rsidRPr="00920112">
        <w:rPr>
          <w:sz w:val="28"/>
          <w:szCs w:val="28"/>
        </w:rPr>
        <w:t xml:space="preserve"> </w:t>
      </w:r>
      <w:r w:rsidR="00CC4440">
        <w:rPr>
          <w:sz w:val="28"/>
          <w:szCs w:val="28"/>
        </w:rPr>
        <w:t xml:space="preserve">Беседа </w:t>
      </w:r>
      <w:proofErr w:type="gramStart"/>
      <w:r w:rsidRPr="00920112">
        <w:rPr>
          <w:sz w:val="28"/>
          <w:szCs w:val="28"/>
          <w:u w:val="single"/>
        </w:rPr>
        <w:t>г</w:t>
      </w:r>
      <w:proofErr w:type="gramEnd"/>
      <w:r w:rsidRPr="00920112">
        <w:rPr>
          <w:sz w:val="28"/>
          <w:szCs w:val="28"/>
          <w:u w:val="single"/>
        </w:rPr>
        <w:t>. Симбирск.</w:t>
      </w:r>
    </w:p>
    <w:p w:rsidR="008F1E3B" w:rsidRPr="00920112" w:rsidRDefault="00616DED">
      <w:pPr>
        <w:rPr>
          <w:sz w:val="28"/>
          <w:szCs w:val="28"/>
        </w:rPr>
      </w:pPr>
      <w:r w:rsidRPr="00920112">
        <w:rPr>
          <w:sz w:val="28"/>
          <w:szCs w:val="28"/>
        </w:rPr>
        <w:t xml:space="preserve">В 1648 году на правом берегу могучей русской реки Волги, в среднем ее течении, возник город, который теперь известен на всех континентах планеты. </w:t>
      </w:r>
      <w:r w:rsidR="00CD60FB" w:rsidRPr="00920112">
        <w:rPr>
          <w:sz w:val="28"/>
          <w:szCs w:val="28"/>
        </w:rPr>
        <w:t xml:space="preserve"> </w:t>
      </w:r>
      <w:r w:rsidR="00CD60FB" w:rsidRPr="00920112">
        <w:rPr>
          <w:sz w:val="28"/>
          <w:szCs w:val="28"/>
          <w:u w:val="single"/>
        </w:rPr>
        <w:t>Как назывался город?</w:t>
      </w:r>
      <w:r w:rsidR="00CD60FB" w:rsidRPr="00920112">
        <w:rPr>
          <w:sz w:val="28"/>
          <w:szCs w:val="28"/>
        </w:rPr>
        <w:t xml:space="preserve"> Это был город Симбирск</w:t>
      </w:r>
      <w:r w:rsidR="008F1E3B" w:rsidRPr="00920112">
        <w:rPr>
          <w:sz w:val="28"/>
          <w:szCs w:val="28"/>
        </w:rPr>
        <w:t xml:space="preserve">. </w:t>
      </w:r>
    </w:p>
    <w:p w:rsidR="00CD60FB" w:rsidRPr="00920112" w:rsidRDefault="008F1E3B">
      <w:pPr>
        <w:rPr>
          <w:b/>
          <w:sz w:val="28"/>
          <w:szCs w:val="28"/>
          <w:u w:val="single"/>
        </w:rPr>
      </w:pPr>
      <w:r w:rsidRPr="00920112">
        <w:rPr>
          <w:b/>
          <w:sz w:val="28"/>
          <w:szCs w:val="28"/>
          <w:u w:val="single"/>
        </w:rPr>
        <w:t>Как возник город?</w:t>
      </w:r>
    </w:p>
    <w:p w:rsidR="00905EBF" w:rsidRPr="00920112" w:rsidRDefault="00616DED">
      <w:pPr>
        <w:rPr>
          <w:sz w:val="28"/>
          <w:szCs w:val="28"/>
        </w:rPr>
      </w:pPr>
      <w:r w:rsidRPr="00920112">
        <w:rPr>
          <w:sz w:val="28"/>
          <w:szCs w:val="28"/>
        </w:rPr>
        <w:t xml:space="preserve">В северной части Среднего Поволжья жили тогда казанские татары, чуваши и мордва. Южная часть оставалась еще дикой степью. </w:t>
      </w:r>
    </w:p>
    <w:p w:rsidR="008F1E3B" w:rsidRPr="00920112" w:rsidRDefault="00616DED">
      <w:pPr>
        <w:rPr>
          <w:sz w:val="28"/>
          <w:szCs w:val="28"/>
        </w:rPr>
      </w:pPr>
      <w:r w:rsidRPr="00920112">
        <w:rPr>
          <w:sz w:val="28"/>
          <w:szCs w:val="28"/>
        </w:rPr>
        <w:t>Богатства этих мест – тучные черноземы, т</w:t>
      </w:r>
      <w:r w:rsidR="00920112" w:rsidRPr="00920112">
        <w:rPr>
          <w:sz w:val="28"/>
          <w:szCs w:val="28"/>
        </w:rPr>
        <w:t xml:space="preserve">аежные леса, полноводные реки. </w:t>
      </w:r>
      <w:r w:rsidRPr="00920112">
        <w:rPr>
          <w:sz w:val="28"/>
          <w:szCs w:val="28"/>
        </w:rPr>
        <w:t xml:space="preserve"> Однако частые набеги южных кочевников не давали возможности нормально развивать экономику, держали в страхе население этого-края. </w:t>
      </w:r>
      <w:r w:rsidRPr="00920112">
        <w:rPr>
          <w:i/>
          <w:sz w:val="28"/>
          <w:szCs w:val="28"/>
        </w:rPr>
        <w:t>Для защиты новых границ Московского государства</w:t>
      </w:r>
      <w:r w:rsidRPr="00920112">
        <w:rPr>
          <w:sz w:val="28"/>
          <w:szCs w:val="28"/>
        </w:rPr>
        <w:t xml:space="preserve"> на территории Среднего Поволжья стали создаваться засечные черты: земляные валы и рвы, строились новые города и остроги. </w:t>
      </w:r>
    </w:p>
    <w:p w:rsidR="00616DED" w:rsidRPr="00920112" w:rsidRDefault="00616DED">
      <w:pPr>
        <w:rPr>
          <w:sz w:val="28"/>
          <w:szCs w:val="28"/>
        </w:rPr>
      </w:pPr>
      <w:r w:rsidRPr="00920112">
        <w:rPr>
          <w:sz w:val="28"/>
          <w:szCs w:val="28"/>
        </w:rPr>
        <w:t xml:space="preserve">У восточного конца этой черты решено было построить город-крепость. Заложить новый город царь </w:t>
      </w:r>
      <w:r w:rsidR="007D015B" w:rsidRPr="00920112">
        <w:rPr>
          <w:rStyle w:val="a8"/>
          <w:rFonts w:ascii="Arial" w:hAnsi="Arial" w:cs="Arial"/>
          <w:sz w:val="28"/>
          <w:szCs w:val="28"/>
        </w:rPr>
        <w:t xml:space="preserve">Алексей Михайлович прозван </w:t>
      </w:r>
      <w:proofErr w:type="gramStart"/>
      <w:r w:rsidR="007D015B" w:rsidRPr="00920112">
        <w:rPr>
          <w:rStyle w:val="a8"/>
          <w:rFonts w:ascii="Arial" w:hAnsi="Arial" w:cs="Arial"/>
          <w:sz w:val="28"/>
          <w:szCs w:val="28"/>
        </w:rPr>
        <w:t>Тишайшим</w:t>
      </w:r>
      <w:proofErr w:type="gramEnd"/>
      <w:r w:rsidR="007D015B" w:rsidRPr="00920112">
        <w:rPr>
          <w:rStyle w:val="a8"/>
          <w:rFonts w:ascii="Arial" w:hAnsi="Arial" w:cs="Arial"/>
          <w:sz w:val="28"/>
          <w:szCs w:val="28"/>
        </w:rPr>
        <w:t xml:space="preserve"> </w:t>
      </w:r>
      <w:r w:rsidRPr="00920112">
        <w:rPr>
          <w:sz w:val="28"/>
          <w:szCs w:val="28"/>
        </w:rPr>
        <w:t xml:space="preserve">поручил своему окольничему, воеводе Богдану Матвеевичу Хитрово. Место оказалось весьма удачным: высокий правый берег Волги – «венец» </w:t>
      </w:r>
      <w:proofErr w:type="spellStart"/>
      <w:r w:rsidRPr="00920112">
        <w:rPr>
          <w:sz w:val="28"/>
          <w:szCs w:val="28"/>
        </w:rPr>
        <w:t>Симбирской</w:t>
      </w:r>
      <w:proofErr w:type="spellEnd"/>
      <w:r w:rsidRPr="00920112">
        <w:rPr>
          <w:sz w:val="28"/>
          <w:szCs w:val="28"/>
        </w:rPr>
        <w:t xml:space="preserve"> горы. Город был назван </w:t>
      </w:r>
      <w:proofErr w:type="spellStart"/>
      <w:r w:rsidRPr="00920112">
        <w:rPr>
          <w:sz w:val="28"/>
          <w:szCs w:val="28"/>
        </w:rPr>
        <w:t>Синбирском</w:t>
      </w:r>
      <w:proofErr w:type="spellEnd"/>
      <w:r w:rsidRPr="00920112">
        <w:rPr>
          <w:sz w:val="28"/>
          <w:szCs w:val="28"/>
        </w:rPr>
        <w:t xml:space="preserve"> – по имени князя Волжской Болгарии – </w:t>
      </w:r>
      <w:proofErr w:type="spellStart"/>
      <w:r w:rsidRPr="00920112">
        <w:rPr>
          <w:sz w:val="28"/>
          <w:szCs w:val="28"/>
        </w:rPr>
        <w:t>Синбира</w:t>
      </w:r>
      <w:proofErr w:type="spellEnd"/>
      <w:r w:rsidRPr="00920112">
        <w:rPr>
          <w:sz w:val="28"/>
          <w:szCs w:val="28"/>
        </w:rPr>
        <w:t xml:space="preserve">. </w:t>
      </w:r>
    </w:p>
    <w:p w:rsidR="007D015B" w:rsidRDefault="007D015B" w:rsidP="007D015B">
      <w:pPr>
        <w:pStyle w:val="a6"/>
        <w:jc w:val="both"/>
      </w:pPr>
      <w:r>
        <w:rPr>
          <w:rStyle w:val="a8"/>
          <w:rFonts w:ascii="Arial" w:hAnsi="Arial" w:cs="Arial"/>
          <w:sz w:val="20"/>
          <w:szCs w:val="20"/>
        </w:rPr>
        <w:t xml:space="preserve">(Хитрово): Здесь место для крепости самое подходящее. Давно я города ставлю, но такого удобства не видывал. Заволжское Дикое поле всё как на ладони просматривается, и казанская, и крымская, и русская стороны также будут хорошо видны. Лес мы </w:t>
      </w:r>
      <w:proofErr w:type="gramStart"/>
      <w:r>
        <w:rPr>
          <w:rStyle w:val="a8"/>
          <w:rFonts w:ascii="Arial" w:hAnsi="Arial" w:cs="Arial"/>
          <w:sz w:val="20"/>
          <w:szCs w:val="20"/>
        </w:rPr>
        <w:t>сведём на крепость</w:t>
      </w:r>
      <w:proofErr w:type="gramEnd"/>
      <w:r>
        <w:rPr>
          <w:rStyle w:val="a8"/>
          <w:rFonts w:ascii="Arial" w:hAnsi="Arial" w:cs="Arial"/>
          <w:sz w:val="20"/>
          <w:szCs w:val="20"/>
        </w:rPr>
        <w:t xml:space="preserve"> и откроем простор взгляду.</w:t>
      </w:r>
    </w:p>
    <w:p w:rsidR="005500FF" w:rsidRDefault="007D015B" w:rsidP="007D015B">
      <w:pPr>
        <w:pStyle w:val="a6"/>
        <w:jc w:val="both"/>
        <w:rPr>
          <w:rStyle w:val="a8"/>
          <w:rFonts w:ascii="Arial" w:hAnsi="Arial" w:cs="Arial"/>
          <w:sz w:val="20"/>
          <w:szCs w:val="20"/>
        </w:rPr>
      </w:pPr>
      <w:r>
        <w:rPr>
          <w:rStyle w:val="a8"/>
          <w:rFonts w:ascii="Arial" w:hAnsi="Arial" w:cs="Arial"/>
          <w:sz w:val="20"/>
          <w:szCs w:val="20"/>
        </w:rPr>
        <w:t>Стоя на высоком волжском откосе, он чувствовал, как в него вливается щемящее душу желание взмыть над Волгой в вольном полёте. «Как здесь просторно! – думал он. – Для того Господь и создал такие места, чтобы человек почувствовал своё горнее будущее».</w:t>
      </w:r>
    </w:p>
    <w:p w:rsidR="006425BE" w:rsidRDefault="005500FF" w:rsidP="0010140D">
      <w:pPr>
        <w:spacing w:before="100" w:beforeAutospacing="1" w:after="100" w:afterAutospacing="1"/>
        <w:rPr>
          <w:sz w:val="28"/>
          <w:szCs w:val="28"/>
        </w:rPr>
      </w:pPr>
      <w:r w:rsidRPr="00616DED">
        <w:rPr>
          <w:sz w:val="28"/>
          <w:szCs w:val="28"/>
        </w:rPr>
        <w:lastRenderedPageBreak/>
        <w:t>Долина реки Волги делит территорию города на две части: западную – правобережную возвышенную (</w:t>
      </w:r>
      <w:proofErr w:type="spellStart"/>
      <w:r w:rsidRPr="00616DED">
        <w:rPr>
          <w:sz w:val="28"/>
          <w:szCs w:val="28"/>
        </w:rPr>
        <w:t>Предволжье</w:t>
      </w:r>
      <w:proofErr w:type="spellEnd"/>
      <w:r w:rsidRPr="00616DED">
        <w:rPr>
          <w:sz w:val="28"/>
          <w:szCs w:val="28"/>
        </w:rPr>
        <w:t>) и восточную – левобережную низменную (Заволжье).</w:t>
      </w:r>
    </w:p>
    <w:p w:rsidR="0010140D" w:rsidRPr="0010140D" w:rsidRDefault="0010140D" w:rsidP="001014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 </w:t>
      </w:r>
      <w:r w:rsidRPr="0010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устройства засек вековые деревья срубались или спиливались на высоте одного-двух метров, так, чтобы стволы не отделялись от пней и ложились переплетенными кронами </w:t>
      </w:r>
      <w:proofErr w:type="gramStart"/>
      <w:r w:rsidRPr="001014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строну возможных нападений. Ширина завала местами доходила до 200 метров. </w:t>
      </w:r>
    </w:p>
    <w:p w:rsidR="0010140D" w:rsidRDefault="0010140D" w:rsidP="0010140D">
      <w:pPr>
        <w:spacing w:before="100" w:beforeAutospacing="1" w:after="100" w:afterAutospacing="1" w:line="240" w:lineRule="auto"/>
      </w:pPr>
      <w:r w:rsidRPr="0010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Там, где позволяла местность, в систему искусственных укреплений включались и естественные преграды - речки, озера, болота, овраги и др. </w:t>
      </w:r>
      <w:r w:rsidR="0064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5BE">
        <w:t xml:space="preserve">Волга надежно прикрывала будущий город с востока. На западе серьезным препятствием для тех, кто хотел бы напасть на </w:t>
      </w:r>
      <w:proofErr w:type="spellStart"/>
      <w:r w:rsidR="006425BE">
        <w:t>Синбирск</w:t>
      </w:r>
      <w:proofErr w:type="spellEnd"/>
      <w:r w:rsidR="006425BE">
        <w:t xml:space="preserve">, служила река </w:t>
      </w:r>
      <w:proofErr w:type="spellStart"/>
      <w:r w:rsidR="006425BE">
        <w:t>Свияга</w:t>
      </w:r>
      <w:proofErr w:type="spellEnd"/>
      <w:r w:rsidR="006425BE">
        <w:t>.</w:t>
      </w:r>
    </w:p>
    <w:p w:rsidR="00920112" w:rsidRDefault="00920112" w:rsidP="0010140D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920112">
        <w:rPr>
          <w:b/>
          <w:sz w:val="28"/>
          <w:szCs w:val="28"/>
        </w:rPr>
        <w:t>Гербы</w:t>
      </w:r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Синбирский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С</w:t>
      </w:r>
      <w:r w:rsidRPr="00920112">
        <w:rPr>
          <w:b/>
          <w:sz w:val="28"/>
          <w:szCs w:val="28"/>
        </w:rPr>
        <w:t>имбирский</w:t>
      </w:r>
      <w:proofErr w:type="spellEnd"/>
      <w:r>
        <w:rPr>
          <w:b/>
          <w:sz w:val="28"/>
          <w:szCs w:val="28"/>
        </w:rPr>
        <w:t>.</w:t>
      </w:r>
    </w:p>
    <w:p w:rsidR="00904A71" w:rsidRPr="0010140D" w:rsidRDefault="00904A71" w:rsidP="00101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A71">
        <w:rPr>
          <w:rStyle w:val="content2"/>
          <w:sz w:val="28"/>
          <w:szCs w:val="28"/>
        </w:rPr>
        <w:t>С Симбирском-Ульяновском связано очень много легенд и мифов.</w:t>
      </w:r>
      <w:r>
        <w:rPr>
          <w:rStyle w:val="content2"/>
        </w:rPr>
        <w:t xml:space="preserve"> Есть очень «дорогостоящая» - о кладе Степана Разина. </w:t>
      </w:r>
      <w:r w:rsidRPr="00904A71">
        <w:rPr>
          <w:rStyle w:val="content2"/>
          <w:sz w:val="28"/>
          <w:szCs w:val="28"/>
        </w:rPr>
        <w:t xml:space="preserve">Считается, что Стенька Разин спрятал все награбленное золото, где-то на </w:t>
      </w:r>
      <w:proofErr w:type="spellStart"/>
      <w:r w:rsidRPr="00904A71">
        <w:rPr>
          <w:rStyle w:val="content2"/>
          <w:sz w:val="28"/>
          <w:szCs w:val="28"/>
        </w:rPr>
        <w:t>Симбирской</w:t>
      </w:r>
      <w:proofErr w:type="spellEnd"/>
      <w:r w:rsidRPr="00904A71">
        <w:rPr>
          <w:rStyle w:val="content2"/>
          <w:sz w:val="28"/>
          <w:szCs w:val="28"/>
        </w:rPr>
        <w:t xml:space="preserve"> земле.</w:t>
      </w:r>
      <w:r>
        <w:rPr>
          <w:rStyle w:val="content2"/>
        </w:rPr>
        <w:t xml:space="preserve"> Данное предположение имеет довольно большие основания, так как именно здесь Степан Разин побывал в последний раз. </w:t>
      </w:r>
      <w:r w:rsidRPr="00904A71">
        <w:rPr>
          <w:rStyle w:val="content2"/>
          <w:sz w:val="28"/>
          <w:szCs w:val="28"/>
        </w:rPr>
        <w:t>Кстати… именно на этой территории найден самый большой клад в России серебряных монет. Так что, тот, кому повезет найти клад Разина, станет обладателем самого большого клада золотых монет и жемчуга в России.</w:t>
      </w:r>
      <w:r>
        <w:rPr>
          <w:rStyle w:val="content2"/>
        </w:rPr>
        <w:t xml:space="preserve"> </w:t>
      </w:r>
      <w:proofErr w:type="spellStart"/>
      <w:r>
        <w:rPr>
          <w:rStyle w:val="content2"/>
        </w:rPr>
        <w:t>По-историчскому</w:t>
      </w:r>
      <w:proofErr w:type="spellEnd"/>
      <w:r>
        <w:rPr>
          <w:rStyle w:val="content2"/>
        </w:rPr>
        <w:t xml:space="preserve"> преданию Разин даже отдал какому-то старику в селе </w:t>
      </w:r>
      <w:proofErr w:type="spellStart"/>
      <w:r>
        <w:rPr>
          <w:rStyle w:val="content2"/>
        </w:rPr>
        <w:t>Шатрашаны</w:t>
      </w:r>
      <w:proofErr w:type="spellEnd"/>
      <w:r>
        <w:rPr>
          <w:rStyle w:val="content2"/>
        </w:rPr>
        <w:t xml:space="preserve"> записку с местом расположения клада. В ней якобы говорилось, что в сундуках храниться более 40 </w:t>
      </w:r>
      <w:proofErr w:type="spellStart"/>
      <w:r>
        <w:rPr>
          <w:rStyle w:val="content2"/>
        </w:rPr>
        <w:t>пудовок</w:t>
      </w:r>
      <w:proofErr w:type="spellEnd"/>
      <w:r>
        <w:rPr>
          <w:rStyle w:val="content2"/>
        </w:rPr>
        <w:t xml:space="preserve"> золота и многое множество сундуков с жемчугом</w:t>
      </w:r>
      <w:r w:rsidRPr="00904A71">
        <w:rPr>
          <w:rStyle w:val="content2"/>
          <w:sz w:val="28"/>
          <w:szCs w:val="28"/>
        </w:rPr>
        <w:t xml:space="preserve">. На все деньги… можно 40 раз заново выстроить губернию лучше прежнего. Ни пропить, ни проесть всей губернии </w:t>
      </w:r>
      <w:proofErr w:type="spellStart"/>
      <w:r w:rsidRPr="00904A71">
        <w:rPr>
          <w:rStyle w:val="content2"/>
          <w:sz w:val="28"/>
          <w:szCs w:val="28"/>
        </w:rPr>
        <w:t>Симбирской</w:t>
      </w:r>
      <w:proofErr w:type="spellEnd"/>
      <w:r w:rsidRPr="00904A71">
        <w:rPr>
          <w:rStyle w:val="content2"/>
          <w:sz w:val="28"/>
          <w:szCs w:val="28"/>
        </w:rPr>
        <w:t>…</w:t>
      </w:r>
    </w:p>
    <w:p w:rsidR="005500FF" w:rsidRDefault="005500FF" w:rsidP="005500FF">
      <w:pPr>
        <w:numPr>
          <w:ilvl w:val="0"/>
          <w:numId w:val="2"/>
        </w:numPr>
        <w:spacing w:before="100" w:beforeAutospacing="1" w:after="100" w:afterAutospacing="1" w:line="396" w:lineRule="atLeast"/>
        <w:ind w:left="142" w:hanging="61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5500FF">
        <w:rPr>
          <w:rFonts w:ascii="Tahoma" w:eastAsia="Times New Roman" w:hAnsi="Tahoma" w:cs="Tahoma"/>
          <w:sz w:val="26"/>
          <w:szCs w:val="26"/>
          <w:lang w:eastAsia="ru-RU"/>
        </w:rPr>
        <w:t xml:space="preserve">22 апреля 1870 года в Симбирске </w:t>
      </w:r>
      <w:r>
        <w:rPr>
          <w:rFonts w:ascii="Tahoma" w:eastAsia="Times New Roman" w:hAnsi="Tahoma" w:cs="Tahoma"/>
          <w:sz w:val="26"/>
          <w:szCs w:val="26"/>
          <w:lang w:eastAsia="ru-RU"/>
        </w:rPr>
        <w:t xml:space="preserve">в </w:t>
      </w:r>
      <w:r>
        <w:rPr>
          <w:rFonts w:ascii="Tahoma" w:hAnsi="Tahoma" w:cs="Tahoma"/>
          <w:sz w:val="26"/>
          <w:szCs w:val="26"/>
        </w:rPr>
        <w:t>уважаемой дворянской семье</w:t>
      </w:r>
      <w:r w:rsidRPr="005500FF">
        <w:rPr>
          <w:rFonts w:ascii="Tahoma" w:hAnsi="Tahoma" w:cs="Tahoma"/>
          <w:sz w:val="26"/>
          <w:szCs w:val="26"/>
        </w:rPr>
        <w:t xml:space="preserve"> </w:t>
      </w:r>
      <w:r w:rsidRPr="005500FF">
        <w:rPr>
          <w:rFonts w:ascii="Tahoma" w:eastAsia="Times New Roman" w:hAnsi="Tahoma" w:cs="Tahoma"/>
          <w:sz w:val="26"/>
          <w:szCs w:val="26"/>
          <w:lang w:eastAsia="ru-RU"/>
        </w:rPr>
        <w:t>родился Владимир Ильич Ульянов.</w:t>
      </w:r>
    </w:p>
    <w:p w:rsidR="005500FF" w:rsidRPr="005500FF" w:rsidRDefault="005500FF" w:rsidP="005500FF">
      <w:pPr>
        <w:numPr>
          <w:ilvl w:val="0"/>
          <w:numId w:val="2"/>
        </w:numPr>
        <w:spacing w:before="100" w:beforeAutospacing="1" w:after="100" w:afterAutospacing="1" w:line="396" w:lineRule="atLeast"/>
        <w:ind w:left="142" w:hanging="61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5500FF">
        <w:rPr>
          <w:rFonts w:ascii="Tahoma" w:eastAsia="Times New Roman" w:hAnsi="Tahoma" w:cs="Tahoma"/>
          <w:sz w:val="26"/>
          <w:szCs w:val="26"/>
          <w:lang w:eastAsia="ru-RU"/>
        </w:rPr>
        <w:t>Отец Ульянова, Илья Николаевич, был инспектором народных училищ.</w:t>
      </w:r>
    </w:p>
    <w:p w:rsidR="005500FF" w:rsidRDefault="005500FF" w:rsidP="005500FF">
      <w:pPr>
        <w:numPr>
          <w:ilvl w:val="0"/>
          <w:numId w:val="2"/>
        </w:numPr>
        <w:spacing w:before="100" w:beforeAutospacing="1" w:after="100" w:afterAutospacing="1" w:line="396" w:lineRule="atLeast"/>
        <w:ind w:left="142" w:hanging="61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5500FF">
        <w:rPr>
          <w:rFonts w:ascii="Tahoma" w:eastAsia="Times New Roman" w:hAnsi="Tahoma" w:cs="Tahoma"/>
          <w:sz w:val="26"/>
          <w:szCs w:val="26"/>
          <w:lang w:eastAsia="ru-RU"/>
        </w:rPr>
        <w:t xml:space="preserve">Мать Ленина, Мария Александровна Ульянова (урожденная Бланк), сдав экзамены, стала учительницей, но не работала. </w:t>
      </w:r>
    </w:p>
    <w:p w:rsidR="005500FF" w:rsidRDefault="005500FF" w:rsidP="005500FF">
      <w:pPr>
        <w:numPr>
          <w:ilvl w:val="0"/>
          <w:numId w:val="2"/>
        </w:numPr>
        <w:spacing w:before="100" w:beforeAutospacing="1" w:after="100" w:afterAutospacing="1" w:line="396" w:lineRule="atLeast"/>
        <w:ind w:left="142" w:hanging="61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5500FF">
        <w:rPr>
          <w:rFonts w:ascii="Tahoma" w:eastAsia="Times New Roman" w:hAnsi="Tahoma" w:cs="Tahoma"/>
          <w:sz w:val="26"/>
          <w:szCs w:val="26"/>
          <w:lang w:eastAsia="ru-RU"/>
        </w:rPr>
        <w:t>В семье Ульяновых было 6 детей, среди которых Владимир был третьим.</w:t>
      </w:r>
    </w:p>
    <w:p w:rsidR="005500FF" w:rsidRPr="005500FF" w:rsidRDefault="005500FF" w:rsidP="005500FF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396" w:lineRule="atLeast"/>
        <w:ind w:left="0" w:firstLine="0"/>
        <w:rPr>
          <w:rFonts w:ascii="Tahoma" w:eastAsia="Times New Roman" w:hAnsi="Tahoma" w:cs="Tahoma"/>
          <w:sz w:val="26"/>
          <w:szCs w:val="26"/>
          <w:lang w:eastAsia="ru-RU"/>
        </w:rPr>
      </w:pPr>
      <w:r w:rsidRPr="005500FF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r>
        <w:rPr>
          <w:rFonts w:ascii="Tahoma" w:eastAsia="Times New Roman" w:hAnsi="Tahoma" w:cs="Tahoma"/>
          <w:sz w:val="26"/>
          <w:szCs w:val="26"/>
          <w:lang w:eastAsia="ru-RU"/>
        </w:rPr>
        <w:t xml:space="preserve">Владимир Ульянов заканчивает </w:t>
      </w:r>
      <w:r w:rsidRPr="005500FF">
        <w:rPr>
          <w:rFonts w:ascii="Tahoma" w:eastAsia="Times New Roman" w:hAnsi="Tahoma" w:cs="Tahoma"/>
          <w:sz w:val="26"/>
          <w:szCs w:val="26"/>
          <w:lang w:eastAsia="ru-RU"/>
        </w:rPr>
        <w:t xml:space="preserve"> с золотой медалью</w:t>
      </w:r>
      <w:r>
        <w:rPr>
          <w:rFonts w:ascii="Tahoma" w:eastAsia="Times New Roman" w:hAnsi="Tahoma" w:cs="Tahoma"/>
          <w:sz w:val="26"/>
          <w:szCs w:val="26"/>
          <w:lang w:eastAsia="ru-RU"/>
        </w:rPr>
        <w:t xml:space="preserve"> гимназию</w:t>
      </w:r>
      <w:r w:rsidRPr="005500FF">
        <w:rPr>
          <w:rFonts w:ascii="Tahoma" w:eastAsia="Times New Roman" w:hAnsi="Tahoma" w:cs="Tahoma"/>
          <w:sz w:val="26"/>
          <w:szCs w:val="26"/>
          <w:lang w:eastAsia="ru-RU"/>
        </w:rPr>
        <w:t>.</w:t>
      </w:r>
    </w:p>
    <w:p w:rsidR="00BC12FA" w:rsidRDefault="00BC12FA" w:rsidP="00BC12FA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396" w:lineRule="atLeast"/>
        <w:ind w:left="0" w:firstLine="0"/>
        <w:rPr>
          <w:rFonts w:ascii="Tahoma" w:eastAsia="Times New Roman" w:hAnsi="Tahoma" w:cs="Tahoma"/>
          <w:sz w:val="26"/>
          <w:szCs w:val="26"/>
          <w:lang w:eastAsia="ru-RU"/>
        </w:rPr>
      </w:pPr>
      <w:r w:rsidRPr="00BC12FA">
        <w:rPr>
          <w:rFonts w:ascii="Tahoma" w:eastAsia="Times New Roman" w:hAnsi="Tahoma" w:cs="Tahoma"/>
          <w:sz w:val="26"/>
          <w:szCs w:val="26"/>
          <w:lang w:eastAsia="ru-RU"/>
        </w:rPr>
        <w:t xml:space="preserve">Ленин руководит подготовкой революции в России. Он направляет большевиков на вооруженное восстание против царизма и установление демократической республики. </w:t>
      </w:r>
    </w:p>
    <w:p w:rsidR="00BC12FA" w:rsidRDefault="00BC12FA" w:rsidP="00BC12FA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396" w:lineRule="atLeast"/>
        <w:ind w:left="0" w:firstLine="0"/>
        <w:rPr>
          <w:rFonts w:ascii="Tahoma" w:eastAsia="Times New Roman" w:hAnsi="Tahoma" w:cs="Tahoma"/>
          <w:sz w:val="26"/>
          <w:szCs w:val="26"/>
          <w:lang w:eastAsia="ru-RU"/>
        </w:rPr>
      </w:pPr>
      <w:r w:rsidRPr="00BC12FA">
        <w:rPr>
          <w:rFonts w:ascii="Tahoma" w:eastAsia="Times New Roman" w:hAnsi="Tahoma" w:cs="Tahoma"/>
          <w:sz w:val="26"/>
          <w:szCs w:val="26"/>
          <w:lang w:eastAsia="ru-RU"/>
        </w:rPr>
        <w:t>Владимир Ильич Ленин – глава большевистской партии и всей России.</w:t>
      </w:r>
    </w:p>
    <w:p w:rsidR="005500FF" w:rsidRPr="005500FF" w:rsidRDefault="00BC12FA" w:rsidP="00B00C97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396" w:lineRule="atLeast"/>
        <w:ind w:left="142" w:firstLine="0"/>
        <w:rPr>
          <w:rFonts w:ascii="Tahoma" w:eastAsia="Times New Roman" w:hAnsi="Tahoma" w:cs="Tahoma"/>
          <w:sz w:val="26"/>
          <w:szCs w:val="26"/>
          <w:lang w:eastAsia="ru-RU"/>
        </w:rPr>
      </w:pPr>
      <w:r w:rsidRPr="00BC12FA">
        <w:rPr>
          <w:rFonts w:ascii="Tahoma" w:eastAsia="Times New Roman" w:hAnsi="Tahoma" w:cs="Tahoma"/>
          <w:sz w:val="26"/>
          <w:szCs w:val="26"/>
          <w:lang w:eastAsia="ru-RU"/>
        </w:rPr>
        <w:t>Ленин умирает в поселке Горки (Подмосковье). Его тело было забальзамировано и помещено в Мавзолей на Красной площади в Москве.</w:t>
      </w:r>
    </w:p>
    <w:p w:rsidR="005500FF" w:rsidRPr="005500FF" w:rsidRDefault="005500FF" w:rsidP="005500FF">
      <w:pPr>
        <w:pStyle w:val="a7"/>
        <w:numPr>
          <w:ilvl w:val="0"/>
          <w:numId w:val="2"/>
        </w:numPr>
        <w:rPr>
          <w:sz w:val="28"/>
          <w:szCs w:val="28"/>
        </w:rPr>
      </w:pPr>
      <w:r w:rsidRPr="005500FF">
        <w:rPr>
          <w:sz w:val="28"/>
          <w:szCs w:val="28"/>
        </w:rPr>
        <w:lastRenderedPageBreak/>
        <w:t xml:space="preserve">Мировую славу городу принес его великий сын – Владимир Ильич Ленин, основатель Коммунистической партии и Советского государства, вождь трудящихся и угнетенных всех стран. </w:t>
      </w:r>
    </w:p>
    <w:p w:rsidR="00616DED" w:rsidRPr="00616DED" w:rsidRDefault="00616DED">
      <w:pPr>
        <w:rPr>
          <w:sz w:val="28"/>
          <w:szCs w:val="28"/>
        </w:rPr>
      </w:pPr>
      <w:r w:rsidRPr="00616DED">
        <w:rPr>
          <w:sz w:val="28"/>
          <w:szCs w:val="28"/>
        </w:rPr>
        <w:t>, а в 1924 году в Ульяновск, в честь уроженца города Владимира Ильича Ульянова (Ленина).</w:t>
      </w:r>
      <w:r w:rsidR="00B00C97">
        <w:rPr>
          <w:sz w:val="28"/>
          <w:szCs w:val="28"/>
        </w:rPr>
        <w:t>- Ульяновск.</w:t>
      </w:r>
    </w:p>
    <w:p w:rsidR="00F6129C" w:rsidRPr="00616DED" w:rsidRDefault="00904A71" w:rsidP="00F6129C">
      <w:pPr>
        <w:rPr>
          <w:sz w:val="28"/>
          <w:szCs w:val="28"/>
        </w:rPr>
      </w:pPr>
      <w:r>
        <w:rPr>
          <w:rStyle w:val="content2"/>
        </w:rPr>
        <w:t xml:space="preserve">Современный герб города Ульяновска представляет собой «изображение геральдического щита прямоугольной формы, вытянутый по вертикали, в лазоревом поле которого серебряный столб, стоящий на золотой </w:t>
      </w:r>
      <w:proofErr w:type="gramStart"/>
      <w:r>
        <w:rPr>
          <w:rStyle w:val="content2"/>
        </w:rPr>
        <w:t>с</w:t>
      </w:r>
      <w:proofErr w:type="gramEnd"/>
      <w:r>
        <w:rPr>
          <w:rStyle w:val="content2"/>
        </w:rPr>
        <w:t xml:space="preserve"> черным земле в оконечности. На столбе — золотая закрытая корона». </w:t>
      </w:r>
      <w:r>
        <w:br/>
      </w:r>
      <w:r>
        <w:br/>
      </w:r>
      <w:r>
        <w:rPr>
          <w:rStyle w:val="content2"/>
        </w:rPr>
        <w:t>Столб на гербе Ульяновска является символом незыблемости народовластия. Венчающая столб корона (венец) символизирует городское самоуправление как проявление власти жителей города.</w:t>
      </w:r>
    </w:p>
    <w:p w:rsidR="00F6129C" w:rsidRPr="00616DED" w:rsidRDefault="00F6129C" w:rsidP="00F6129C">
      <w:pPr>
        <w:rPr>
          <w:sz w:val="28"/>
          <w:szCs w:val="28"/>
        </w:rPr>
      </w:pPr>
      <w:r w:rsidRPr="00616DED">
        <w:rPr>
          <w:sz w:val="28"/>
          <w:szCs w:val="28"/>
        </w:rPr>
        <w:t xml:space="preserve"> </w:t>
      </w:r>
      <w:r w:rsidRPr="00616DED">
        <w:rPr>
          <w:noProof/>
          <w:sz w:val="28"/>
          <w:szCs w:val="28"/>
          <w:lang w:eastAsia="ru-RU"/>
        </w:rPr>
        <w:drawing>
          <wp:inline distT="0" distB="0" distL="0" distR="0">
            <wp:extent cx="567055" cy="67119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3EEA" w:rsidRPr="00E83EEA">
        <w:t xml:space="preserve"> </w:t>
      </w:r>
      <w:r w:rsidR="00E83EEA">
        <w:t xml:space="preserve"> на флаге</w:t>
      </w:r>
      <w:proofErr w:type="gramStart"/>
      <w:r w:rsidR="00E83EEA">
        <w:t xml:space="preserve"> </w:t>
      </w:r>
      <w:r w:rsidR="00E83EEA">
        <w:rPr>
          <w:rStyle w:val="content2"/>
        </w:rPr>
        <w:t>В</w:t>
      </w:r>
      <w:proofErr w:type="gramEnd"/>
      <w:r w:rsidR="00E83EEA">
        <w:rPr>
          <w:rStyle w:val="content2"/>
        </w:rPr>
        <w:t xml:space="preserve"> центре белой полосы — желтая императорская корона</w:t>
      </w:r>
    </w:p>
    <w:p w:rsidR="00EB4585" w:rsidRDefault="00B00C97" w:rsidP="00EB4585">
      <w:pPr>
        <w:pStyle w:val="a6"/>
        <w:rPr>
          <w:rFonts w:ascii="Arial" w:hAnsi="Arial" w:cs="Arial"/>
          <w:szCs w:val="22"/>
        </w:rPr>
      </w:pPr>
      <w:r w:rsidRPr="00B00C97">
        <w:rPr>
          <w:rFonts w:ascii="Arial" w:hAnsi="Arial" w:cs="Arial"/>
        </w:rPr>
        <w:t xml:space="preserve">3) </w:t>
      </w:r>
      <w:r w:rsidRPr="00B00C97">
        <w:rPr>
          <w:rFonts w:ascii="Arial" w:hAnsi="Arial" w:cs="Arial"/>
          <w:b/>
          <w:sz w:val="28"/>
          <w:szCs w:val="28"/>
        </w:rPr>
        <w:t>Ульяновск</w:t>
      </w:r>
      <w:r w:rsidRPr="00B00C97">
        <w:rPr>
          <w:rFonts w:ascii="Arial" w:hAnsi="Arial" w:cs="Arial"/>
          <w:szCs w:val="22"/>
        </w:rPr>
        <w:t xml:space="preserve"> </w:t>
      </w:r>
    </w:p>
    <w:p w:rsidR="00384336" w:rsidRDefault="00384336" w:rsidP="00EB4585">
      <w:pPr>
        <w:pStyle w:val="a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1) аэропорты</w:t>
      </w:r>
    </w:p>
    <w:p w:rsidR="00384336" w:rsidRDefault="00384336" w:rsidP="00EB4585">
      <w:pPr>
        <w:pStyle w:val="a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2) Мосты</w:t>
      </w:r>
    </w:p>
    <w:p w:rsidR="00384336" w:rsidRDefault="00384336" w:rsidP="00EB4585">
      <w:pPr>
        <w:pStyle w:val="a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3) Речной порт</w:t>
      </w:r>
    </w:p>
    <w:p w:rsidR="00384336" w:rsidRDefault="00384336" w:rsidP="00EB4585">
      <w:pPr>
        <w:pStyle w:val="a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4) Вокзалы</w:t>
      </w:r>
    </w:p>
    <w:p w:rsidR="00384336" w:rsidRDefault="00384336" w:rsidP="003E41CE">
      <w:pPr>
        <w:rPr>
          <w:sz w:val="28"/>
          <w:szCs w:val="28"/>
        </w:rPr>
      </w:pPr>
      <w:r>
        <w:t xml:space="preserve">5) </w:t>
      </w:r>
      <w:r w:rsidR="00EB4585">
        <w:t>Город Ульяновск является культурным центром Ульяновской области. В городе работают три театра, семь государственных музеев, дворцы культуры, клубы, кинотеатры, массовые библиотеки, бассейны, стадионы и спортивные залы.</w:t>
      </w:r>
      <w:r w:rsidR="003E41CE" w:rsidRPr="003E41CE">
        <w:rPr>
          <w:sz w:val="28"/>
          <w:szCs w:val="28"/>
        </w:rPr>
        <w:t xml:space="preserve"> </w:t>
      </w:r>
    </w:p>
    <w:p w:rsidR="00317883" w:rsidRDefault="00384336" w:rsidP="00384336">
      <w:pPr>
        <w:shd w:val="clear" w:color="auto" w:fill="FFFFFF"/>
        <w:spacing w:before="456" w:after="456" w:line="29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6) </w:t>
      </w:r>
      <w:r w:rsidRPr="0038433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Государственный историко-мемориальный Музей-заповедник «Родина В.И. Ленина»</w:t>
      </w:r>
      <w:r w:rsidRPr="0038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созданный в 1984 г., является </w:t>
      </w:r>
      <w:proofErr w:type="spellStart"/>
      <w:r w:rsidRPr="0038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градостроительно-ландшафтным</w:t>
      </w:r>
      <w:proofErr w:type="spellEnd"/>
      <w:r w:rsidRPr="0038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комплексом, объединяющим в своих границах исторические, архитектурные и мемориальные памятники города, памятные места, связанные с видными историческими деятелями края.</w:t>
      </w:r>
    </w:p>
    <w:p w:rsidR="00384336" w:rsidRPr="00384336" w:rsidRDefault="00384336" w:rsidP="00384336">
      <w:pPr>
        <w:shd w:val="clear" w:color="auto" w:fill="FFFFFF"/>
        <w:spacing w:before="456" w:after="456" w:line="29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Основная задача Музея-заповедника – сохранить, воссоздать и представить современными музейными средствами исторический облик российского провинциального города второй половины XIX - начала XX </w:t>
      </w:r>
      <w:proofErr w:type="gramStart"/>
      <w:r w:rsidRPr="0038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38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17883" w:rsidRDefault="00317883" w:rsidP="00317883">
      <w:pPr>
        <w:pStyle w:val="a7"/>
        <w:numPr>
          <w:ilvl w:val="1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Симбирская</w:t>
      </w:r>
      <w:proofErr w:type="spellEnd"/>
      <w:r>
        <w:rPr>
          <w:sz w:val="28"/>
          <w:szCs w:val="28"/>
        </w:rPr>
        <w:t xml:space="preserve"> классическая гимназия</w:t>
      </w:r>
    </w:p>
    <w:p w:rsidR="00317883" w:rsidRPr="00317883" w:rsidRDefault="00317883" w:rsidP="00317883">
      <w:pPr>
        <w:pStyle w:val="a7"/>
        <w:numPr>
          <w:ilvl w:val="1"/>
          <w:numId w:val="6"/>
        </w:numPr>
        <w:rPr>
          <w:sz w:val="28"/>
          <w:szCs w:val="28"/>
        </w:rPr>
      </w:pPr>
      <w:r w:rsidRPr="00317883">
        <w:rPr>
          <w:sz w:val="28"/>
          <w:szCs w:val="28"/>
        </w:rPr>
        <w:t>Музей городского быта</w:t>
      </w:r>
      <w:r w:rsidRPr="00317883">
        <w:t xml:space="preserve"> </w:t>
      </w:r>
      <w:r w:rsidRPr="0031788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«Симбирск конца XIX — начала XX вв.»</w:t>
      </w:r>
    </w:p>
    <w:p w:rsidR="00317883" w:rsidRPr="00317883" w:rsidRDefault="00317883" w:rsidP="00317883">
      <w:pPr>
        <w:pStyle w:val="a7"/>
        <w:numPr>
          <w:ilvl w:val="1"/>
          <w:numId w:val="6"/>
        </w:numPr>
        <w:rPr>
          <w:sz w:val="28"/>
          <w:szCs w:val="28"/>
        </w:rPr>
      </w:pPr>
      <w:r w:rsidRPr="003178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«Градостроительство и архитектура Симбирска-Ульяновска»</w:t>
      </w:r>
    </w:p>
    <w:p w:rsidR="00317883" w:rsidRPr="00317883" w:rsidRDefault="00317883" w:rsidP="00317883">
      <w:pPr>
        <w:pStyle w:val="a7"/>
        <w:numPr>
          <w:ilvl w:val="1"/>
          <w:numId w:val="6"/>
        </w:numPr>
        <w:rPr>
          <w:sz w:val="28"/>
          <w:szCs w:val="28"/>
        </w:rPr>
      </w:pPr>
      <w:r w:rsidRPr="00317883">
        <w:rPr>
          <w:sz w:val="28"/>
          <w:szCs w:val="28"/>
        </w:rPr>
        <w:t xml:space="preserve">Музей </w:t>
      </w:r>
      <w:r>
        <w:t xml:space="preserve"> «</w:t>
      </w:r>
      <w:proofErr w:type="spellStart"/>
      <w:r>
        <w:t>Симбирская</w:t>
      </w:r>
      <w:proofErr w:type="spellEnd"/>
      <w:r>
        <w:t xml:space="preserve"> фотография»</w:t>
      </w:r>
    </w:p>
    <w:p w:rsidR="00317883" w:rsidRDefault="00317883" w:rsidP="00317883">
      <w:pPr>
        <w:pStyle w:val="a7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Музей пожарной охраны</w:t>
      </w:r>
    </w:p>
    <w:p w:rsidR="00317883" w:rsidRPr="00CC4440" w:rsidRDefault="00317883" w:rsidP="00317883">
      <w:pPr>
        <w:pStyle w:val="a7"/>
        <w:numPr>
          <w:ilvl w:val="1"/>
          <w:numId w:val="6"/>
        </w:numPr>
        <w:rPr>
          <w:sz w:val="28"/>
          <w:szCs w:val="28"/>
        </w:rPr>
      </w:pPr>
      <w:r w:rsidRPr="0031788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Ульяновский областной художественный музей</w:t>
      </w:r>
    </w:p>
    <w:p w:rsidR="00CC4440" w:rsidRPr="00317883" w:rsidRDefault="00CC4440" w:rsidP="00317883">
      <w:pPr>
        <w:pStyle w:val="a7"/>
        <w:numPr>
          <w:ilvl w:val="1"/>
          <w:numId w:val="6"/>
        </w:num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памятники</w:t>
      </w:r>
    </w:p>
    <w:p w:rsidR="003B22E7" w:rsidRDefault="00E67C7E" w:rsidP="00616DED">
      <w:pPr>
        <w:pStyle w:val="a6"/>
      </w:pPr>
      <w:r>
        <w:t xml:space="preserve">Великий Устюг – вотчина Деда Мороза, Кострома – царство Снегурочки, Москва – родина </w:t>
      </w:r>
      <w:proofErr w:type="spellStart"/>
      <w:r>
        <w:t>Чебурашки</w:t>
      </w:r>
      <w:proofErr w:type="spellEnd"/>
      <w:r>
        <w:t xml:space="preserve">, Тула – резиденция Левши и некоторые </w:t>
      </w:r>
      <w:proofErr w:type="spellStart"/>
      <w:r>
        <w:t>д</w:t>
      </w:r>
      <w:r w:rsidR="00E57AE4">
        <w:t>р</w:t>
      </w:r>
      <w:proofErr w:type="spellEnd"/>
      <w:proofErr w:type="gramStart"/>
      <w:r w:rsidR="00E57AE4">
        <w:t xml:space="preserve"> А</w:t>
      </w:r>
      <w:proofErr w:type="gramEnd"/>
      <w:r w:rsidR="00E57AE4">
        <w:t xml:space="preserve"> Ульяновск – родина Колобка. Вскоре в области появится усадьба Колобка.</w:t>
      </w:r>
    </w:p>
    <w:p w:rsidR="00CC4440" w:rsidRPr="00317883" w:rsidRDefault="00CC4440" w:rsidP="00CC4440">
      <w:pPr>
        <w:rPr>
          <w:sz w:val="28"/>
          <w:szCs w:val="28"/>
        </w:rPr>
      </w:pPr>
      <w:proofErr w:type="gramStart"/>
      <w:r>
        <w:rPr>
          <w:rStyle w:val="content2"/>
        </w:rPr>
        <w:t xml:space="preserve">С Симбирском-Ульяновском связаны судьбы многих выдающихся людей: историографа Н. М. Карамзина, писателей И. А. Гончарова, Д. В. Григоровича, Скитальца (П. С. Петрова), А. Коринфского, поэтов Н. М. Языкова, Д. Д. Минаева, Н. </w:t>
      </w:r>
      <w:proofErr w:type="spellStart"/>
      <w:r>
        <w:rPr>
          <w:rStyle w:val="content2"/>
        </w:rPr>
        <w:t>Садовникова</w:t>
      </w:r>
      <w:proofErr w:type="spellEnd"/>
      <w:r>
        <w:rPr>
          <w:rStyle w:val="content2"/>
        </w:rPr>
        <w:t xml:space="preserve">, Д. Ознобишина, Д. Давыдова, художников А. А. </w:t>
      </w:r>
      <w:proofErr w:type="spellStart"/>
      <w:r>
        <w:rPr>
          <w:rStyle w:val="content2"/>
        </w:rPr>
        <w:t>Пластова</w:t>
      </w:r>
      <w:proofErr w:type="spellEnd"/>
      <w:r>
        <w:rPr>
          <w:rStyle w:val="content2"/>
        </w:rPr>
        <w:t xml:space="preserve">, Д. И. Архангельского, композиторов А. А. Варламова, О. С. Станкевича, просветителей И. Н. Ульянова и </w:t>
      </w:r>
      <w:proofErr w:type="spellStart"/>
      <w:r>
        <w:rPr>
          <w:rStyle w:val="content2"/>
        </w:rPr>
        <w:t>И</w:t>
      </w:r>
      <w:proofErr w:type="spellEnd"/>
      <w:r>
        <w:rPr>
          <w:rStyle w:val="content2"/>
        </w:rPr>
        <w:t>. Я. Яковлева, декабристов</w:t>
      </w:r>
      <w:proofErr w:type="gramEnd"/>
      <w:r>
        <w:rPr>
          <w:rStyle w:val="content2"/>
        </w:rPr>
        <w:t xml:space="preserve"> А. И. Тургенева, В. П. Ивашева, архитекторов Ф. О. </w:t>
      </w:r>
      <w:proofErr w:type="spellStart"/>
      <w:r>
        <w:rPr>
          <w:rStyle w:val="content2"/>
        </w:rPr>
        <w:t>Ливчака</w:t>
      </w:r>
      <w:proofErr w:type="spellEnd"/>
      <w:r>
        <w:rPr>
          <w:rStyle w:val="content2"/>
        </w:rPr>
        <w:t xml:space="preserve">, А. А. </w:t>
      </w:r>
      <w:proofErr w:type="spellStart"/>
      <w:r>
        <w:rPr>
          <w:rStyle w:val="content2"/>
        </w:rPr>
        <w:t>Шодэ</w:t>
      </w:r>
      <w:proofErr w:type="spellEnd"/>
      <w:r>
        <w:rPr>
          <w:rStyle w:val="content2"/>
        </w:rPr>
        <w:t xml:space="preserve">, Ф. Е. </w:t>
      </w:r>
      <w:proofErr w:type="spellStart"/>
      <w:r>
        <w:rPr>
          <w:rStyle w:val="content2"/>
        </w:rPr>
        <w:t>Вольсова</w:t>
      </w:r>
      <w:proofErr w:type="spellEnd"/>
      <w:r>
        <w:rPr>
          <w:rStyle w:val="content2"/>
        </w:rPr>
        <w:t>, биолога А. А. Любищева, ботаника В. Благовещенского, зоолога С. А. Бутурлина, дирижера Э. А. Серова. Здесь родился и провел первые 17 лет своей жизни известнейший в истории русской революции человек-В. И. Ульянов (Ленин).</w:t>
      </w:r>
    </w:p>
    <w:p w:rsidR="00616DED" w:rsidRDefault="00CC44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 работа в группах</w:t>
      </w:r>
    </w:p>
    <w:p w:rsidR="00CC4440" w:rsidRPr="007037A3" w:rsidRDefault="00CC4440">
      <w:pPr>
        <w:rPr>
          <w:u w:val="single"/>
        </w:rPr>
      </w:pPr>
      <w:r w:rsidRPr="007037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Соединить памятники и их названия</w:t>
      </w:r>
      <w:r w:rsidR="007037A3" w:rsidRPr="007037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16DED" w:rsidRDefault="00616DED"/>
    <w:sectPr w:rsidR="00616DED" w:rsidSect="00B00C9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D36"/>
    <w:multiLevelType w:val="multilevel"/>
    <w:tmpl w:val="047E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B07CA"/>
    <w:multiLevelType w:val="multilevel"/>
    <w:tmpl w:val="F496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F32DE"/>
    <w:multiLevelType w:val="multilevel"/>
    <w:tmpl w:val="61CA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9157B"/>
    <w:multiLevelType w:val="multilevel"/>
    <w:tmpl w:val="7CF6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36D6C"/>
    <w:multiLevelType w:val="multilevel"/>
    <w:tmpl w:val="13E8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069B0"/>
    <w:multiLevelType w:val="multilevel"/>
    <w:tmpl w:val="CADC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00042"/>
    <w:multiLevelType w:val="multilevel"/>
    <w:tmpl w:val="26C0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1A21AD"/>
    <w:multiLevelType w:val="multilevel"/>
    <w:tmpl w:val="1E96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B5429E"/>
    <w:multiLevelType w:val="multilevel"/>
    <w:tmpl w:val="B270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2C79BA"/>
    <w:multiLevelType w:val="hybridMultilevel"/>
    <w:tmpl w:val="0E1A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A4B84"/>
    <w:multiLevelType w:val="multilevel"/>
    <w:tmpl w:val="A850B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16DED"/>
    <w:rsid w:val="0010140D"/>
    <w:rsid w:val="00202B5B"/>
    <w:rsid w:val="00317883"/>
    <w:rsid w:val="00384336"/>
    <w:rsid w:val="003B22E7"/>
    <w:rsid w:val="003E41CE"/>
    <w:rsid w:val="005500FF"/>
    <w:rsid w:val="00616DED"/>
    <w:rsid w:val="006425BE"/>
    <w:rsid w:val="007037A3"/>
    <w:rsid w:val="007D015B"/>
    <w:rsid w:val="008F1E3B"/>
    <w:rsid w:val="00904A71"/>
    <w:rsid w:val="00905EBF"/>
    <w:rsid w:val="00920112"/>
    <w:rsid w:val="00AE2770"/>
    <w:rsid w:val="00B00C97"/>
    <w:rsid w:val="00B1206E"/>
    <w:rsid w:val="00BC12FA"/>
    <w:rsid w:val="00CB7B4D"/>
    <w:rsid w:val="00CC4440"/>
    <w:rsid w:val="00CD60FB"/>
    <w:rsid w:val="00E57AE4"/>
    <w:rsid w:val="00E67C7E"/>
    <w:rsid w:val="00E83EEA"/>
    <w:rsid w:val="00EB4585"/>
    <w:rsid w:val="00EC312C"/>
    <w:rsid w:val="00F6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D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16DE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1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60FB"/>
    <w:pPr>
      <w:ind w:left="720"/>
      <w:contextualSpacing/>
    </w:pPr>
  </w:style>
  <w:style w:type="character" w:styleId="a8">
    <w:name w:val="Emphasis"/>
    <w:basedOn w:val="a0"/>
    <w:uiPriority w:val="20"/>
    <w:qFormat/>
    <w:rsid w:val="007D015B"/>
    <w:rPr>
      <w:i/>
      <w:iCs/>
    </w:rPr>
  </w:style>
  <w:style w:type="character" w:customStyle="1" w:styleId="content2">
    <w:name w:val="content2"/>
    <w:basedOn w:val="a0"/>
    <w:rsid w:val="00904A71"/>
  </w:style>
  <w:style w:type="character" w:customStyle="1" w:styleId="googqs-tidbit-0">
    <w:name w:val="goog_qs-tidbit-0"/>
    <w:basedOn w:val="a0"/>
    <w:rsid w:val="00384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09">
          <w:marLeft w:val="3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40455">
              <w:marLeft w:val="273"/>
              <w:marRight w:val="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8342">
          <w:marLeft w:val="3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323">
              <w:marLeft w:val="273"/>
              <w:marRight w:val="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07093">
      <w:bodyDiv w:val="1"/>
      <w:marLeft w:val="0"/>
      <w:marRight w:val="0"/>
      <w:marTop w:val="0"/>
      <w:marBottom w:val="0"/>
      <w:divBdr>
        <w:top w:val="single" w:sz="6" w:space="0" w:color="6B6D66"/>
        <w:left w:val="none" w:sz="0" w:space="0" w:color="auto"/>
        <w:bottom w:val="none" w:sz="0" w:space="0" w:color="auto"/>
        <w:right w:val="none" w:sz="0" w:space="0" w:color="auto"/>
      </w:divBdr>
      <w:divsChild>
        <w:div w:id="13353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638">
          <w:marLeft w:val="3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8479">
              <w:marLeft w:val="273"/>
              <w:marRight w:val="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8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CC0000"/>
                            <w:left w:val="none" w:sz="0" w:space="0" w:color="auto"/>
                            <w:bottom w:val="single" w:sz="24" w:space="0" w:color="CC0000"/>
                            <w:right w:val="none" w:sz="0" w:space="0" w:color="auto"/>
                          </w:divBdr>
                          <w:divsChild>
                            <w:div w:id="1763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BEBEBE"/>
                                <w:left w:val="none" w:sz="0" w:space="0" w:color="auto"/>
                                <w:bottom w:val="single" w:sz="48" w:space="0" w:color="BEBEBE"/>
                                <w:right w:val="none" w:sz="0" w:space="0" w:color="auto"/>
                              </w:divBdr>
                              <w:divsChild>
                                <w:div w:id="15509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32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35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77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388">
          <w:marLeft w:val="3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1682">
              <w:marLeft w:val="273"/>
              <w:marRight w:val="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7375">
          <w:marLeft w:val="3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8103">
              <w:marLeft w:val="273"/>
              <w:marRight w:val="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07">
          <w:marLeft w:val="3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992">
              <w:marLeft w:val="273"/>
              <w:marRight w:val="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7</cp:revision>
  <cp:lastPrinted>2011-12-12T17:53:00Z</cp:lastPrinted>
  <dcterms:created xsi:type="dcterms:W3CDTF">2011-12-11T16:16:00Z</dcterms:created>
  <dcterms:modified xsi:type="dcterms:W3CDTF">2011-12-12T17:55:00Z</dcterms:modified>
</cp:coreProperties>
</file>