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51" w:rsidRDefault="00AA3F51" w:rsidP="00AA3F51">
      <w:pPr>
        <w:tabs>
          <w:tab w:val="left" w:pos="4140"/>
        </w:tabs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30AAE" w:rsidRDefault="00730AAE" w:rsidP="00730AA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Мингалева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Владимировна</w:t>
      </w:r>
    </w:p>
    <w:p w:rsidR="00730AAE" w:rsidRDefault="00730AAE" w:rsidP="00730AA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730AAE" w:rsidRDefault="00730AAE" w:rsidP="00730AA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«НОШ № 23»</w:t>
      </w:r>
    </w:p>
    <w:p w:rsidR="00730AAE" w:rsidRDefault="00730AAE" w:rsidP="00730AA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Ухтинский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Ярега</w:t>
      </w:r>
    </w:p>
    <w:p w:rsidR="00730AAE" w:rsidRPr="00E63479" w:rsidRDefault="00730AAE" w:rsidP="00730AA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 год</w:t>
      </w:r>
    </w:p>
    <w:p w:rsidR="00AA3F51" w:rsidRPr="00AA3F51" w:rsidRDefault="00AA3F51" w:rsidP="00AA3F51">
      <w:pPr>
        <w:tabs>
          <w:tab w:val="left" w:pos="4140"/>
        </w:tabs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A3F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Люби свой край</w:t>
      </w:r>
      <w:r w:rsidRPr="00AA3F51">
        <w:rPr>
          <w:rFonts w:ascii="Times New Roman" w:hAnsi="Times New Roman" w:cs="Times New Roman"/>
          <w:sz w:val="28"/>
          <w:szCs w:val="28"/>
        </w:rPr>
        <w:t xml:space="preserve"> </w:t>
      </w:r>
      <w:r w:rsidRPr="00AA3F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воспевай.</w:t>
      </w:r>
    </w:p>
    <w:p w:rsidR="00AA3F51" w:rsidRDefault="00AA3F51" w:rsidP="00AA3F51">
      <w:pPr>
        <w:pStyle w:val="a3"/>
        <w:spacing w:before="0" w:after="0" w:line="100" w:lineRule="atLeas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AA3F51">
        <w:rPr>
          <w:rFonts w:ascii="Times New Roman" w:hAnsi="Times New Roman" w:cs="Times New Roman"/>
          <w:sz w:val="24"/>
          <w:szCs w:val="24"/>
        </w:rPr>
        <w:t xml:space="preserve">«Нет на земле ни одного избранного народа, </w:t>
      </w:r>
    </w:p>
    <w:p w:rsidR="00AA3F51" w:rsidRDefault="00AA3F51" w:rsidP="00AA3F51">
      <w:pPr>
        <w:pStyle w:val="a3"/>
        <w:spacing w:before="0" w:after="0" w:line="100" w:lineRule="atLeas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AA3F51">
        <w:rPr>
          <w:rFonts w:ascii="Times New Roman" w:hAnsi="Times New Roman" w:cs="Times New Roman"/>
          <w:sz w:val="24"/>
          <w:szCs w:val="24"/>
        </w:rPr>
        <w:t xml:space="preserve">как нет ни одного неполноценного. </w:t>
      </w:r>
    </w:p>
    <w:p w:rsidR="00AA3F51" w:rsidRDefault="00AA3F51" w:rsidP="00AA3F51">
      <w:pPr>
        <w:pStyle w:val="a3"/>
        <w:spacing w:before="0" w:after="0" w:line="100" w:lineRule="atLeas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AA3F51">
        <w:rPr>
          <w:rFonts w:ascii="Times New Roman" w:hAnsi="Times New Roman" w:cs="Times New Roman"/>
          <w:sz w:val="24"/>
          <w:szCs w:val="24"/>
        </w:rPr>
        <w:t xml:space="preserve">Все они без исключения равны между собой. </w:t>
      </w:r>
    </w:p>
    <w:p w:rsidR="00AA3F51" w:rsidRDefault="00AA3F51" w:rsidP="00AA3F51">
      <w:pPr>
        <w:pStyle w:val="a3"/>
        <w:spacing w:before="0" w:after="0" w:line="100" w:lineRule="atLeas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AA3F51">
        <w:rPr>
          <w:rFonts w:ascii="Times New Roman" w:hAnsi="Times New Roman" w:cs="Times New Roman"/>
          <w:sz w:val="24"/>
          <w:szCs w:val="24"/>
        </w:rPr>
        <w:t xml:space="preserve">Всем им мать – земля предоставила </w:t>
      </w:r>
      <w:proofErr w:type="gramStart"/>
      <w:r w:rsidRPr="00AA3F51">
        <w:rPr>
          <w:rFonts w:ascii="Times New Roman" w:hAnsi="Times New Roman" w:cs="Times New Roman"/>
          <w:sz w:val="24"/>
          <w:szCs w:val="24"/>
        </w:rPr>
        <w:t>равное</w:t>
      </w:r>
      <w:proofErr w:type="gramEnd"/>
      <w:r w:rsidRPr="00AA3F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F51" w:rsidRPr="00AA3F51" w:rsidRDefault="00AA3F51" w:rsidP="00AA3F51">
      <w:pPr>
        <w:pStyle w:val="a3"/>
        <w:spacing w:before="0" w:after="0" w:line="100" w:lineRule="atLeas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AA3F51">
        <w:rPr>
          <w:rFonts w:ascii="Times New Roman" w:hAnsi="Times New Roman" w:cs="Times New Roman"/>
          <w:sz w:val="24"/>
          <w:szCs w:val="24"/>
        </w:rPr>
        <w:t xml:space="preserve">право жить, трудиться, растить детей».       </w:t>
      </w:r>
    </w:p>
    <w:p w:rsidR="00AA3F51" w:rsidRDefault="00AA3F51" w:rsidP="00AA3F51">
      <w:pPr>
        <w:pStyle w:val="a3"/>
        <w:spacing w:before="0" w:after="0" w:line="100" w:lineRule="atLeast"/>
        <w:ind w:left="3360"/>
        <w:jc w:val="right"/>
        <w:rPr>
          <w:rFonts w:ascii="Times New Roman" w:hAnsi="Times New Roman" w:cs="Times New Roman"/>
          <w:sz w:val="24"/>
          <w:szCs w:val="24"/>
        </w:rPr>
      </w:pPr>
      <w:r w:rsidRPr="00AA3F51">
        <w:rPr>
          <w:rFonts w:ascii="Times New Roman" w:hAnsi="Times New Roman" w:cs="Times New Roman"/>
          <w:sz w:val="24"/>
          <w:szCs w:val="24"/>
        </w:rPr>
        <w:t xml:space="preserve">З.Я. </w:t>
      </w:r>
      <w:proofErr w:type="spellStart"/>
      <w:r w:rsidRPr="00AA3F51">
        <w:rPr>
          <w:rFonts w:ascii="Times New Roman" w:hAnsi="Times New Roman" w:cs="Times New Roman"/>
          <w:sz w:val="24"/>
          <w:szCs w:val="24"/>
        </w:rPr>
        <w:t>Немшилова</w:t>
      </w:r>
      <w:proofErr w:type="spellEnd"/>
    </w:p>
    <w:p w:rsidR="00AB32CB" w:rsidRPr="00AB32CB" w:rsidRDefault="00AB32CB" w:rsidP="00AB32CB">
      <w:pPr>
        <w:pStyle w:val="a4"/>
      </w:pPr>
    </w:p>
    <w:p w:rsidR="00AA3F51" w:rsidRPr="00AA3F51" w:rsidRDefault="00AA3F51" w:rsidP="002C5814">
      <w:pPr>
        <w:pStyle w:val="a6"/>
        <w:spacing w:before="0" w:after="0"/>
        <w:ind w:firstLine="454"/>
        <w:rPr>
          <w:rFonts w:ascii="Times New Roman" w:hAnsi="Times New Roman"/>
          <w:sz w:val="24"/>
          <w:szCs w:val="24"/>
        </w:rPr>
      </w:pPr>
      <w:r w:rsidRPr="00AA3F51">
        <w:rPr>
          <w:rFonts w:ascii="Times New Roman" w:hAnsi="Times New Roman"/>
          <w:sz w:val="24"/>
          <w:szCs w:val="24"/>
        </w:rPr>
        <w:t>Каждая национальная культура − это форма самовыражения народа. В ней проявляются особенности национального характера, миросозерцания, менталитета. Любая культура уникальна и проходит свой, неповторимый путь развития. Это в полной мере относится и к коми национальной культуре.</w:t>
      </w:r>
    </w:p>
    <w:p w:rsidR="002C5814" w:rsidRDefault="00AA3F51" w:rsidP="002C581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A3F51">
        <w:rPr>
          <w:rFonts w:ascii="Times New Roman" w:hAnsi="Times New Roman" w:cs="Times New Roman"/>
          <w:sz w:val="24"/>
          <w:szCs w:val="24"/>
        </w:rPr>
        <w:t>Фор</w:t>
      </w:r>
      <w:r>
        <w:rPr>
          <w:rFonts w:ascii="Times New Roman" w:hAnsi="Times New Roman" w:cs="Times New Roman"/>
          <w:sz w:val="24"/>
          <w:szCs w:val="24"/>
        </w:rPr>
        <w:t xml:space="preserve">мирование представлений детей младшего </w:t>
      </w:r>
      <w:r w:rsidRPr="00AA3F51">
        <w:rPr>
          <w:rFonts w:ascii="Times New Roman" w:hAnsi="Times New Roman" w:cs="Times New Roman"/>
          <w:sz w:val="24"/>
          <w:szCs w:val="24"/>
        </w:rPr>
        <w:t>школьного возраста о коми народной культуре через музейную педагогику является актуальным, так как в коми культуре отражаются и исторически сохраняются присущие коми народу черты характера, мышления. Через родную песню, сказку, овладение языком своего</w:t>
      </w:r>
      <w:r>
        <w:rPr>
          <w:rFonts w:ascii="Times New Roman" w:hAnsi="Times New Roman" w:cs="Times New Roman"/>
          <w:sz w:val="24"/>
          <w:szCs w:val="24"/>
        </w:rPr>
        <w:t xml:space="preserve"> народа, его обычаями ребёнок  младшего </w:t>
      </w:r>
      <w:r w:rsidRPr="00AA3F51">
        <w:rPr>
          <w:rFonts w:ascii="Times New Roman" w:hAnsi="Times New Roman" w:cs="Times New Roman"/>
          <w:sz w:val="24"/>
          <w:szCs w:val="24"/>
        </w:rPr>
        <w:t xml:space="preserve">школьного возраста получает первые представления о культуре коми народа, </w:t>
      </w:r>
      <w:r w:rsidRPr="002C5814">
        <w:rPr>
          <w:rFonts w:ascii="Times New Roman" w:hAnsi="Times New Roman" w:cs="Times New Roman"/>
          <w:sz w:val="24"/>
          <w:szCs w:val="24"/>
        </w:rPr>
        <w:t>зарождается</w:t>
      </w:r>
      <w:r w:rsidR="002C5814" w:rsidRPr="002C5814">
        <w:rPr>
          <w:rFonts w:ascii="Times New Roman" w:hAnsi="Times New Roman" w:cs="Times New Roman"/>
          <w:sz w:val="24"/>
          <w:szCs w:val="24"/>
        </w:rPr>
        <w:t xml:space="preserve"> любовь  к малой Родине.</w:t>
      </w:r>
    </w:p>
    <w:p w:rsidR="00AA3F51" w:rsidRDefault="00AA3F51" w:rsidP="002C581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A3F51">
        <w:rPr>
          <w:rFonts w:ascii="Times New Roman" w:hAnsi="Times New Roman" w:cs="Times New Roman"/>
          <w:color w:val="000000"/>
          <w:sz w:val="24"/>
          <w:szCs w:val="24"/>
        </w:rPr>
        <w:t>узейная педагогика</w:t>
      </w:r>
      <w:r w:rsidRPr="00AA3F51">
        <w:rPr>
          <w:rFonts w:ascii="Times New Roman" w:hAnsi="Times New Roman" w:cs="Times New Roman"/>
          <w:sz w:val="24"/>
          <w:szCs w:val="24"/>
        </w:rPr>
        <w:t xml:space="preserve"> способна дополнить и обогатить любую вербальную информацию </w:t>
      </w:r>
      <w:r>
        <w:rPr>
          <w:rFonts w:ascii="Times New Roman" w:hAnsi="Times New Roman" w:cs="Times New Roman"/>
          <w:sz w:val="24"/>
          <w:szCs w:val="24"/>
        </w:rPr>
        <w:t>учи</w:t>
      </w:r>
      <w:r w:rsidRPr="00AA3F51">
        <w:rPr>
          <w:rFonts w:ascii="Times New Roman" w:hAnsi="Times New Roman" w:cs="Times New Roman"/>
          <w:sz w:val="24"/>
          <w:szCs w:val="24"/>
        </w:rPr>
        <w:t>теля, сделать сам процесс образования предметным, наглядным и осязаемым К</w:t>
      </w:r>
      <w:r w:rsidRPr="00AA3F51">
        <w:rPr>
          <w:rFonts w:ascii="Times New Roman" w:hAnsi="Times New Roman" w:cs="Times New Roman"/>
          <w:color w:val="000000"/>
          <w:sz w:val="24"/>
          <w:szCs w:val="24"/>
        </w:rPr>
        <w:t xml:space="preserve">лассификация методов, выстроенная по их определенному признаку, </w:t>
      </w:r>
      <w:r w:rsidRPr="00AA3F51">
        <w:rPr>
          <w:rFonts w:ascii="Times New Roman" w:hAnsi="Times New Roman" w:cs="Times New Roman"/>
          <w:sz w:val="24"/>
          <w:szCs w:val="24"/>
        </w:rPr>
        <w:t>помогает лучше развить представления о предметах быта</w:t>
      </w:r>
      <w:r>
        <w:rPr>
          <w:rFonts w:ascii="Times New Roman" w:hAnsi="Times New Roman" w:cs="Times New Roman"/>
          <w:sz w:val="24"/>
          <w:szCs w:val="24"/>
        </w:rPr>
        <w:t xml:space="preserve"> и визуальное мышление у детей 7-10</w:t>
      </w:r>
      <w:r w:rsidRPr="00AA3F51">
        <w:rPr>
          <w:rFonts w:ascii="Times New Roman" w:hAnsi="Times New Roman" w:cs="Times New Roman"/>
          <w:sz w:val="24"/>
          <w:szCs w:val="24"/>
        </w:rPr>
        <w:t xml:space="preserve"> лет. Занятия позволяют закрепить полученные знания через их использование в других видах деятельности: игровой, изобразительной, трудовой.</w:t>
      </w:r>
    </w:p>
    <w:p w:rsidR="00AB32CB" w:rsidRDefault="00EE1774" w:rsidP="00AB32CB">
      <w:pPr>
        <w:widowControl w:val="0"/>
        <w:shd w:val="clear" w:color="auto" w:fill="FFFFFF"/>
        <w:autoSpaceDE w:val="0"/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B32CB">
        <w:rPr>
          <w:rFonts w:ascii="Times New Roman" w:hAnsi="Times New Roman" w:cs="Times New Roman"/>
          <w:bCs/>
          <w:sz w:val="20"/>
          <w:szCs w:val="20"/>
          <w:u w:val="single"/>
        </w:rPr>
        <w:t>ЦЕЛЬ ДЕЯТЕЛЬНОСТИ</w:t>
      </w:r>
      <w:r w:rsidRPr="00EE1774">
        <w:rPr>
          <w:rFonts w:ascii="Times New Roman" w:hAnsi="Times New Roman" w:cs="Times New Roman"/>
          <w:bCs/>
          <w:u w:val="single"/>
        </w:rPr>
        <w:t>: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910066">
        <w:rPr>
          <w:rFonts w:ascii="Times New Roman" w:hAnsi="Times New Roman" w:cs="Times New Roman"/>
          <w:sz w:val="24"/>
          <w:szCs w:val="24"/>
        </w:rPr>
        <w:t xml:space="preserve">Зажечь искорку любви у детей младшего </w:t>
      </w:r>
      <w:r w:rsidR="00910066" w:rsidRPr="00910066">
        <w:rPr>
          <w:rFonts w:ascii="Times New Roman" w:eastAsia="Calibri" w:hAnsi="Times New Roman" w:cs="Times New Roman"/>
          <w:sz w:val="24"/>
          <w:szCs w:val="24"/>
        </w:rPr>
        <w:t>школьного возраста к жизни коми народа в разное историческое время, развивать интерес к природе родного края, коми национальной культуре средствами музейной педагогики.</w:t>
      </w:r>
    </w:p>
    <w:p w:rsidR="00910066" w:rsidRPr="00910066" w:rsidRDefault="002C5814" w:rsidP="00AB32CB">
      <w:pPr>
        <w:widowControl w:val="0"/>
        <w:shd w:val="clear" w:color="auto" w:fill="FFFFFF"/>
        <w:autoSpaceDE w:val="0"/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C5814">
        <w:rPr>
          <w:rFonts w:ascii="Times New Roman" w:hAnsi="Times New Roman" w:cs="Times New Roman"/>
          <w:sz w:val="24"/>
          <w:szCs w:val="24"/>
        </w:rPr>
        <w:t xml:space="preserve">Предлагаю вашему вниманию </w:t>
      </w:r>
      <w:proofErr w:type="spellStart"/>
      <w:r w:rsidR="00910066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="00910066">
        <w:rPr>
          <w:rFonts w:ascii="Times New Roman" w:hAnsi="Times New Roman" w:cs="Times New Roman"/>
          <w:sz w:val="24"/>
          <w:szCs w:val="24"/>
        </w:rPr>
        <w:t xml:space="preserve"> занятие</w:t>
      </w:r>
      <w:r w:rsidRPr="002C5814">
        <w:rPr>
          <w:rFonts w:ascii="Times New Roman" w:hAnsi="Times New Roman" w:cs="Times New Roman"/>
          <w:sz w:val="24"/>
          <w:szCs w:val="24"/>
        </w:rPr>
        <w:t xml:space="preserve"> «</w:t>
      </w:r>
      <w:r w:rsidR="00910066" w:rsidRPr="00910066">
        <w:rPr>
          <w:rFonts w:ascii="Times New Roman" w:hAnsi="Times New Roman" w:cs="Times New Roman"/>
          <w:bCs/>
          <w:iCs/>
          <w:sz w:val="24"/>
          <w:szCs w:val="24"/>
        </w:rPr>
        <w:t>Люби свой край</w:t>
      </w:r>
      <w:r w:rsidR="00910066" w:rsidRPr="00910066">
        <w:rPr>
          <w:rFonts w:ascii="Times New Roman" w:hAnsi="Times New Roman" w:cs="Times New Roman"/>
          <w:sz w:val="24"/>
          <w:szCs w:val="24"/>
        </w:rPr>
        <w:t xml:space="preserve"> </w:t>
      </w:r>
      <w:r w:rsidR="00910066">
        <w:rPr>
          <w:rFonts w:ascii="Times New Roman" w:hAnsi="Times New Roman" w:cs="Times New Roman"/>
          <w:bCs/>
          <w:iCs/>
          <w:sz w:val="24"/>
          <w:szCs w:val="24"/>
        </w:rPr>
        <w:t xml:space="preserve"> и воспевай</w:t>
      </w:r>
      <w:r w:rsidRPr="002C5814">
        <w:rPr>
          <w:rFonts w:ascii="Times New Roman" w:hAnsi="Times New Roman" w:cs="Times New Roman"/>
          <w:sz w:val="24"/>
          <w:szCs w:val="24"/>
        </w:rPr>
        <w:t>» из разработанного мно</w:t>
      </w:r>
      <w:r w:rsidR="00910066">
        <w:rPr>
          <w:rFonts w:ascii="Times New Roman" w:hAnsi="Times New Roman" w:cs="Times New Roman"/>
          <w:sz w:val="24"/>
          <w:szCs w:val="24"/>
        </w:rPr>
        <w:t>ю методического пособия. К занятию</w:t>
      </w:r>
      <w:r w:rsidRPr="002C5814">
        <w:rPr>
          <w:rFonts w:ascii="Times New Roman" w:hAnsi="Times New Roman" w:cs="Times New Roman"/>
          <w:sz w:val="24"/>
          <w:szCs w:val="24"/>
        </w:rPr>
        <w:t xml:space="preserve"> прилагается полноэкранная слайдовая презентация, созданная в программе </w:t>
      </w:r>
      <w:proofErr w:type="spellStart"/>
      <w:r w:rsidRPr="002C5814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2C5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814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2C5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814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2C5814">
        <w:rPr>
          <w:rFonts w:ascii="Times New Roman" w:hAnsi="Times New Roman" w:cs="Times New Roman"/>
          <w:sz w:val="24"/>
          <w:szCs w:val="24"/>
        </w:rPr>
        <w:t xml:space="preserve">, (презентация). Каждый пользователь может «разбить» презентацию на свои временные отрезки, а также поменять слайды местами. Звук и текстовое оформление дополнить по своему усмотрению. </w:t>
      </w:r>
    </w:p>
    <w:p w:rsidR="00910066" w:rsidRDefault="00910066" w:rsidP="00AB32C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0066">
        <w:rPr>
          <w:rFonts w:ascii="Times New Roman" w:hAnsi="Times New Roman" w:cs="Times New Roman"/>
          <w:sz w:val="24"/>
          <w:szCs w:val="24"/>
        </w:rPr>
        <w:t>Кажущееся большое количество лекционного ма</w:t>
      </w:r>
      <w:r>
        <w:rPr>
          <w:rFonts w:ascii="Times New Roman" w:hAnsi="Times New Roman" w:cs="Times New Roman"/>
          <w:sz w:val="24"/>
          <w:szCs w:val="24"/>
        </w:rPr>
        <w:t>териала к занятию</w:t>
      </w:r>
      <w:r w:rsidRPr="00910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тоже представлено неспроста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анятие</w:t>
      </w:r>
      <w:r w:rsidRPr="00910066">
        <w:rPr>
          <w:rFonts w:ascii="Times New Roman" w:hAnsi="Times New Roman" w:cs="Times New Roman"/>
          <w:sz w:val="24"/>
          <w:szCs w:val="24"/>
        </w:rPr>
        <w:t xml:space="preserve"> (или его часть) можно использовать в курсе другой изучаемой темы. Необязательно использовать всю информацию полностью – все надо делать взвешенно, исходя из возможностей и способностей ученической аудитории. </w:t>
      </w:r>
    </w:p>
    <w:p w:rsidR="00EE1774" w:rsidRDefault="00EE1774" w:rsidP="00AB32CB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0066" w:rsidRPr="002A08B2" w:rsidRDefault="00910066" w:rsidP="0091006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B32CB">
        <w:rPr>
          <w:rFonts w:ascii="Times New Roman" w:hAnsi="Times New Roman" w:cs="Times New Roman"/>
          <w:sz w:val="20"/>
          <w:szCs w:val="20"/>
          <w:u w:val="single"/>
        </w:rPr>
        <w:t>ЦЕЛЬ ЗАНЯТИЯ</w:t>
      </w:r>
      <w:r w:rsidRPr="00EE1774">
        <w:rPr>
          <w:rFonts w:ascii="Times New Roman" w:hAnsi="Times New Roman" w:cs="Times New Roman"/>
          <w:sz w:val="24"/>
          <w:szCs w:val="24"/>
        </w:rPr>
        <w:t>:</w:t>
      </w:r>
      <w:r w:rsidRPr="002A08B2">
        <w:rPr>
          <w:rFonts w:ascii="Times New Roman" w:hAnsi="Times New Roman" w:cs="Times New Roman"/>
          <w:sz w:val="28"/>
          <w:szCs w:val="28"/>
        </w:rPr>
        <w:t xml:space="preserve"> </w:t>
      </w:r>
      <w:r w:rsidRPr="00EE1774">
        <w:rPr>
          <w:rFonts w:ascii="Times New Roman" w:hAnsi="Times New Roman" w:cs="Times New Roman"/>
          <w:sz w:val="24"/>
          <w:szCs w:val="24"/>
        </w:rPr>
        <w:t xml:space="preserve">знакомство с культурой коми </w:t>
      </w:r>
      <w:r w:rsidR="00EE1774" w:rsidRPr="00EE1774">
        <w:rPr>
          <w:rFonts w:ascii="Times New Roman" w:hAnsi="Times New Roman" w:cs="Times New Roman"/>
          <w:sz w:val="24"/>
          <w:szCs w:val="24"/>
        </w:rPr>
        <w:t xml:space="preserve"> народа</w:t>
      </w:r>
    </w:p>
    <w:p w:rsidR="00910066" w:rsidRPr="00AB32CB" w:rsidRDefault="00EE1774" w:rsidP="00EE1774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0066" w:rsidRPr="00AB32CB">
        <w:rPr>
          <w:rFonts w:ascii="Times New Roman" w:hAnsi="Times New Roman" w:cs="Times New Roman"/>
          <w:u w:val="single"/>
        </w:rPr>
        <w:t xml:space="preserve">ЗАДАЧИ: </w:t>
      </w:r>
    </w:p>
    <w:p w:rsidR="00056648" w:rsidRDefault="00EE1774" w:rsidP="00AB32CB">
      <w:pPr>
        <w:widowControl w:val="0"/>
        <w:shd w:val="clear" w:color="auto" w:fill="FFFFFF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910066">
        <w:rPr>
          <w:rFonts w:ascii="Times New Roman" w:eastAsia="Calibri" w:hAnsi="Times New Roman" w:cs="Times New Roman"/>
          <w:spacing w:val="-4"/>
          <w:sz w:val="24"/>
          <w:szCs w:val="24"/>
        </w:rPr>
        <w:t>Познакомить детей с элементами материальной культуры, включающей в себя зна</w:t>
      </w:r>
      <w:r w:rsidRPr="00910066">
        <w:rPr>
          <w:rFonts w:ascii="Times New Roman" w:eastAsia="Calibri" w:hAnsi="Times New Roman" w:cs="Times New Roman"/>
          <w:spacing w:val="-4"/>
          <w:sz w:val="24"/>
          <w:szCs w:val="24"/>
        </w:rPr>
        <w:softHyphen/>
        <w:t>комство с поселениями, жилищем, предметами быта, орудиями труда, одеждой, нацио</w:t>
      </w:r>
      <w:r w:rsidRPr="00910066">
        <w:rPr>
          <w:rFonts w:ascii="Times New Roman" w:eastAsia="Calibri" w:hAnsi="Times New Roman" w:cs="Times New Roman"/>
          <w:spacing w:val="-4"/>
          <w:sz w:val="24"/>
          <w:szCs w:val="24"/>
        </w:rPr>
        <w:softHyphen/>
        <w:t>нальными блюдами.</w:t>
      </w:r>
    </w:p>
    <w:p w:rsidR="00AB32CB" w:rsidRPr="00AB32CB" w:rsidRDefault="00AB32CB" w:rsidP="00AB32CB">
      <w:pPr>
        <w:widowControl w:val="0"/>
        <w:shd w:val="clear" w:color="auto" w:fill="FFFFFF"/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056648" w:rsidRPr="00056648" w:rsidRDefault="00EE1774" w:rsidP="000566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2CB"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r w:rsidR="00961C41" w:rsidRPr="00AB32CB">
        <w:rPr>
          <w:rFonts w:ascii="Times New Roman" w:hAnsi="Times New Roman" w:cs="Times New Roman"/>
          <w:b/>
          <w:sz w:val="24"/>
          <w:szCs w:val="24"/>
        </w:rPr>
        <w:t>1</w:t>
      </w:r>
      <w:r w:rsidR="00056648" w:rsidRPr="00AB32CB">
        <w:rPr>
          <w:rFonts w:ascii="Times New Roman" w:hAnsi="Times New Roman" w:cs="Times New Roman"/>
          <w:b/>
          <w:sz w:val="24"/>
          <w:szCs w:val="24"/>
        </w:rPr>
        <w:t>-5</w:t>
      </w:r>
      <w:r w:rsidRPr="00AB32CB">
        <w:rPr>
          <w:rFonts w:ascii="Times New Roman" w:hAnsi="Times New Roman" w:cs="Times New Roman"/>
          <w:b/>
          <w:sz w:val="24"/>
          <w:szCs w:val="24"/>
        </w:rPr>
        <w:t>)</w:t>
      </w:r>
      <w:r w:rsidR="00961C41" w:rsidRPr="00AB32CB">
        <w:rPr>
          <w:rFonts w:ascii="Times New Roman" w:hAnsi="Times New Roman" w:cs="Times New Roman"/>
          <w:b/>
          <w:sz w:val="24"/>
          <w:szCs w:val="24"/>
        </w:rPr>
        <w:t>.</w:t>
      </w:r>
      <w:r w:rsidR="00961C41" w:rsidRPr="00056648">
        <w:rPr>
          <w:rFonts w:ascii="Times New Roman" w:hAnsi="Times New Roman" w:cs="Times New Roman"/>
          <w:sz w:val="24"/>
          <w:szCs w:val="24"/>
        </w:rPr>
        <w:t xml:space="preserve"> </w:t>
      </w:r>
      <w:r w:rsidR="00FF50F0" w:rsidRPr="00056648">
        <w:rPr>
          <w:rFonts w:ascii="Times New Roman" w:hAnsi="Times New Roman" w:cs="Times New Roman"/>
          <w:sz w:val="24"/>
          <w:szCs w:val="24"/>
        </w:rPr>
        <w:t>Республика  Коми  -  суверенное  государство   в   составе   Российской Федерации. Столица - город Сыктывкар. Коми - древний народ, живущий в основной  массе в современной  Республике Коми, а также в Северно-3ападной Сибири и на Кольском полуострове.</w:t>
      </w:r>
    </w:p>
    <w:p w:rsidR="00044B7D" w:rsidRPr="00056648" w:rsidRDefault="00044B7D" w:rsidP="000566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648">
        <w:rPr>
          <w:rFonts w:ascii="Times New Roman" w:hAnsi="Times New Roman" w:cs="Times New Roman"/>
          <w:sz w:val="24"/>
          <w:szCs w:val="24"/>
        </w:rPr>
        <w:t>КОМИ - (</w:t>
      </w:r>
      <w:proofErr w:type="spellStart"/>
      <w:r w:rsidRPr="00056648">
        <w:rPr>
          <w:rFonts w:ascii="Times New Roman" w:hAnsi="Times New Roman" w:cs="Times New Roman"/>
          <w:sz w:val="24"/>
          <w:szCs w:val="24"/>
        </w:rPr>
        <w:t>самоназв</w:t>
      </w:r>
      <w:proofErr w:type="spellEnd"/>
      <w:r w:rsidRPr="00056648">
        <w:rPr>
          <w:rFonts w:ascii="Times New Roman" w:hAnsi="Times New Roman" w:cs="Times New Roman"/>
          <w:sz w:val="24"/>
          <w:szCs w:val="24"/>
        </w:rPr>
        <w:t xml:space="preserve">.), коми </w:t>
      </w:r>
      <w:proofErr w:type="spellStart"/>
      <w:r w:rsidRPr="00056648">
        <w:rPr>
          <w:rFonts w:ascii="Times New Roman" w:hAnsi="Times New Roman" w:cs="Times New Roman"/>
          <w:sz w:val="24"/>
          <w:szCs w:val="24"/>
        </w:rPr>
        <w:t>морт</w:t>
      </w:r>
      <w:proofErr w:type="spellEnd"/>
      <w:r w:rsidRPr="00056648">
        <w:rPr>
          <w:rFonts w:ascii="Times New Roman" w:hAnsi="Times New Roman" w:cs="Times New Roman"/>
          <w:sz w:val="24"/>
          <w:szCs w:val="24"/>
        </w:rPr>
        <w:t xml:space="preserve"> («коми человек»), коми </w:t>
      </w:r>
      <w:proofErr w:type="spellStart"/>
      <w:r w:rsidRPr="00056648">
        <w:rPr>
          <w:rFonts w:ascii="Times New Roman" w:hAnsi="Times New Roman" w:cs="Times New Roman"/>
          <w:sz w:val="24"/>
          <w:szCs w:val="24"/>
        </w:rPr>
        <w:t>войтыр</w:t>
      </w:r>
      <w:proofErr w:type="spellEnd"/>
      <w:r w:rsidRPr="00056648">
        <w:rPr>
          <w:rFonts w:ascii="Times New Roman" w:hAnsi="Times New Roman" w:cs="Times New Roman"/>
          <w:sz w:val="24"/>
          <w:szCs w:val="24"/>
        </w:rPr>
        <w:t xml:space="preserve"> («коми народ»), зыряне (</w:t>
      </w:r>
      <w:proofErr w:type="spellStart"/>
      <w:proofErr w:type="gramStart"/>
      <w:r w:rsidRPr="00056648">
        <w:rPr>
          <w:rFonts w:ascii="Times New Roman" w:hAnsi="Times New Roman" w:cs="Times New Roman"/>
          <w:sz w:val="24"/>
          <w:szCs w:val="24"/>
        </w:rPr>
        <w:t>yc</w:t>
      </w:r>
      <w:proofErr w:type="gramEnd"/>
      <w:r w:rsidRPr="00056648">
        <w:rPr>
          <w:rFonts w:ascii="Times New Roman" w:hAnsi="Times New Roman" w:cs="Times New Roman"/>
          <w:sz w:val="24"/>
          <w:szCs w:val="24"/>
        </w:rPr>
        <w:t>тapелое</w:t>
      </w:r>
      <w:proofErr w:type="spellEnd"/>
      <w:r w:rsidRPr="00056648">
        <w:rPr>
          <w:rFonts w:ascii="Times New Roman" w:hAnsi="Times New Roman" w:cs="Times New Roman"/>
          <w:sz w:val="24"/>
          <w:szCs w:val="24"/>
        </w:rPr>
        <w:t xml:space="preserve"> русское название.). Численность в Российской Федерации 336,3 тыс., коренное население. Письменность на основе русского алфавита. Большая часть верующих коми - православные, есть старообрядцы. </w:t>
      </w:r>
      <w:r w:rsidR="00056648" w:rsidRPr="000566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56648">
        <w:rPr>
          <w:rFonts w:ascii="Times New Roman" w:hAnsi="Times New Roman" w:cs="Times New Roman"/>
          <w:sz w:val="24"/>
          <w:szCs w:val="24"/>
        </w:rPr>
        <w:t xml:space="preserve">Непосредственные предки коми - </w:t>
      </w:r>
      <w:proofErr w:type="spellStart"/>
      <w:r w:rsidRPr="00056648">
        <w:rPr>
          <w:rFonts w:ascii="Times New Roman" w:hAnsi="Times New Roman" w:cs="Times New Roman"/>
          <w:sz w:val="24"/>
          <w:szCs w:val="24"/>
        </w:rPr>
        <w:t>этно-территориальные</w:t>
      </w:r>
      <w:proofErr w:type="spellEnd"/>
      <w:r w:rsidRPr="00056648">
        <w:rPr>
          <w:rFonts w:ascii="Times New Roman" w:hAnsi="Times New Roman" w:cs="Times New Roman"/>
          <w:sz w:val="24"/>
          <w:szCs w:val="24"/>
        </w:rPr>
        <w:t xml:space="preserve"> группы (племена) </w:t>
      </w:r>
      <w:proofErr w:type="spellStart"/>
      <w:r w:rsidRPr="00056648">
        <w:rPr>
          <w:rFonts w:ascii="Times New Roman" w:hAnsi="Times New Roman" w:cs="Times New Roman"/>
          <w:sz w:val="24"/>
          <w:szCs w:val="24"/>
        </w:rPr>
        <w:t>перми</w:t>
      </w:r>
      <w:proofErr w:type="spellEnd"/>
      <w:r w:rsidRPr="00056648">
        <w:rPr>
          <w:rFonts w:ascii="Times New Roman" w:hAnsi="Times New Roman" w:cs="Times New Roman"/>
          <w:sz w:val="24"/>
          <w:szCs w:val="24"/>
        </w:rPr>
        <w:t xml:space="preserve"> вычегодской сформировались в 10-14 вв. на основе местных охотничье-рыболовецких племён в результате активного взаимодействия с пермскими (</w:t>
      </w:r>
      <w:proofErr w:type="spellStart"/>
      <w:r w:rsidRPr="00056648">
        <w:rPr>
          <w:rFonts w:ascii="Times New Roman" w:hAnsi="Times New Roman" w:cs="Times New Roman"/>
          <w:sz w:val="24"/>
          <w:szCs w:val="24"/>
        </w:rPr>
        <w:t>древнекоми</w:t>
      </w:r>
      <w:proofErr w:type="spellEnd"/>
      <w:r w:rsidRPr="00056648">
        <w:rPr>
          <w:rFonts w:ascii="Times New Roman" w:hAnsi="Times New Roman" w:cs="Times New Roman"/>
          <w:sz w:val="24"/>
          <w:szCs w:val="24"/>
        </w:rPr>
        <w:t xml:space="preserve">) переселенческими группами с </w:t>
      </w:r>
      <w:r w:rsidRPr="00056648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территории верхнего </w:t>
      </w:r>
      <w:proofErr w:type="spellStart"/>
      <w:r w:rsidRPr="00056648">
        <w:rPr>
          <w:rFonts w:ascii="Times New Roman" w:hAnsi="Times New Roman" w:cs="Times New Roman"/>
          <w:sz w:val="24"/>
          <w:szCs w:val="24"/>
        </w:rPr>
        <w:t>Прикамья</w:t>
      </w:r>
      <w:proofErr w:type="spellEnd"/>
      <w:r w:rsidRPr="00056648">
        <w:rPr>
          <w:rFonts w:ascii="Times New Roman" w:hAnsi="Times New Roman" w:cs="Times New Roman"/>
          <w:sz w:val="24"/>
          <w:szCs w:val="24"/>
        </w:rPr>
        <w:t xml:space="preserve">. В формировании коми приняли участие многие соседние народы (вепсы, древние марийцы, предки обских </w:t>
      </w:r>
      <w:proofErr w:type="spellStart"/>
      <w:r w:rsidRPr="00056648">
        <w:rPr>
          <w:rFonts w:ascii="Times New Roman" w:hAnsi="Times New Roman" w:cs="Times New Roman"/>
          <w:sz w:val="24"/>
          <w:szCs w:val="24"/>
        </w:rPr>
        <w:t>угров</w:t>
      </w:r>
      <w:proofErr w:type="spellEnd"/>
      <w:r w:rsidRPr="00056648">
        <w:rPr>
          <w:rFonts w:ascii="Times New Roman" w:hAnsi="Times New Roman" w:cs="Times New Roman"/>
          <w:sz w:val="24"/>
          <w:szCs w:val="24"/>
        </w:rPr>
        <w:t xml:space="preserve">, восточные славяне и др.). Культура </w:t>
      </w:r>
      <w:proofErr w:type="spellStart"/>
      <w:r w:rsidRPr="00056648">
        <w:rPr>
          <w:rFonts w:ascii="Times New Roman" w:hAnsi="Times New Roman" w:cs="Times New Roman"/>
          <w:sz w:val="24"/>
          <w:szCs w:val="24"/>
        </w:rPr>
        <w:t>перми</w:t>
      </w:r>
      <w:proofErr w:type="spellEnd"/>
      <w:r w:rsidRPr="00056648">
        <w:rPr>
          <w:rFonts w:ascii="Times New Roman" w:hAnsi="Times New Roman" w:cs="Times New Roman"/>
          <w:sz w:val="24"/>
          <w:szCs w:val="24"/>
        </w:rPr>
        <w:t xml:space="preserve"> вычегодской представляла собой результат взаимодействия и слияния различных культур. Хозяйство было комплексным: охота, рыболовство, скотоводство и </w:t>
      </w:r>
      <w:proofErr w:type="spellStart"/>
      <w:r w:rsidRPr="00056648">
        <w:rPr>
          <w:rFonts w:ascii="Times New Roman" w:hAnsi="Times New Roman" w:cs="Times New Roman"/>
          <w:sz w:val="24"/>
          <w:szCs w:val="24"/>
        </w:rPr>
        <w:t>подсечноогневое</w:t>
      </w:r>
      <w:proofErr w:type="spellEnd"/>
      <w:r w:rsidRPr="00056648">
        <w:rPr>
          <w:rFonts w:ascii="Times New Roman" w:hAnsi="Times New Roman" w:cs="Times New Roman"/>
          <w:sz w:val="24"/>
          <w:szCs w:val="24"/>
        </w:rPr>
        <w:t xml:space="preserve"> земледелие. Под влиянием западных соседей </w:t>
      </w:r>
      <w:proofErr w:type="spellStart"/>
      <w:proofErr w:type="gramStart"/>
      <w:r w:rsidRPr="00056648">
        <w:rPr>
          <w:rFonts w:ascii="Times New Roman" w:hAnsi="Times New Roman" w:cs="Times New Roman"/>
          <w:sz w:val="24"/>
          <w:szCs w:val="24"/>
        </w:rPr>
        <w:t>сельско-хозяйственные</w:t>
      </w:r>
      <w:proofErr w:type="spellEnd"/>
      <w:proofErr w:type="gramEnd"/>
      <w:r w:rsidRPr="00056648">
        <w:rPr>
          <w:rFonts w:ascii="Times New Roman" w:hAnsi="Times New Roman" w:cs="Times New Roman"/>
          <w:sz w:val="24"/>
          <w:szCs w:val="24"/>
        </w:rPr>
        <w:t xml:space="preserve"> отрасли получили дальнейшее развитие, с 12 в. распространилось пашенное земледелие. Археологические памятники </w:t>
      </w:r>
      <w:proofErr w:type="spellStart"/>
      <w:r w:rsidRPr="00056648">
        <w:rPr>
          <w:rFonts w:ascii="Times New Roman" w:hAnsi="Times New Roman" w:cs="Times New Roman"/>
          <w:sz w:val="24"/>
          <w:szCs w:val="24"/>
        </w:rPr>
        <w:t>перми</w:t>
      </w:r>
      <w:proofErr w:type="spellEnd"/>
      <w:r w:rsidRPr="000566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6648">
        <w:rPr>
          <w:rFonts w:ascii="Times New Roman" w:hAnsi="Times New Roman" w:cs="Times New Roman"/>
          <w:sz w:val="24"/>
          <w:szCs w:val="24"/>
        </w:rPr>
        <w:t>вычегодской</w:t>
      </w:r>
      <w:proofErr w:type="gramEnd"/>
      <w:r w:rsidRPr="00056648">
        <w:rPr>
          <w:rFonts w:ascii="Times New Roman" w:hAnsi="Times New Roman" w:cs="Times New Roman"/>
          <w:sz w:val="24"/>
          <w:szCs w:val="24"/>
        </w:rPr>
        <w:t xml:space="preserve"> известны по средней и нижней </w:t>
      </w:r>
      <w:proofErr w:type="spellStart"/>
      <w:r w:rsidRPr="00056648">
        <w:rPr>
          <w:rFonts w:ascii="Times New Roman" w:hAnsi="Times New Roman" w:cs="Times New Roman"/>
          <w:sz w:val="24"/>
          <w:szCs w:val="24"/>
        </w:rPr>
        <w:t>Вычегде</w:t>
      </w:r>
      <w:proofErr w:type="spellEnd"/>
      <w:r w:rsidRPr="00056648">
        <w:rPr>
          <w:rFonts w:ascii="Times New Roman" w:hAnsi="Times New Roman" w:cs="Times New Roman"/>
          <w:sz w:val="24"/>
          <w:szCs w:val="24"/>
        </w:rPr>
        <w:t xml:space="preserve">, в бассейнах рек </w:t>
      </w:r>
      <w:proofErr w:type="spellStart"/>
      <w:r w:rsidRPr="00056648">
        <w:rPr>
          <w:rFonts w:ascii="Times New Roman" w:hAnsi="Times New Roman" w:cs="Times New Roman"/>
          <w:sz w:val="24"/>
          <w:szCs w:val="24"/>
        </w:rPr>
        <w:t>Вымь</w:t>
      </w:r>
      <w:proofErr w:type="spellEnd"/>
      <w:r w:rsidRPr="000566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6648">
        <w:rPr>
          <w:rFonts w:ascii="Times New Roman" w:hAnsi="Times New Roman" w:cs="Times New Roman"/>
          <w:sz w:val="24"/>
          <w:szCs w:val="24"/>
        </w:rPr>
        <w:t>Вашка</w:t>
      </w:r>
      <w:proofErr w:type="spellEnd"/>
      <w:r w:rsidRPr="00056648">
        <w:rPr>
          <w:rFonts w:ascii="Times New Roman" w:hAnsi="Times New Roman" w:cs="Times New Roman"/>
          <w:sz w:val="24"/>
          <w:szCs w:val="24"/>
        </w:rPr>
        <w:t>, Луза. Этноним «</w:t>
      </w:r>
      <w:proofErr w:type="spellStart"/>
      <w:r w:rsidRPr="00056648">
        <w:rPr>
          <w:rFonts w:ascii="Times New Roman" w:hAnsi="Times New Roman" w:cs="Times New Roman"/>
          <w:sz w:val="24"/>
          <w:szCs w:val="24"/>
        </w:rPr>
        <w:t>пермь</w:t>
      </w:r>
      <w:proofErr w:type="spellEnd"/>
      <w:r w:rsidRPr="00056648">
        <w:rPr>
          <w:rFonts w:ascii="Times New Roman" w:hAnsi="Times New Roman" w:cs="Times New Roman"/>
          <w:sz w:val="24"/>
          <w:szCs w:val="24"/>
        </w:rPr>
        <w:t xml:space="preserve">» впервые упоминается </w:t>
      </w:r>
      <w:proofErr w:type="gramStart"/>
      <w:r w:rsidRPr="000566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56648">
        <w:rPr>
          <w:rFonts w:ascii="Times New Roman" w:hAnsi="Times New Roman" w:cs="Times New Roman"/>
          <w:sz w:val="24"/>
          <w:szCs w:val="24"/>
        </w:rPr>
        <w:t xml:space="preserve"> вводной части наиболее раннего из дошедших до нас </w:t>
      </w:r>
      <w:proofErr w:type="spellStart"/>
      <w:r w:rsidRPr="00056648">
        <w:rPr>
          <w:rFonts w:ascii="Times New Roman" w:hAnsi="Times New Roman" w:cs="Times New Roman"/>
          <w:sz w:val="24"/>
          <w:szCs w:val="24"/>
        </w:rPr>
        <w:t>древне-русских</w:t>
      </w:r>
      <w:proofErr w:type="spellEnd"/>
      <w:r w:rsidRPr="00056648">
        <w:rPr>
          <w:rFonts w:ascii="Times New Roman" w:hAnsi="Times New Roman" w:cs="Times New Roman"/>
          <w:sz w:val="24"/>
          <w:szCs w:val="24"/>
        </w:rPr>
        <w:t xml:space="preserve"> летописных сводов - «Повести временных лет» (начало 12 в.). Этимологизируется из прибалтийско-финского термина </w:t>
      </w:r>
      <w:proofErr w:type="spellStart"/>
      <w:r w:rsidRPr="00056648">
        <w:rPr>
          <w:rFonts w:ascii="Times New Roman" w:hAnsi="Times New Roman" w:cs="Times New Roman"/>
          <w:sz w:val="24"/>
          <w:szCs w:val="24"/>
        </w:rPr>
        <w:t>pera-maa</w:t>
      </w:r>
      <w:proofErr w:type="spellEnd"/>
      <w:r w:rsidRPr="00056648">
        <w:rPr>
          <w:rFonts w:ascii="Times New Roman" w:hAnsi="Times New Roman" w:cs="Times New Roman"/>
          <w:sz w:val="24"/>
          <w:szCs w:val="24"/>
        </w:rPr>
        <w:t xml:space="preserve"> («задняя земля», Заволочье) </w:t>
      </w:r>
    </w:p>
    <w:p w:rsidR="00056648" w:rsidRPr="00056648" w:rsidRDefault="00056648" w:rsidP="000566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648">
        <w:rPr>
          <w:rFonts w:ascii="Times New Roman" w:hAnsi="Times New Roman" w:cs="Times New Roman"/>
          <w:sz w:val="24"/>
          <w:szCs w:val="24"/>
        </w:rPr>
        <w:t>В конце 14 в. коми были христианизированы. Миссионер Стефан Пермский (около 1345-96 гг.) начал просветительскую деятельность среди коми в 1379 г. В 1383 г. он стал 1-м епископом новой Пермской епархии с центром в селе Усть-Вымь. Он на оригинальной графической основе составил коми алфавит и перевел на древний коми язык ряд церковных текстов. Широкого распространения созданная Стефаном Пермским письменность не получила и впоследствии была почти полностью утрачена. В дошедших до нас памятниках древнепермской письменности содержится в общей сложности около 225 слов связного текста.</w:t>
      </w:r>
    </w:p>
    <w:p w:rsidR="00056648" w:rsidRPr="00056648" w:rsidRDefault="00056648" w:rsidP="000566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648">
        <w:rPr>
          <w:rFonts w:ascii="Times New Roman" w:hAnsi="Times New Roman" w:cs="Times New Roman"/>
          <w:sz w:val="24"/>
          <w:szCs w:val="24"/>
        </w:rPr>
        <w:t xml:space="preserve">После присоединения Великого Новгорода к Москве (1478 г.) земли </w:t>
      </w:r>
      <w:proofErr w:type="spellStart"/>
      <w:r w:rsidRPr="00056648">
        <w:rPr>
          <w:rFonts w:ascii="Times New Roman" w:hAnsi="Times New Roman" w:cs="Times New Roman"/>
          <w:sz w:val="24"/>
          <w:szCs w:val="24"/>
        </w:rPr>
        <w:t>перми</w:t>
      </w:r>
      <w:proofErr w:type="spellEnd"/>
      <w:r w:rsidRPr="00056648">
        <w:rPr>
          <w:rFonts w:ascii="Times New Roman" w:hAnsi="Times New Roman" w:cs="Times New Roman"/>
          <w:sz w:val="24"/>
          <w:szCs w:val="24"/>
        </w:rPr>
        <w:t xml:space="preserve"> вычегодской вошли в состав Русского государства, была произведена перепись </w:t>
      </w:r>
      <w:proofErr w:type="spellStart"/>
      <w:r w:rsidRPr="00056648">
        <w:rPr>
          <w:rFonts w:ascii="Times New Roman" w:hAnsi="Times New Roman" w:cs="Times New Roman"/>
          <w:sz w:val="24"/>
          <w:szCs w:val="24"/>
        </w:rPr>
        <w:t>вычегодско-вымских</w:t>
      </w:r>
      <w:proofErr w:type="spellEnd"/>
      <w:r w:rsidRPr="00056648">
        <w:rPr>
          <w:rFonts w:ascii="Times New Roman" w:hAnsi="Times New Roman" w:cs="Times New Roman"/>
          <w:sz w:val="24"/>
          <w:szCs w:val="24"/>
        </w:rPr>
        <w:t xml:space="preserve"> земель (1481 г.) и назначены «государевы дани» (1485 г.) В 16-17 вв. происходило изменение границ расселения коми. Заселяются верховья рек </w:t>
      </w:r>
      <w:proofErr w:type="spellStart"/>
      <w:r w:rsidRPr="00056648">
        <w:rPr>
          <w:rFonts w:ascii="Times New Roman" w:hAnsi="Times New Roman" w:cs="Times New Roman"/>
          <w:sz w:val="24"/>
          <w:szCs w:val="24"/>
        </w:rPr>
        <w:t>Мезени</w:t>
      </w:r>
      <w:proofErr w:type="spellEnd"/>
      <w:r w:rsidRPr="000566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56648">
        <w:rPr>
          <w:rFonts w:ascii="Times New Roman" w:hAnsi="Times New Roman" w:cs="Times New Roman"/>
          <w:sz w:val="24"/>
          <w:szCs w:val="24"/>
        </w:rPr>
        <w:t>Вычегды</w:t>
      </w:r>
      <w:proofErr w:type="spellEnd"/>
      <w:r w:rsidRPr="00056648">
        <w:rPr>
          <w:rFonts w:ascii="Times New Roman" w:hAnsi="Times New Roman" w:cs="Times New Roman"/>
          <w:sz w:val="24"/>
          <w:szCs w:val="24"/>
        </w:rPr>
        <w:t>, коми появляются в бассейне реки Ижма, на верхней и нижней Печоре. Происходит сложение большинства основных этнографических групп коми (</w:t>
      </w:r>
      <w:proofErr w:type="spellStart"/>
      <w:r w:rsidRPr="00056648">
        <w:rPr>
          <w:rFonts w:ascii="Times New Roman" w:hAnsi="Times New Roman" w:cs="Times New Roman"/>
          <w:sz w:val="24"/>
          <w:szCs w:val="24"/>
        </w:rPr>
        <w:t>вымичей</w:t>
      </w:r>
      <w:proofErr w:type="spellEnd"/>
      <w:r w:rsidRPr="000566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6648">
        <w:rPr>
          <w:rFonts w:ascii="Times New Roman" w:hAnsi="Times New Roman" w:cs="Times New Roman"/>
          <w:sz w:val="24"/>
          <w:szCs w:val="24"/>
        </w:rPr>
        <w:t>сысольцев</w:t>
      </w:r>
      <w:proofErr w:type="spellEnd"/>
      <w:r w:rsidRPr="000566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6648">
        <w:rPr>
          <w:rFonts w:ascii="Times New Roman" w:hAnsi="Times New Roman" w:cs="Times New Roman"/>
          <w:sz w:val="24"/>
          <w:szCs w:val="24"/>
        </w:rPr>
        <w:t>прилузцев</w:t>
      </w:r>
      <w:proofErr w:type="spellEnd"/>
      <w:r w:rsidRPr="000566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6648">
        <w:rPr>
          <w:rFonts w:ascii="Times New Roman" w:hAnsi="Times New Roman" w:cs="Times New Roman"/>
          <w:sz w:val="24"/>
          <w:szCs w:val="24"/>
        </w:rPr>
        <w:t>удорцев</w:t>
      </w:r>
      <w:proofErr w:type="spellEnd"/>
      <w:r w:rsidRPr="00056648">
        <w:rPr>
          <w:rFonts w:ascii="Times New Roman" w:hAnsi="Times New Roman" w:cs="Times New Roman"/>
          <w:sz w:val="24"/>
          <w:szCs w:val="24"/>
        </w:rPr>
        <w:t xml:space="preserve">). В 17-18 вв. в результате дальнейшего расселения коми формируются этнографические группы </w:t>
      </w:r>
      <w:proofErr w:type="spellStart"/>
      <w:r w:rsidRPr="00056648">
        <w:rPr>
          <w:rFonts w:ascii="Times New Roman" w:hAnsi="Times New Roman" w:cs="Times New Roman"/>
          <w:sz w:val="24"/>
          <w:szCs w:val="24"/>
        </w:rPr>
        <w:t>верхневычегодцев</w:t>
      </w:r>
      <w:proofErr w:type="spellEnd"/>
      <w:r w:rsidRPr="000566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6648">
        <w:rPr>
          <w:rFonts w:ascii="Times New Roman" w:hAnsi="Times New Roman" w:cs="Times New Roman"/>
          <w:sz w:val="24"/>
          <w:szCs w:val="24"/>
        </w:rPr>
        <w:t>ижемцев</w:t>
      </w:r>
      <w:proofErr w:type="spellEnd"/>
      <w:r w:rsidRPr="000566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56648">
        <w:rPr>
          <w:rFonts w:ascii="Times New Roman" w:hAnsi="Times New Roman" w:cs="Times New Roman"/>
          <w:sz w:val="24"/>
          <w:szCs w:val="24"/>
        </w:rPr>
        <w:t>печорцев</w:t>
      </w:r>
      <w:proofErr w:type="spellEnd"/>
      <w:r w:rsidRPr="00056648">
        <w:rPr>
          <w:rFonts w:ascii="Times New Roman" w:hAnsi="Times New Roman" w:cs="Times New Roman"/>
          <w:sz w:val="24"/>
          <w:szCs w:val="24"/>
        </w:rPr>
        <w:t xml:space="preserve">. Оформляется восточная граница этнической территории коми вдоль Уральского хребта. Идет активный процесс формирования коми как этноса. </w:t>
      </w:r>
      <w:proofErr w:type="gramStart"/>
      <w:r w:rsidRPr="00056648">
        <w:rPr>
          <w:rFonts w:ascii="Times New Roman" w:hAnsi="Times New Roman" w:cs="Times New Roman"/>
          <w:sz w:val="24"/>
          <w:szCs w:val="24"/>
        </w:rPr>
        <w:t>Расширение этнической территории на Севере продолжалось вплоть до конца 19 в., но четкой этнической границы не сложилось.</w:t>
      </w:r>
      <w:proofErr w:type="gramEnd"/>
      <w:r w:rsidRPr="00056648">
        <w:rPr>
          <w:rFonts w:ascii="Times New Roman" w:hAnsi="Times New Roman" w:cs="Times New Roman"/>
          <w:sz w:val="24"/>
          <w:szCs w:val="24"/>
        </w:rPr>
        <w:t xml:space="preserve"> Северные коми (</w:t>
      </w:r>
      <w:proofErr w:type="spellStart"/>
      <w:r w:rsidRPr="00056648">
        <w:rPr>
          <w:rFonts w:ascii="Times New Roman" w:hAnsi="Times New Roman" w:cs="Times New Roman"/>
          <w:sz w:val="24"/>
          <w:szCs w:val="24"/>
        </w:rPr>
        <w:t>ижемские</w:t>
      </w:r>
      <w:proofErr w:type="spellEnd"/>
      <w:r w:rsidRPr="00056648">
        <w:rPr>
          <w:rFonts w:ascii="Times New Roman" w:hAnsi="Times New Roman" w:cs="Times New Roman"/>
          <w:sz w:val="24"/>
          <w:szCs w:val="24"/>
        </w:rPr>
        <w:t xml:space="preserve"> оленеводы) стали частично обитать совместно с ненцами на одной территории. Культурно-историческая специфика этнографических групп коми складывалась преимущественно под влиянием природно-географических факторов, определенную роль играли этнокультурные контакты с соседними народами. Основными занятиями у южных групп (</w:t>
      </w:r>
      <w:proofErr w:type="spellStart"/>
      <w:r w:rsidRPr="00056648">
        <w:rPr>
          <w:rFonts w:ascii="Times New Roman" w:hAnsi="Times New Roman" w:cs="Times New Roman"/>
          <w:sz w:val="24"/>
          <w:szCs w:val="24"/>
        </w:rPr>
        <w:t>прилузцев</w:t>
      </w:r>
      <w:proofErr w:type="spellEnd"/>
      <w:r w:rsidRPr="000566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6648">
        <w:rPr>
          <w:rFonts w:ascii="Times New Roman" w:hAnsi="Times New Roman" w:cs="Times New Roman"/>
          <w:sz w:val="24"/>
          <w:szCs w:val="24"/>
        </w:rPr>
        <w:t>сысольцев</w:t>
      </w:r>
      <w:proofErr w:type="spellEnd"/>
      <w:r w:rsidRPr="00056648">
        <w:rPr>
          <w:rFonts w:ascii="Times New Roman" w:hAnsi="Times New Roman" w:cs="Times New Roman"/>
          <w:sz w:val="24"/>
          <w:szCs w:val="24"/>
        </w:rPr>
        <w:t xml:space="preserve">) были земледелие и животноводство, у </w:t>
      </w:r>
      <w:proofErr w:type="gramStart"/>
      <w:r w:rsidRPr="00056648">
        <w:rPr>
          <w:rFonts w:ascii="Times New Roman" w:hAnsi="Times New Roman" w:cs="Times New Roman"/>
          <w:sz w:val="24"/>
          <w:szCs w:val="24"/>
        </w:rPr>
        <w:t>более северных</w:t>
      </w:r>
      <w:proofErr w:type="gramEnd"/>
      <w:r w:rsidRPr="00056648">
        <w:rPr>
          <w:rFonts w:ascii="Times New Roman" w:hAnsi="Times New Roman" w:cs="Times New Roman"/>
          <w:sz w:val="24"/>
          <w:szCs w:val="24"/>
        </w:rPr>
        <w:t xml:space="preserve"> групп </w:t>
      </w:r>
      <w:proofErr w:type="spellStart"/>
      <w:r w:rsidRPr="00056648">
        <w:rPr>
          <w:rFonts w:ascii="Times New Roman" w:hAnsi="Times New Roman" w:cs="Times New Roman"/>
          <w:sz w:val="24"/>
          <w:szCs w:val="24"/>
        </w:rPr>
        <w:t>удорцев</w:t>
      </w:r>
      <w:proofErr w:type="spellEnd"/>
      <w:r w:rsidRPr="000566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6648">
        <w:rPr>
          <w:rFonts w:ascii="Times New Roman" w:hAnsi="Times New Roman" w:cs="Times New Roman"/>
          <w:sz w:val="24"/>
          <w:szCs w:val="24"/>
        </w:rPr>
        <w:t>верхневычегодцев</w:t>
      </w:r>
      <w:proofErr w:type="spellEnd"/>
      <w:r w:rsidRPr="000566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56648">
        <w:rPr>
          <w:rFonts w:ascii="Times New Roman" w:hAnsi="Times New Roman" w:cs="Times New Roman"/>
          <w:sz w:val="24"/>
          <w:szCs w:val="24"/>
        </w:rPr>
        <w:t>печорцев</w:t>
      </w:r>
      <w:proofErr w:type="spellEnd"/>
      <w:r w:rsidRPr="00056648">
        <w:rPr>
          <w:rFonts w:ascii="Times New Roman" w:hAnsi="Times New Roman" w:cs="Times New Roman"/>
          <w:sz w:val="24"/>
          <w:szCs w:val="24"/>
        </w:rPr>
        <w:t xml:space="preserve"> существенное значение имели также рыболовство и охота, а у </w:t>
      </w:r>
      <w:proofErr w:type="spellStart"/>
      <w:r w:rsidRPr="00056648">
        <w:rPr>
          <w:rFonts w:ascii="Times New Roman" w:hAnsi="Times New Roman" w:cs="Times New Roman"/>
          <w:sz w:val="24"/>
          <w:szCs w:val="24"/>
        </w:rPr>
        <w:t>ижемцев</w:t>
      </w:r>
      <w:proofErr w:type="spellEnd"/>
      <w:r w:rsidRPr="00056648">
        <w:rPr>
          <w:rFonts w:ascii="Times New Roman" w:hAnsi="Times New Roman" w:cs="Times New Roman"/>
          <w:sz w:val="24"/>
          <w:szCs w:val="24"/>
        </w:rPr>
        <w:t xml:space="preserve"> - присваивающие промыслы и оленеводство уже доминировали над сельским хозяйством. </w:t>
      </w:r>
    </w:p>
    <w:p w:rsidR="00044B7D" w:rsidRPr="00056648" w:rsidRDefault="00044B7D" w:rsidP="000566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32CB" w:rsidRDefault="00EE1774" w:rsidP="00AB3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2CB"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r w:rsidR="00056648" w:rsidRPr="00AB32CB">
        <w:rPr>
          <w:rFonts w:ascii="Times New Roman" w:hAnsi="Times New Roman" w:cs="Times New Roman"/>
          <w:b/>
          <w:sz w:val="24"/>
          <w:szCs w:val="24"/>
        </w:rPr>
        <w:t>6</w:t>
      </w:r>
      <w:r w:rsidRPr="00AB32CB">
        <w:rPr>
          <w:rFonts w:ascii="Times New Roman" w:hAnsi="Times New Roman" w:cs="Times New Roman"/>
          <w:b/>
          <w:sz w:val="24"/>
          <w:szCs w:val="24"/>
        </w:rPr>
        <w:t>-</w:t>
      </w:r>
      <w:r w:rsidR="00216DE0">
        <w:rPr>
          <w:rFonts w:ascii="Times New Roman" w:hAnsi="Times New Roman" w:cs="Times New Roman"/>
          <w:b/>
          <w:sz w:val="24"/>
          <w:szCs w:val="24"/>
        </w:rPr>
        <w:t>17</w:t>
      </w:r>
      <w:r w:rsidRPr="00AB32CB">
        <w:rPr>
          <w:rFonts w:ascii="Times New Roman" w:hAnsi="Times New Roman" w:cs="Times New Roman"/>
          <w:b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6D2" w:rsidRPr="00566128">
        <w:rPr>
          <w:rFonts w:ascii="Times New Roman" w:hAnsi="Times New Roman" w:cs="Times New Roman"/>
          <w:sz w:val="24"/>
          <w:szCs w:val="24"/>
        </w:rPr>
        <w:t xml:space="preserve">Герб Республики Коми был принят 6 июня 1994 года. Он представляет собой исполненное по мотивам пермского звериного стиля изображение золотой хищной птицы, помещенной на красном геральдическом щите; на груди птицы — лик женщины в обрамлении шести лосиных голов. </w:t>
      </w:r>
    </w:p>
    <w:p w:rsidR="00B579E4" w:rsidRDefault="00B579E4" w:rsidP="00AB3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Флаг РК п</w:t>
      </w:r>
      <w:r w:rsidR="009026D2" w:rsidRPr="00566128">
        <w:rPr>
          <w:rFonts w:ascii="Times New Roman" w:hAnsi="Times New Roman" w:cs="Times New Roman"/>
          <w:sz w:val="24"/>
          <w:szCs w:val="24"/>
        </w:rPr>
        <w:t xml:space="preserve">редставляет собой прямоугольное полотнище, состоящее из расположенных горизонтально трех полос в последовательности сверху вниз: синего, зеленого и белого цветов шириной в одну треть ширины флага каждая. Цветовое решение флага отражает специфические географические особенности и богатства природы Республики Коми. Синий цвет символизирует небесное начало, величие и бескрайность северных просторов. Зеленая полоса - символ надежды и изобилия - является условным обозначением необъятных таежных массивов коми </w:t>
      </w:r>
      <w:proofErr w:type="spellStart"/>
      <w:r w:rsidR="009026D2" w:rsidRPr="00566128">
        <w:rPr>
          <w:rFonts w:ascii="Times New Roman" w:hAnsi="Times New Roman" w:cs="Times New Roman"/>
          <w:sz w:val="24"/>
          <w:szCs w:val="24"/>
        </w:rPr>
        <w:t>пармы</w:t>
      </w:r>
      <w:proofErr w:type="spellEnd"/>
      <w:r w:rsidR="009026D2" w:rsidRPr="00566128">
        <w:rPr>
          <w:rFonts w:ascii="Times New Roman" w:hAnsi="Times New Roman" w:cs="Times New Roman"/>
          <w:sz w:val="24"/>
          <w:szCs w:val="24"/>
        </w:rPr>
        <w:t xml:space="preserve"> - основного богатства и среды жизнедеятельности коми народа. Белая полоса флага, воплотившая белизну и чистоту снега, девственность, простоту и суровую красоту северной природы, означает принадлежность территории Республики Коми к Северу, северное положение. В другой трактовке белый цвет - символ равенства проживающих в республике народов и единства их культур</w:t>
      </w:r>
      <w:proofErr w:type="gramStart"/>
      <w:r w:rsidR="009026D2" w:rsidRPr="0056612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579E4" w:rsidRPr="00B579E4" w:rsidRDefault="00B579E4" w:rsidP="00AB3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Гимн РК. </w:t>
      </w:r>
      <w:r w:rsidRPr="00B579E4">
        <w:rPr>
          <w:rFonts w:ascii="Times New Roman" w:hAnsi="Times New Roman" w:cs="Times New Roman"/>
          <w:bCs/>
          <w:sz w:val="24"/>
          <w:szCs w:val="24"/>
        </w:rPr>
        <w:t>Является символом демократического правового государства, сохранения традиций национальной культуры, единства ее многонационального народа. Мелодия гимна создана на основе песни Виктора Савина «</w:t>
      </w:r>
      <w:proofErr w:type="spellStart"/>
      <w:r w:rsidRPr="00B579E4">
        <w:rPr>
          <w:rFonts w:ascii="Times New Roman" w:hAnsi="Times New Roman" w:cs="Times New Roman"/>
          <w:bCs/>
          <w:sz w:val="24"/>
          <w:szCs w:val="24"/>
        </w:rPr>
        <w:t>Варыш</w:t>
      </w:r>
      <w:proofErr w:type="spellEnd"/>
      <w:r w:rsidRPr="00B579E4">
        <w:rPr>
          <w:rFonts w:ascii="Times New Roman" w:hAnsi="Times New Roman" w:cs="Times New Roman"/>
          <w:bCs/>
          <w:sz w:val="24"/>
          <w:szCs w:val="24"/>
        </w:rPr>
        <w:t xml:space="preserve"> поз» (Соколиное гнездо) в обработке М. </w:t>
      </w:r>
      <w:proofErr w:type="spellStart"/>
      <w:r w:rsidRPr="00B579E4">
        <w:rPr>
          <w:rFonts w:ascii="Times New Roman" w:hAnsi="Times New Roman" w:cs="Times New Roman"/>
          <w:bCs/>
          <w:sz w:val="24"/>
          <w:szCs w:val="24"/>
        </w:rPr>
        <w:t>Герцмана</w:t>
      </w:r>
      <w:proofErr w:type="spellEnd"/>
      <w:r w:rsidRPr="00B579E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9026D2" w:rsidRDefault="00B579E4" w:rsidP="00AB3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9E4">
        <w:rPr>
          <w:rFonts w:ascii="Times New Roman" w:hAnsi="Times New Roman" w:cs="Times New Roman"/>
          <w:sz w:val="24"/>
          <w:szCs w:val="24"/>
        </w:rPr>
        <w:t xml:space="preserve">  </w:t>
      </w:r>
      <w:r w:rsidR="00961C41">
        <w:rPr>
          <w:rFonts w:ascii="Times New Roman" w:hAnsi="Times New Roman" w:cs="Times New Roman"/>
          <w:sz w:val="24"/>
          <w:szCs w:val="24"/>
        </w:rPr>
        <w:t xml:space="preserve"> </w:t>
      </w:r>
      <w:r w:rsidR="009026D2" w:rsidRPr="00566128">
        <w:rPr>
          <w:rFonts w:ascii="Times New Roman" w:hAnsi="Times New Roman" w:cs="Times New Roman"/>
          <w:sz w:val="24"/>
          <w:szCs w:val="24"/>
        </w:rPr>
        <w:t xml:space="preserve">6 января 2010 года Президент Российской Федерации Дмитрий Анатольевич Медведев внёс на рассмотрение Государственного Совета Республики Коми кандидатуру Вячеслава Михайловича </w:t>
      </w:r>
      <w:proofErr w:type="spellStart"/>
      <w:r w:rsidR="009026D2" w:rsidRPr="00566128">
        <w:rPr>
          <w:rFonts w:ascii="Times New Roman" w:hAnsi="Times New Roman" w:cs="Times New Roman"/>
          <w:sz w:val="24"/>
          <w:szCs w:val="24"/>
        </w:rPr>
        <w:t>Гайзера</w:t>
      </w:r>
      <w:proofErr w:type="spellEnd"/>
      <w:r w:rsidR="009026D2" w:rsidRPr="00566128">
        <w:rPr>
          <w:rFonts w:ascii="Times New Roman" w:hAnsi="Times New Roman" w:cs="Times New Roman"/>
          <w:sz w:val="24"/>
          <w:szCs w:val="24"/>
        </w:rPr>
        <w:t xml:space="preserve"> для наделения его полномочиями Главы Республики Коми. 15 января 2010 года утвержден Государственным Советом на должность Главы Республики Коми. Вступил в должность 15 января 2010 года. </w:t>
      </w:r>
    </w:p>
    <w:p w:rsidR="00110587" w:rsidRPr="00110587" w:rsidRDefault="00110587" w:rsidP="00AB32CB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11058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 территории Республики находится 10 городов: Сыктывкар, Воркута, Вуктыл, Инта, Печора, Сосногорск, Усинск, Ухта, Микунь, Емва. У каждого города свой герб.  </w:t>
      </w:r>
    </w:p>
    <w:p w:rsidR="00110587" w:rsidRDefault="00110587" w:rsidP="00AB32CB">
      <w:pPr>
        <w:spacing w:after="0" w:line="240" w:lineRule="auto"/>
        <w:ind w:firstLine="567"/>
        <w:rPr>
          <w:rFonts w:ascii="Times New Roman" w:hAnsi="Times New Roman" w:cs="Times New Roman"/>
          <w:bCs/>
          <w:sz w:val="16"/>
          <w:szCs w:val="16"/>
        </w:rPr>
      </w:pPr>
      <w:r w:rsidRPr="00110587">
        <w:rPr>
          <w:rFonts w:ascii="Times New Roman" w:hAnsi="Times New Roman" w:cs="Times New Roman"/>
          <w:bCs/>
          <w:sz w:val="24"/>
          <w:szCs w:val="24"/>
        </w:rPr>
        <w:t xml:space="preserve">На территории Коми края много рек, озёр, болот (слайд 15). Крупнейшие реки – Печора (длина 1809 км), </w:t>
      </w:r>
      <w:proofErr w:type="spellStart"/>
      <w:r w:rsidRPr="00110587">
        <w:rPr>
          <w:rFonts w:ascii="Times New Roman" w:hAnsi="Times New Roman" w:cs="Times New Roman"/>
          <w:bCs/>
          <w:sz w:val="24"/>
          <w:szCs w:val="24"/>
        </w:rPr>
        <w:t>Вычегда</w:t>
      </w:r>
      <w:proofErr w:type="spellEnd"/>
      <w:r w:rsidRPr="00110587">
        <w:rPr>
          <w:rFonts w:ascii="Times New Roman" w:hAnsi="Times New Roman" w:cs="Times New Roman"/>
          <w:bCs/>
          <w:sz w:val="24"/>
          <w:szCs w:val="24"/>
        </w:rPr>
        <w:t xml:space="preserve"> (1130 км), </w:t>
      </w:r>
      <w:proofErr w:type="spellStart"/>
      <w:r w:rsidRPr="00110587">
        <w:rPr>
          <w:rFonts w:ascii="Times New Roman" w:hAnsi="Times New Roman" w:cs="Times New Roman"/>
          <w:bCs/>
          <w:sz w:val="24"/>
          <w:szCs w:val="24"/>
        </w:rPr>
        <w:t>Сысола</w:t>
      </w:r>
      <w:proofErr w:type="spellEnd"/>
      <w:r w:rsidRPr="00110587">
        <w:rPr>
          <w:rFonts w:ascii="Times New Roman" w:hAnsi="Times New Roman" w:cs="Times New Roman"/>
          <w:bCs/>
          <w:sz w:val="24"/>
          <w:szCs w:val="24"/>
        </w:rPr>
        <w:t xml:space="preserve"> (487 км), </w:t>
      </w:r>
      <w:proofErr w:type="spellStart"/>
      <w:r w:rsidRPr="00110587">
        <w:rPr>
          <w:rFonts w:ascii="Times New Roman" w:hAnsi="Times New Roman" w:cs="Times New Roman"/>
          <w:bCs/>
          <w:sz w:val="24"/>
          <w:szCs w:val="24"/>
        </w:rPr>
        <w:t>Вымь</w:t>
      </w:r>
      <w:proofErr w:type="spellEnd"/>
      <w:r w:rsidRPr="00110587">
        <w:rPr>
          <w:rFonts w:ascii="Times New Roman" w:hAnsi="Times New Roman" w:cs="Times New Roman"/>
          <w:bCs/>
          <w:sz w:val="24"/>
          <w:szCs w:val="24"/>
        </w:rPr>
        <w:t xml:space="preserve"> (499 км), Мезень </w:t>
      </w:r>
      <w:proofErr w:type="gramStart"/>
      <w:r w:rsidRPr="00110587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110587">
        <w:rPr>
          <w:rFonts w:ascii="Times New Roman" w:hAnsi="Times New Roman" w:cs="Times New Roman"/>
          <w:bCs/>
          <w:sz w:val="24"/>
          <w:szCs w:val="24"/>
        </w:rPr>
        <w:t>966 км).</w:t>
      </w:r>
    </w:p>
    <w:p w:rsidR="00AB32CB" w:rsidRDefault="00AB32CB" w:rsidP="00AB32CB">
      <w:pPr>
        <w:spacing w:after="0" w:line="240" w:lineRule="auto"/>
        <w:ind w:firstLine="567"/>
        <w:rPr>
          <w:rFonts w:ascii="Times New Roman" w:hAnsi="Times New Roman" w:cs="Times New Roman"/>
          <w:bCs/>
          <w:sz w:val="16"/>
          <w:szCs w:val="16"/>
        </w:rPr>
      </w:pPr>
    </w:p>
    <w:p w:rsidR="00AB32CB" w:rsidRDefault="00AB32CB" w:rsidP="00AB32CB">
      <w:pPr>
        <w:spacing w:after="0" w:line="240" w:lineRule="auto"/>
        <w:ind w:firstLine="567"/>
        <w:rPr>
          <w:rFonts w:ascii="Times New Roman" w:hAnsi="Times New Roman" w:cs="Times New Roman"/>
          <w:bCs/>
          <w:sz w:val="16"/>
          <w:szCs w:val="16"/>
        </w:rPr>
      </w:pPr>
    </w:p>
    <w:p w:rsidR="00AB32CB" w:rsidRPr="00AB32CB" w:rsidRDefault="00AB32CB" w:rsidP="00AB32CB">
      <w:pPr>
        <w:spacing w:after="0" w:line="240" w:lineRule="auto"/>
        <w:ind w:firstLine="567"/>
        <w:rPr>
          <w:rFonts w:ascii="Times New Roman" w:hAnsi="Times New Roman" w:cs="Times New Roman"/>
          <w:bCs/>
          <w:sz w:val="16"/>
          <w:szCs w:val="16"/>
        </w:rPr>
      </w:pPr>
    </w:p>
    <w:p w:rsidR="00566128" w:rsidRDefault="00216DE0" w:rsidP="00B579E4">
      <w:pPr>
        <w:widowControl w:val="0"/>
        <w:shd w:val="clear" w:color="auto" w:fill="FFFFFF"/>
        <w:autoSpaceDE w:val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(Слайд 18</w:t>
      </w:r>
      <w:r w:rsidR="00B579E4" w:rsidRPr="00AB32CB">
        <w:rPr>
          <w:rFonts w:ascii="Times New Roman" w:eastAsia="Calibri" w:hAnsi="Times New Roman" w:cs="Times New Roman"/>
          <w:b/>
          <w:sz w:val="24"/>
          <w:szCs w:val="24"/>
        </w:rPr>
        <w:t xml:space="preserve"> -2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B579E4" w:rsidRPr="00AB32CB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B579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1C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3483" w:rsidRPr="00566128">
        <w:rPr>
          <w:rFonts w:ascii="Times New Roman" w:eastAsia="Calibri" w:hAnsi="Times New Roman" w:cs="Times New Roman"/>
          <w:sz w:val="24"/>
          <w:szCs w:val="24"/>
        </w:rPr>
        <w:t xml:space="preserve">Знаете, почему Русь называли деревянной? </w:t>
      </w:r>
      <w:r w:rsidR="00143483" w:rsidRPr="00566128">
        <w:rPr>
          <w:rFonts w:ascii="Times New Roman" w:eastAsia="Calibri" w:hAnsi="Times New Roman" w:cs="Times New Roman"/>
          <w:i/>
          <w:iCs/>
          <w:sz w:val="24"/>
          <w:szCs w:val="24"/>
        </w:rPr>
        <w:t>(Ответы детей.)</w:t>
      </w:r>
      <w:r w:rsidR="005661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43483" w:rsidRPr="00566128">
        <w:rPr>
          <w:rFonts w:ascii="Times New Roman" w:eastAsia="Calibri" w:hAnsi="Times New Roman" w:cs="Times New Roman"/>
          <w:sz w:val="24"/>
          <w:szCs w:val="24"/>
        </w:rPr>
        <w:t>Давным-давно на Руси люди строили себе жилища из бревен. Такие дома называли избами. И все-то в избе было сделано из дерева: и пол, и потолок, и стены, и мебель, и посуда.</w:t>
      </w:r>
      <w:r w:rsidR="00143483" w:rsidRPr="00566128">
        <w:rPr>
          <w:rFonts w:ascii="Times New Roman" w:hAnsi="Times New Roman" w:cs="Times New Roman"/>
          <w:sz w:val="24"/>
          <w:szCs w:val="24"/>
        </w:rPr>
        <w:t xml:space="preserve"> Традиционным строительным материалом у коми служило дерево. </w:t>
      </w:r>
      <w:r w:rsidR="009026D2" w:rsidRPr="00566128">
        <w:rPr>
          <w:rFonts w:ascii="Times New Roman" w:hAnsi="Times New Roman" w:cs="Times New Roman"/>
          <w:sz w:val="24"/>
          <w:szCs w:val="24"/>
        </w:rPr>
        <w:t xml:space="preserve">Основные типы поселений: деревня и село, расположенные в основном по берегам рек, не имеющие укреплений и окружённые сельскохозяйственными угодьями. Традиционное жилище — наземная, прямоугольная по форме, срубная из сосновых брёвен постройка </w:t>
      </w:r>
      <w:proofErr w:type="gramStart"/>
      <w:r w:rsidR="009026D2" w:rsidRPr="0056612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026D2" w:rsidRPr="00566128">
        <w:rPr>
          <w:rFonts w:ascii="Times New Roman" w:hAnsi="Times New Roman" w:cs="Times New Roman"/>
          <w:sz w:val="24"/>
          <w:szCs w:val="24"/>
        </w:rPr>
        <w:t xml:space="preserve"> высоком </w:t>
      </w:r>
      <w:proofErr w:type="spellStart"/>
      <w:r w:rsidR="009026D2" w:rsidRPr="00566128">
        <w:rPr>
          <w:rFonts w:ascii="Times New Roman" w:hAnsi="Times New Roman" w:cs="Times New Roman"/>
          <w:sz w:val="24"/>
          <w:szCs w:val="24"/>
        </w:rPr>
        <w:t>подклете</w:t>
      </w:r>
      <w:proofErr w:type="spellEnd"/>
      <w:r w:rsidR="009026D2" w:rsidRPr="00566128">
        <w:rPr>
          <w:rFonts w:ascii="Times New Roman" w:hAnsi="Times New Roman" w:cs="Times New Roman"/>
          <w:sz w:val="24"/>
          <w:szCs w:val="24"/>
        </w:rPr>
        <w:t>. Жилая часть — из двух изб (зимней и летней), соединённых сенями, составляет единое целое с хозяйственным двором. Двухъярусный скотный двор: внизу хлев (карта), вверху поветь (</w:t>
      </w:r>
      <w:proofErr w:type="spellStart"/>
      <w:r w:rsidR="009026D2" w:rsidRPr="00566128">
        <w:rPr>
          <w:rFonts w:ascii="Times New Roman" w:hAnsi="Times New Roman" w:cs="Times New Roman"/>
          <w:sz w:val="24"/>
          <w:szCs w:val="24"/>
        </w:rPr>
        <w:t>стын</w:t>
      </w:r>
      <w:proofErr w:type="spellEnd"/>
      <w:r w:rsidR="009026D2" w:rsidRPr="00566128">
        <w:rPr>
          <w:rFonts w:ascii="Times New Roman" w:hAnsi="Times New Roman" w:cs="Times New Roman"/>
          <w:sz w:val="24"/>
          <w:szCs w:val="24"/>
        </w:rPr>
        <w:t xml:space="preserve">). Характерная черта жилища — </w:t>
      </w:r>
      <w:proofErr w:type="spellStart"/>
      <w:r w:rsidR="009026D2" w:rsidRPr="00566128">
        <w:rPr>
          <w:rFonts w:ascii="Times New Roman" w:hAnsi="Times New Roman" w:cs="Times New Roman"/>
          <w:sz w:val="24"/>
          <w:szCs w:val="24"/>
        </w:rPr>
        <w:t>односкатность</w:t>
      </w:r>
      <w:proofErr w:type="spellEnd"/>
      <w:r w:rsidR="009026D2" w:rsidRPr="00566128">
        <w:rPr>
          <w:rFonts w:ascii="Times New Roman" w:hAnsi="Times New Roman" w:cs="Times New Roman"/>
          <w:sz w:val="24"/>
          <w:szCs w:val="24"/>
        </w:rPr>
        <w:t xml:space="preserve"> крыши, крытой тёсом. Для южных районов характерны одноэтажные жилища, у северных коми в конце XIX века распространились двухэтажные многокомнатные дома. Из украшений жилища распространена резьба, ею украшают фронтоны, полотенца, подзоры и </w:t>
      </w:r>
      <w:proofErr w:type="spellStart"/>
      <w:r w:rsidR="009026D2" w:rsidRPr="00566128">
        <w:rPr>
          <w:rFonts w:ascii="Times New Roman" w:hAnsi="Times New Roman" w:cs="Times New Roman"/>
          <w:sz w:val="24"/>
          <w:szCs w:val="24"/>
        </w:rPr>
        <w:t>причелины</w:t>
      </w:r>
      <w:proofErr w:type="spellEnd"/>
      <w:r w:rsidR="009026D2" w:rsidRPr="00566128">
        <w:rPr>
          <w:rFonts w:ascii="Times New Roman" w:hAnsi="Times New Roman" w:cs="Times New Roman"/>
          <w:sz w:val="24"/>
          <w:szCs w:val="24"/>
        </w:rPr>
        <w:t xml:space="preserve"> крыши. Окна украшают наличниками с глухой, </w:t>
      </w:r>
      <w:proofErr w:type="spellStart"/>
      <w:r w:rsidR="009026D2" w:rsidRPr="00566128">
        <w:rPr>
          <w:rFonts w:ascii="Times New Roman" w:hAnsi="Times New Roman" w:cs="Times New Roman"/>
          <w:sz w:val="24"/>
          <w:szCs w:val="24"/>
        </w:rPr>
        <w:t>пропильной</w:t>
      </w:r>
      <w:proofErr w:type="spellEnd"/>
      <w:r w:rsidR="009026D2" w:rsidRPr="00566128">
        <w:rPr>
          <w:rFonts w:ascii="Times New Roman" w:hAnsi="Times New Roman" w:cs="Times New Roman"/>
          <w:sz w:val="24"/>
          <w:szCs w:val="24"/>
        </w:rPr>
        <w:t xml:space="preserve">, ажурной резьбой. Орнамент — геометрический. На </w:t>
      </w:r>
      <w:proofErr w:type="spellStart"/>
      <w:r w:rsidR="009026D2" w:rsidRPr="00566128">
        <w:rPr>
          <w:rFonts w:ascii="Times New Roman" w:hAnsi="Times New Roman" w:cs="Times New Roman"/>
          <w:sz w:val="24"/>
          <w:szCs w:val="24"/>
        </w:rPr>
        <w:t>охлупне</w:t>
      </w:r>
      <w:proofErr w:type="spellEnd"/>
      <w:r w:rsidR="009026D2" w:rsidRPr="0056612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026D2" w:rsidRPr="00566128">
        <w:rPr>
          <w:rFonts w:ascii="Times New Roman" w:hAnsi="Times New Roman" w:cs="Times New Roman"/>
          <w:sz w:val="24"/>
          <w:szCs w:val="24"/>
        </w:rPr>
        <w:t>князевое</w:t>
      </w:r>
      <w:proofErr w:type="spellEnd"/>
      <w:r w:rsidR="009026D2" w:rsidRPr="00566128">
        <w:rPr>
          <w:rFonts w:ascii="Times New Roman" w:hAnsi="Times New Roman" w:cs="Times New Roman"/>
          <w:sz w:val="24"/>
          <w:szCs w:val="24"/>
        </w:rPr>
        <w:t xml:space="preserve"> бревно) — резные фигурки коней и птиц, в виде птиц — курицы (крюки) водосточного желоба. У северных коми на </w:t>
      </w:r>
      <w:proofErr w:type="spellStart"/>
      <w:r w:rsidR="009026D2" w:rsidRPr="00566128">
        <w:rPr>
          <w:rFonts w:ascii="Times New Roman" w:hAnsi="Times New Roman" w:cs="Times New Roman"/>
          <w:sz w:val="24"/>
          <w:szCs w:val="24"/>
        </w:rPr>
        <w:t>охлупне</w:t>
      </w:r>
      <w:proofErr w:type="spellEnd"/>
      <w:r w:rsidR="009026D2" w:rsidRPr="00566128">
        <w:rPr>
          <w:rFonts w:ascii="Times New Roman" w:hAnsi="Times New Roman" w:cs="Times New Roman"/>
          <w:sz w:val="24"/>
          <w:szCs w:val="24"/>
        </w:rPr>
        <w:t xml:space="preserve"> часто укрепляли оленьи рога.</w:t>
      </w:r>
    </w:p>
    <w:p w:rsidR="00143483" w:rsidRPr="00566128" w:rsidRDefault="00143483" w:rsidP="00AB32CB">
      <w:pPr>
        <w:widowControl w:val="0"/>
        <w:shd w:val="clear" w:color="auto" w:fill="FFFFFF"/>
        <w:autoSpaceDE w:val="0"/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6128">
        <w:rPr>
          <w:rFonts w:ascii="Times New Roman" w:hAnsi="Times New Roman" w:cs="Times New Roman"/>
          <w:sz w:val="24"/>
          <w:szCs w:val="24"/>
        </w:rPr>
        <w:t xml:space="preserve"> </w:t>
      </w:r>
      <w:r w:rsidR="00216DE0">
        <w:rPr>
          <w:rFonts w:ascii="Times New Roman" w:hAnsi="Times New Roman" w:cs="Times New Roman"/>
          <w:b/>
          <w:sz w:val="24"/>
          <w:szCs w:val="24"/>
        </w:rPr>
        <w:t>(Слайд 22</w:t>
      </w:r>
      <w:r w:rsidR="00B579E4" w:rsidRPr="00AB32CB">
        <w:rPr>
          <w:rFonts w:ascii="Times New Roman" w:hAnsi="Times New Roman" w:cs="Times New Roman"/>
          <w:b/>
          <w:sz w:val="24"/>
          <w:szCs w:val="24"/>
        </w:rPr>
        <w:t>)</w:t>
      </w:r>
      <w:r w:rsidR="00961C41">
        <w:rPr>
          <w:rFonts w:ascii="Times New Roman" w:hAnsi="Times New Roman" w:cs="Times New Roman"/>
          <w:sz w:val="24"/>
          <w:szCs w:val="24"/>
        </w:rPr>
        <w:t xml:space="preserve"> </w:t>
      </w:r>
      <w:r w:rsidRPr="00566128">
        <w:rPr>
          <w:rFonts w:ascii="Times New Roman" w:hAnsi="Times New Roman" w:cs="Times New Roman"/>
          <w:sz w:val="24"/>
          <w:szCs w:val="24"/>
        </w:rPr>
        <w:t xml:space="preserve">Внутренняя планировка жилища </w:t>
      </w:r>
      <w:proofErr w:type="spellStart"/>
      <w:r w:rsidRPr="00566128">
        <w:rPr>
          <w:rFonts w:ascii="Times New Roman" w:hAnsi="Times New Roman" w:cs="Times New Roman"/>
          <w:sz w:val="24"/>
          <w:szCs w:val="24"/>
        </w:rPr>
        <w:t>севернорусского</w:t>
      </w:r>
      <w:proofErr w:type="spellEnd"/>
      <w:r w:rsidRPr="00566128">
        <w:rPr>
          <w:rFonts w:ascii="Times New Roman" w:hAnsi="Times New Roman" w:cs="Times New Roman"/>
          <w:sz w:val="24"/>
          <w:szCs w:val="24"/>
        </w:rPr>
        <w:t xml:space="preserve"> типа: печь (</w:t>
      </w:r>
      <w:proofErr w:type="spellStart"/>
      <w:r w:rsidRPr="00566128">
        <w:rPr>
          <w:rFonts w:ascii="Times New Roman" w:hAnsi="Times New Roman" w:cs="Times New Roman"/>
          <w:sz w:val="24"/>
          <w:szCs w:val="24"/>
        </w:rPr>
        <w:t>пач</w:t>
      </w:r>
      <w:proofErr w:type="spellEnd"/>
      <w:r w:rsidRPr="00566128">
        <w:rPr>
          <w:rFonts w:ascii="Times New Roman" w:hAnsi="Times New Roman" w:cs="Times New Roman"/>
          <w:sz w:val="24"/>
          <w:szCs w:val="24"/>
        </w:rPr>
        <w:t>) располагалась в углу у двери устьем (</w:t>
      </w:r>
      <w:proofErr w:type="spellStart"/>
      <w:r w:rsidRPr="00566128">
        <w:rPr>
          <w:rFonts w:ascii="Times New Roman" w:hAnsi="Times New Roman" w:cs="Times New Roman"/>
          <w:sz w:val="24"/>
          <w:szCs w:val="24"/>
        </w:rPr>
        <w:t>пачвом</w:t>
      </w:r>
      <w:proofErr w:type="spellEnd"/>
      <w:r w:rsidRPr="00566128">
        <w:rPr>
          <w:rFonts w:ascii="Times New Roman" w:hAnsi="Times New Roman" w:cs="Times New Roman"/>
          <w:sz w:val="24"/>
          <w:szCs w:val="24"/>
        </w:rPr>
        <w:t>) к фасадной стене. Над входной дверью (</w:t>
      </w:r>
      <w:proofErr w:type="spellStart"/>
      <w:r w:rsidRPr="00566128">
        <w:rPr>
          <w:rFonts w:ascii="Times New Roman" w:hAnsi="Times New Roman" w:cs="Times New Roman"/>
          <w:sz w:val="24"/>
          <w:szCs w:val="24"/>
        </w:rPr>
        <w:t>oдзoс</w:t>
      </w:r>
      <w:proofErr w:type="spellEnd"/>
      <w:r w:rsidRPr="00566128">
        <w:rPr>
          <w:rFonts w:ascii="Times New Roman" w:hAnsi="Times New Roman" w:cs="Times New Roman"/>
          <w:sz w:val="24"/>
          <w:szCs w:val="24"/>
        </w:rPr>
        <w:t>) устраивались полати (</w:t>
      </w:r>
      <w:proofErr w:type="spellStart"/>
      <w:r w:rsidRPr="00566128">
        <w:rPr>
          <w:rFonts w:ascii="Times New Roman" w:hAnsi="Times New Roman" w:cs="Times New Roman"/>
          <w:sz w:val="24"/>
          <w:szCs w:val="24"/>
        </w:rPr>
        <w:t>пoлать</w:t>
      </w:r>
      <w:proofErr w:type="spellEnd"/>
      <w:r w:rsidRPr="00566128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56612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66128">
        <w:rPr>
          <w:rFonts w:ascii="Times New Roman" w:hAnsi="Times New Roman" w:cs="Times New Roman"/>
          <w:sz w:val="24"/>
          <w:szCs w:val="24"/>
        </w:rPr>
        <w:t>о диагонали от печи находился передний угол (</w:t>
      </w:r>
      <w:proofErr w:type="spellStart"/>
      <w:r w:rsidRPr="00566128">
        <w:rPr>
          <w:rFonts w:ascii="Times New Roman" w:hAnsi="Times New Roman" w:cs="Times New Roman"/>
          <w:sz w:val="24"/>
          <w:szCs w:val="24"/>
        </w:rPr>
        <w:t>енув</w:t>
      </w:r>
      <w:proofErr w:type="spellEnd"/>
      <w:r w:rsidRPr="00566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128">
        <w:rPr>
          <w:rFonts w:ascii="Times New Roman" w:hAnsi="Times New Roman" w:cs="Times New Roman"/>
          <w:sz w:val="24"/>
          <w:szCs w:val="24"/>
        </w:rPr>
        <w:t>пельoс</w:t>
      </w:r>
      <w:proofErr w:type="spellEnd"/>
      <w:r w:rsidRPr="00566128">
        <w:rPr>
          <w:rFonts w:ascii="Times New Roman" w:hAnsi="Times New Roman" w:cs="Times New Roman"/>
          <w:sz w:val="24"/>
          <w:szCs w:val="24"/>
        </w:rPr>
        <w:t>).</w:t>
      </w:r>
    </w:p>
    <w:p w:rsidR="00A33231" w:rsidRDefault="00EB4977" w:rsidP="00AB32CB">
      <w:pPr>
        <w:widowControl w:val="0"/>
        <w:shd w:val="clear" w:color="auto" w:fill="FFFFFF"/>
        <w:autoSpaceDE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3483" w:rsidRPr="00566128">
        <w:rPr>
          <w:rFonts w:ascii="Times New Roman" w:eastAsia="Calibri" w:hAnsi="Times New Roman" w:cs="Times New Roman"/>
          <w:sz w:val="24"/>
          <w:szCs w:val="24"/>
        </w:rPr>
        <w:t xml:space="preserve">В старину, темными зимними вечерами, собирались люди в большой избе. Здесь они пели, водили хороводы, рассказывали сказки, говорили шутки, прибаутки. </w:t>
      </w:r>
      <w:proofErr w:type="spellStart"/>
      <w:r w:rsidR="00143483" w:rsidRPr="00566128">
        <w:rPr>
          <w:rFonts w:ascii="Times New Roman" w:eastAsia="Calibri" w:hAnsi="Times New Roman" w:cs="Times New Roman"/>
          <w:sz w:val="24"/>
          <w:szCs w:val="24"/>
        </w:rPr>
        <w:t>Во</w:t>
      </w:r>
      <w:r w:rsidR="00566128">
        <w:rPr>
          <w:rFonts w:ascii="Times New Roman" w:hAnsi="Times New Roman" w:cs="Times New Roman"/>
          <w:sz w:val="24"/>
          <w:szCs w:val="24"/>
        </w:rPr>
        <w:t>о</w:t>
      </w:r>
      <w:r w:rsidR="00143483" w:rsidRPr="00566128">
        <w:rPr>
          <w:rFonts w:ascii="Times New Roman" w:eastAsia="Calibri" w:hAnsi="Times New Roman" w:cs="Times New Roman"/>
          <w:sz w:val="24"/>
          <w:szCs w:val="24"/>
        </w:rPr>
        <w:t>бщем</w:t>
      </w:r>
      <w:proofErr w:type="spellEnd"/>
      <w:r w:rsidR="00143483" w:rsidRPr="00566128">
        <w:rPr>
          <w:rFonts w:ascii="Times New Roman" w:eastAsia="Calibri" w:hAnsi="Times New Roman" w:cs="Times New Roman"/>
          <w:sz w:val="24"/>
          <w:szCs w:val="24"/>
        </w:rPr>
        <w:t>, рабо</w:t>
      </w:r>
      <w:r w:rsidR="00143483" w:rsidRPr="00566128">
        <w:rPr>
          <w:rFonts w:ascii="Times New Roman" w:eastAsia="Calibri" w:hAnsi="Times New Roman" w:cs="Times New Roman"/>
          <w:sz w:val="24"/>
          <w:szCs w:val="24"/>
        </w:rPr>
        <w:softHyphen/>
        <w:t>тали: пряли, вышивали, плели лапти, корзины. Такие вечера назывались посиделками. А сколько народных умельцев было на Руси! Из обыкновенного полена могли, например, вырезать вот такую шкатулку (показывает), в которой хранились мел</w:t>
      </w:r>
      <w:r w:rsidR="00143483" w:rsidRPr="00566128">
        <w:rPr>
          <w:rFonts w:ascii="Times New Roman" w:eastAsia="Calibri" w:hAnsi="Times New Roman" w:cs="Times New Roman"/>
          <w:sz w:val="24"/>
          <w:szCs w:val="24"/>
        </w:rPr>
        <w:softHyphen/>
        <w:t>кие предметы, украшения. Или могли сделать вот такую вещь. Угадайте, что это? Это деревянный ткацкий станок. На нем долгими зимними вечерами женщины ткали разно</w:t>
      </w:r>
      <w:r w:rsidR="00143483" w:rsidRPr="00566128">
        <w:rPr>
          <w:rFonts w:ascii="Times New Roman" w:eastAsia="Calibri" w:hAnsi="Times New Roman" w:cs="Times New Roman"/>
          <w:sz w:val="24"/>
          <w:szCs w:val="24"/>
        </w:rPr>
        <w:softHyphen/>
        <w:t>цветные половики для того, чтобы в избе было уютно и тепло ходить по полу, чтобы меньше скрипели половицы.</w:t>
      </w:r>
    </w:p>
    <w:p w:rsidR="00AB32CB" w:rsidRDefault="00AB32CB" w:rsidP="00AB32CB">
      <w:pPr>
        <w:widowControl w:val="0"/>
        <w:shd w:val="clear" w:color="auto" w:fill="FFFFFF"/>
        <w:autoSpaceDE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9E4" w:rsidRPr="00B579E4" w:rsidRDefault="00216DE0" w:rsidP="00B579E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(Слайд 23-24</w:t>
      </w:r>
      <w:r w:rsidR="00B579E4" w:rsidRPr="00AB32CB">
        <w:rPr>
          <w:rFonts w:ascii="Times New Roman" w:hAnsi="Times New Roman" w:cs="Times New Roman"/>
          <w:b/>
          <w:sz w:val="24"/>
          <w:szCs w:val="24"/>
        </w:rPr>
        <w:t>)</w:t>
      </w:r>
      <w:r w:rsidR="00AB32CB">
        <w:rPr>
          <w:rFonts w:ascii="Times New Roman" w:hAnsi="Times New Roman" w:cs="Times New Roman"/>
          <w:sz w:val="24"/>
          <w:szCs w:val="24"/>
        </w:rPr>
        <w:t xml:space="preserve"> </w:t>
      </w:r>
      <w:r w:rsidR="00B579E4" w:rsidRPr="00B579E4">
        <w:rPr>
          <w:rFonts w:ascii="Times New Roman" w:hAnsi="Times New Roman" w:cs="Times New Roman"/>
          <w:sz w:val="24"/>
          <w:szCs w:val="24"/>
        </w:rPr>
        <w:t xml:space="preserve">У коми с древнейших времен было распространено богатое и многообразное по формам народное прикладное искусство. Оно было тесно связано с хозяйственной жизнью народа, его бытовым укладом и традиционным мировоззрением. Крестьяне, охотники и рыболовы коми в прошлом, живя натуральным хозяйством, почти всю бытовую обстановку создавали своими руками, следуя в этом уже установившимся в народе практическим и эстетическим требованиям. Вместе с тем в этом процессе проявлялись и индивидуальные творческие способности каждого мастера. Поэтому народное искусство едино по своему содержанию и стилистическим особенностям и в то же время оно богато, разнообразно и по существу неповторимо. </w:t>
      </w:r>
    </w:p>
    <w:p w:rsidR="00B579E4" w:rsidRPr="00B579E4" w:rsidRDefault="00B579E4" w:rsidP="00B579E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579E4">
        <w:rPr>
          <w:rFonts w:ascii="Times New Roman" w:hAnsi="Times New Roman" w:cs="Times New Roman"/>
          <w:sz w:val="24"/>
          <w:szCs w:val="24"/>
        </w:rPr>
        <w:t>Народное искусство воплощает в себе практическую целесообразность, добротность материала, гармоничность, красоту форм и красок. Его формы совершенствуются в веках и поэтому имеют большую жизнеспособность.</w:t>
      </w:r>
    </w:p>
    <w:p w:rsidR="00B579E4" w:rsidRPr="00B579E4" w:rsidRDefault="00B579E4" w:rsidP="00B579E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579E4">
        <w:rPr>
          <w:rFonts w:ascii="Times New Roman" w:hAnsi="Times New Roman" w:cs="Times New Roman"/>
          <w:sz w:val="24"/>
          <w:szCs w:val="24"/>
        </w:rPr>
        <w:t xml:space="preserve">Искусство коми до сих пор мало изучалось, о нем мы судим по сохранившимся в народе и живущим в наше время видам искусства. Наиболее распространенными видами его являются художественная обработка дерева и бересты, узорное тканье и вязанье, обработка меха. </w:t>
      </w:r>
      <w:r w:rsidRPr="00B579E4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79E4">
        <w:rPr>
          <w:rFonts w:ascii="Times New Roman" w:hAnsi="Times New Roman" w:cs="Times New Roman"/>
          <w:sz w:val="24"/>
          <w:szCs w:val="24"/>
        </w:rPr>
        <w:t>В крае, изобилующем лесом, с давних времен развивалась обработка дерева. Большое место отводилось деревянному зодчеству и декорированию жилых и хозяйственных построек.</w:t>
      </w:r>
    </w:p>
    <w:p w:rsidR="00B579E4" w:rsidRPr="00B579E4" w:rsidRDefault="00B579E4" w:rsidP="00B5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579E4">
        <w:rPr>
          <w:rFonts w:ascii="Times New Roman" w:hAnsi="Times New Roman" w:cs="Times New Roman"/>
          <w:sz w:val="24"/>
          <w:szCs w:val="24"/>
        </w:rPr>
        <w:t>Разнообразной и красивой была резная деревянная утварь и посуда. Приспособления для ткачества, вальки, рубели, нож</w:t>
      </w:r>
      <w:proofErr w:type="gramStart"/>
      <w:r w:rsidRPr="00B579E4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B579E4">
        <w:rPr>
          <w:rFonts w:ascii="Times New Roman" w:hAnsi="Times New Roman" w:cs="Times New Roman"/>
          <w:sz w:val="24"/>
          <w:szCs w:val="24"/>
        </w:rPr>
        <w:t>«трепала», дощечки и ножи для тканья поясов, веретена, пивные жбаны, различного вида шкатулки украшались нарезной и трехгранно-выемчатой резьбой. Резной орнамент деревянных изделий преимущественно геометрический, состоит из ромбов, косых крестов, зигзагов, розеток. Встречаются, однако, мотивы птиц и растительные мотивы. Чрезвычайно распространен солярный мотив</w:t>
      </w:r>
    </w:p>
    <w:p w:rsidR="00B579E4" w:rsidRPr="00B579E4" w:rsidRDefault="00B579E4" w:rsidP="00AB3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9E4">
        <w:rPr>
          <w:rFonts w:ascii="Times New Roman" w:hAnsi="Times New Roman" w:cs="Times New Roman"/>
          <w:sz w:val="24"/>
          <w:szCs w:val="24"/>
        </w:rPr>
        <w:lastRenderedPageBreak/>
        <w:t>Сосуды для жидкостей, в частности, ковши, черпаки, ложки выдалбливались из березового капа, и имели красивую обтекаемую форму, а также резные ручки.</w:t>
      </w:r>
    </w:p>
    <w:p w:rsidR="00B579E4" w:rsidRPr="00B579E4" w:rsidRDefault="00B579E4" w:rsidP="00B5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579E4">
        <w:rPr>
          <w:rFonts w:ascii="Times New Roman" w:hAnsi="Times New Roman" w:cs="Times New Roman"/>
          <w:sz w:val="24"/>
          <w:szCs w:val="24"/>
        </w:rPr>
        <w:t>Среди резных изделий коми особое место занимают утки-солонки. В прошлом они играли обрядовую роль: отец невесты дарил ей такую утку в самый важный момент ее жизни - в день свадьбы. Поэтому понятно внимание мастера к созданию этих предметов. Они отличаются разнообразием форм, художественной завершенностью образов.</w:t>
      </w:r>
    </w:p>
    <w:p w:rsidR="00B579E4" w:rsidRPr="00B579E4" w:rsidRDefault="00B579E4" w:rsidP="00B5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579E4">
        <w:rPr>
          <w:rFonts w:ascii="Times New Roman" w:hAnsi="Times New Roman" w:cs="Times New Roman"/>
          <w:sz w:val="24"/>
          <w:szCs w:val="24"/>
        </w:rPr>
        <w:t>Наряду с обработкой дерева и березового капа чрезвычайно развитым в прошлом да в значительной степени и в настоящее время является обработка бересты. Широко распространены туеса - герметически закрывающиеся сосуды для жидкостей, шкатулки, различного вида коробки, сумки. Они украшались тиснением, прорезными узорами по верхнему слою, с подкладыванием цветных тканей или фольги под него. Реже применялась раскраска.</w:t>
      </w:r>
    </w:p>
    <w:p w:rsidR="00B579E4" w:rsidRPr="00B579E4" w:rsidRDefault="00B579E4" w:rsidP="00B5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579E4">
        <w:rPr>
          <w:rFonts w:ascii="Times New Roman" w:hAnsi="Times New Roman" w:cs="Times New Roman"/>
          <w:sz w:val="24"/>
          <w:szCs w:val="24"/>
        </w:rPr>
        <w:t>Широко бытовали и продолжают бытовать плетеные изделия из корня, ивовой лозы, бересты и луба. Большая часть этих вещей имеет красивые пропорции и форму.</w:t>
      </w:r>
    </w:p>
    <w:p w:rsidR="00B579E4" w:rsidRPr="00B579E4" w:rsidRDefault="00B579E4" w:rsidP="00B5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579E4">
        <w:rPr>
          <w:rFonts w:ascii="Times New Roman" w:hAnsi="Times New Roman" w:cs="Times New Roman"/>
          <w:sz w:val="24"/>
          <w:szCs w:val="24"/>
        </w:rPr>
        <w:t xml:space="preserve">Раскраска бытовых предметов применялась относительно редко. Многочисленные расписные прялки, веретена, ложки и </w:t>
      </w:r>
      <w:proofErr w:type="spellStart"/>
      <w:r w:rsidRPr="00B579E4">
        <w:rPr>
          <w:rFonts w:ascii="Times New Roman" w:hAnsi="Times New Roman" w:cs="Times New Roman"/>
          <w:sz w:val="24"/>
          <w:szCs w:val="24"/>
        </w:rPr>
        <w:t>куды</w:t>
      </w:r>
      <w:proofErr w:type="spellEnd"/>
      <w:r w:rsidRPr="00B579E4">
        <w:rPr>
          <w:rFonts w:ascii="Times New Roman" w:hAnsi="Times New Roman" w:cs="Times New Roman"/>
          <w:sz w:val="24"/>
          <w:szCs w:val="24"/>
        </w:rPr>
        <w:t xml:space="preserve"> (деревянные коробки для одежды), распространенные главным образом на севере Коми, расписывались </w:t>
      </w:r>
      <w:proofErr w:type="spellStart"/>
      <w:r w:rsidRPr="00B579E4">
        <w:rPr>
          <w:rFonts w:ascii="Times New Roman" w:hAnsi="Times New Roman" w:cs="Times New Roman"/>
          <w:sz w:val="24"/>
          <w:szCs w:val="24"/>
        </w:rPr>
        <w:t>усть-цилемскими</w:t>
      </w:r>
      <w:proofErr w:type="spellEnd"/>
      <w:r w:rsidRPr="00B579E4">
        <w:rPr>
          <w:rFonts w:ascii="Times New Roman" w:hAnsi="Times New Roman" w:cs="Times New Roman"/>
          <w:sz w:val="24"/>
          <w:szCs w:val="24"/>
        </w:rPr>
        <w:t xml:space="preserve"> и архангельскими мастерами. Существовала, однако, и самобытная роспись бытовых предметов на </w:t>
      </w:r>
      <w:proofErr w:type="spellStart"/>
      <w:r w:rsidRPr="00B579E4">
        <w:rPr>
          <w:rFonts w:ascii="Times New Roman" w:hAnsi="Times New Roman" w:cs="Times New Roman"/>
          <w:sz w:val="24"/>
          <w:szCs w:val="24"/>
        </w:rPr>
        <w:t>Вычегде</w:t>
      </w:r>
      <w:proofErr w:type="spellEnd"/>
      <w:r w:rsidRPr="00B579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79E4" w:rsidRPr="00B579E4" w:rsidRDefault="00B579E4" w:rsidP="00B5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3E7" w:rsidRPr="008133E7" w:rsidRDefault="00216DE0" w:rsidP="00813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8133E7" w:rsidRPr="008133E7">
        <w:rPr>
          <w:rFonts w:ascii="Times New Roman" w:hAnsi="Times New Roman" w:cs="Times New Roman"/>
          <w:sz w:val="24"/>
          <w:szCs w:val="24"/>
        </w:rPr>
        <w:t xml:space="preserve"> Весьма разнообразны пояса у коми, как по материалу, технике исполнения: тканые, плетеные на дощечках, на пальцах, спице и т.д., так и по орнаментации и расцветке. Большинство из них изготовлялись из разноцветных шерстяных ниток, иногда украшались бисером, блестками и т.д.</w:t>
      </w:r>
    </w:p>
    <w:p w:rsidR="008133E7" w:rsidRPr="008133E7" w:rsidRDefault="008133E7" w:rsidP="00813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133E7">
        <w:rPr>
          <w:rFonts w:ascii="Times New Roman" w:hAnsi="Times New Roman" w:cs="Times New Roman"/>
          <w:sz w:val="24"/>
          <w:szCs w:val="24"/>
        </w:rPr>
        <w:t>Большого совершенства мастерицы коми достигли в узорном вязании. Чулки, варежки, перчатки обычно вязались из шерсти, с употреблением нескольких разноцветных нитей, с помощью которых вывязывались весьма сложные, многоярусные узоры. Вязаные изделия, значительно отличаясь разнообразием расцветок и орнамента, локализуются по районам.</w:t>
      </w:r>
    </w:p>
    <w:p w:rsidR="008133E7" w:rsidRDefault="008133E7" w:rsidP="00813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133E7">
        <w:rPr>
          <w:rFonts w:ascii="Times New Roman" w:hAnsi="Times New Roman" w:cs="Times New Roman"/>
          <w:sz w:val="24"/>
          <w:szCs w:val="24"/>
        </w:rPr>
        <w:t xml:space="preserve">Вышивка, как вид украшения ткани, для коми менее характерна. Исключение составляет </w:t>
      </w:r>
      <w:proofErr w:type="spellStart"/>
      <w:r w:rsidRPr="008133E7">
        <w:rPr>
          <w:rFonts w:ascii="Times New Roman" w:hAnsi="Times New Roman" w:cs="Times New Roman"/>
          <w:sz w:val="24"/>
          <w:szCs w:val="24"/>
        </w:rPr>
        <w:t>летский</w:t>
      </w:r>
      <w:proofErr w:type="spellEnd"/>
      <w:r w:rsidRPr="008133E7">
        <w:rPr>
          <w:rFonts w:ascii="Times New Roman" w:hAnsi="Times New Roman" w:cs="Times New Roman"/>
          <w:sz w:val="24"/>
          <w:szCs w:val="24"/>
        </w:rPr>
        <w:t xml:space="preserve"> комплекс одежды, в который входит женский головной убор, сорока, вышитая сплошным швом. В расцветке вышивки доминирует вишне­вый цвет, в орнаменте присутствуют растительные и зооморфные мотивы.</w:t>
      </w:r>
    </w:p>
    <w:p w:rsidR="00AB32CB" w:rsidRDefault="00AB32CB" w:rsidP="00813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3E7" w:rsidRPr="008133E7" w:rsidRDefault="00216DE0" w:rsidP="00813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(Слайд 25</w:t>
      </w:r>
      <w:r w:rsidR="008133E7" w:rsidRPr="00AB32CB">
        <w:rPr>
          <w:rFonts w:ascii="Times New Roman" w:hAnsi="Times New Roman" w:cs="Times New Roman"/>
          <w:b/>
          <w:sz w:val="24"/>
          <w:szCs w:val="24"/>
        </w:rPr>
        <w:t>)</w:t>
      </w:r>
      <w:r w:rsidR="00AB32CB">
        <w:rPr>
          <w:rFonts w:ascii="Times New Roman" w:hAnsi="Times New Roman" w:cs="Times New Roman"/>
          <w:sz w:val="24"/>
          <w:szCs w:val="24"/>
        </w:rPr>
        <w:t xml:space="preserve"> </w:t>
      </w:r>
      <w:r w:rsidR="008133E7" w:rsidRPr="008133E7">
        <w:rPr>
          <w:rFonts w:ascii="Times New Roman" w:hAnsi="Times New Roman" w:cs="Times New Roman"/>
          <w:sz w:val="24"/>
          <w:szCs w:val="24"/>
        </w:rPr>
        <w:t xml:space="preserve">Позднее среди других мужских промыслов коми развивалась также обработка металла: литье различного рода пряжек, блях для ремней, сбруи, которые производились из меди и бронзы. Многочисленные предметы быта: замки, дверные ручки, светцы, сечки и </w:t>
      </w:r>
      <w:proofErr w:type="gramStart"/>
      <w:r w:rsidR="008133E7" w:rsidRPr="008133E7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="008133E7" w:rsidRPr="008133E7">
        <w:rPr>
          <w:rFonts w:ascii="Times New Roman" w:hAnsi="Times New Roman" w:cs="Times New Roman"/>
          <w:sz w:val="24"/>
          <w:szCs w:val="24"/>
        </w:rPr>
        <w:t xml:space="preserve"> создавались местными кузнецами способом холодной ковки. Ювелирное дело почти отсутствовало. Исключение составляют «</w:t>
      </w:r>
      <w:proofErr w:type="spellStart"/>
      <w:r w:rsidR="008133E7" w:rsidRPr="008133E7">
        <w:rPr>
          <w:rFonts w:ascii="Times New Roman" w:hAnsi="Times New Roman" w:cs="Times New Roman"/>
          <w:sz w:val="24"/>
          <w:szCs w:val="24"/>
        </w:rPr>
        <w:t>чусы</w:t>
      </w:r>
      <w:proofErr w:type="spellEnd"/>
      <w:r w:rsidR="008133E7" w:rsidRPr="008133E7">
        <w:rPr>
          <w:rFonts w:ascii="Times New Roman" w:hAnsi="Times New Roman" w:cs="Times New Roman"/>
          <w:sz w:val="24"/>
          <w:szCs w:val="24"/>
        </w:rPr>
        <w:t>» - женские серебряные серьги с подвесками из бус, производившиеся в вычегодских селах.</w:t>
      </w:r>
    </w:p>
    <w:p w:rsidR="008133E7" w:rsidRPr="00AB32CB" w:rsidRDefault="008133E7" w:rsidP="008133E7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2CB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AB32CB">
        <w:rPr>
          <w:rFonts w:ascii="Times New Roman" w:eastAsia="Calibri" w:hAnsi="Times New Roman" w:cs="Times New Roman"/>
          <w:sz w:val="24"/>
          <w:szCs w:val="24"/>
          <w:u w:val="single"/>
        </w:rPr>
        <w:t>тгадай</w:t>
      </w:r>
      <w:r w:rsidRPr="00AB32CB">
        <w:rPr>
          <w:rFonts w:ascii="Times New Roman" w:hAnsi="Times New Roman" w:cs="Times New Roman"/>
          <w:sz w:val="24"/>
          <w:szCs w:val="24"/>
          <w:u w:val="single"/>
        </w:rPr>
        <w:t xml:space="preserve">те </w:t>
      </w:r>
      <w:r w:rsidRPr="00AB32C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загадки.</w:t>
      </w:r>
    </w:p>
    <w:p w:rsidR="008133E7" w:rsidRPr="00566128" w:rsidRDefault="008133E7" w:rsidP="008133E7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128">
        <w:rPr>
          <w:rFonts w:ascii="Times New Roman" w:eastAsia="Calibri" w:hAnsi="Times New Roman" w:cs="Times New Roman"/>
          <w:sz w:val="24"/>
          <w:szCs w:val="24"/>
        </w:rPr>
        <w:t>-Кто в избе рогат? (Ухват.)</w:t>
      </w:r>
    </w:p>
    <w:p w:rsidR="008133E7" w:rsidRPr="00566128" w:rsidRDefault="008133E7" w:rsidP="008133E7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6128">
        <w:rPr>
          <w:rFonts w:ascii="Times New Roman" w:eastAsia="Calibri" w:hAnsi="Times New Roman" w:cs="Times New Roman"/>
          <w:sz w:val="24"/>
          <w:szCs w:val="24"/>
        </w:rPr>
        <w:t>-Бычок рогат, в руках зажат, еду хватает, а сам голодает. (Ухват.)</w:t>
      </w:r>
    </w:p>
    <w:p w:rsidR="008133E7" w:rsidRPr="00566128" w:rsidRDefault="008133E7" w:rsidP="008133E7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6128">
        <w:rPr>
          <w:rFonts w:ascii="Times New Roman" w:eastAsia="Calibri" w:hAnsi="Times New Roman" w:cs="Times New Roman"/>
          <w:sz w:val="24"/>
          <w:szCs w:val="24"/>
        </w:rPr>
        <w:t>-Черный конь скачет. (Кочерга.)</w:t>
      </w:r>
    </w:p>
    <w:p w:rsidR="008133E7" w:rsidRPr="00566128" w:rsidRDefault="008133E7" w:rsidP="008133E7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6128">
        <w:rPr>
          <w:rFonts w:ascii="Times New Roman" w:eastAsia="Calibri" w:hAnsi="Times New Roman" w:cs="Times New Roman"/>
          <w:sz w:val="24"/>
          <w:szCs w:val="24"/>
        </w:rPr>
        <w:t>-Кривая собачка в печку глядит. (Кочерга.)</w:t>
      </w:r>
    </w:p>
    <w:p w:rsidR="008133E7" w:rsidRPr="00566128" w:rsidRDefault="008133E7" w:rsidP="008133E7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6128">
        <w:rPr>
          <w:rFonts w:ascii="Times New Roman" w:eastAsia="Calibri" w:hAnsi="Times New Roman" w:cs="Times New Roman"/>
          <w:sz w:val="24"/>
          <w:szCs w:val="24"/>
        </w:rPr>
        <w:t>-Стоит толстячок, блестит бочок; шипит, кипит, всем чай пить велит. (Самовар.)</w:t>
      </w:r>
    </w:p>
    <w:p w:rsidR="008133E7" w:rsidRPr="00566128" w:rsidRDefault="008133E7" w:rsidP="008133E7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6128">
        <w:rPr>
          <w:rFonts w:ascii="Times New Roman" w:eastAsia="Calibri" w:hAnsi="Times New Roman" w:cs="Times New Roman"/>
          <w:sz w:val="24"/>
          <w:szCs w:val="24"/>
        </w:rPr>
        <w:t>-Он по горнице гуляет, пыль и мусор собирает. (Веник.)</w:t>
      </w:r>
    </w:p>
    <w:p w:rsidR="008133E7" w:rsidRPr="00566128" w:rsidRDefault="008133E7" w:rsidP="008133E7">
      <w:pPr>
        <w:widowControl w:val="0"/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128">
        <w:rPr>
          <w:rFonts w:ascii="Times New Roman" w:eastAsia="Calibri" w:hAnsi="Times New Roman" w:cs="Times New Roman"/>
          <w:sz w:val="24"/>
          <w:szCs w:val="24"/>
        </w:rPr>
        <w:t xml:space="preserve">-Сорок братьев вместе живут, мусор метут. </w:t>
      </w:r>
      <w:r w:rsidRPr="00566128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r w:rsidRPr="00566128">
        <w:rPr>
          <w:rFonts w:ascii="Times New Roman" w:eastAsia="Calibri" w:hAnsi="Times New Roman" w:cs="Times New Roman"/>
          <w:iCs/>
          <w:sz w:val="24"/>
          <w:szCs w:val="24"/>
        </w:rPr>
        <w:t>Веник</w:t>
      </w:r>
      <w:r w:rsidRPr="00566128">
        <w:rPr>
          <w:rFonts w:ascii="Times New Roman" w:eastAsia="Calibri" w:hAnsi="Times New Roman" w:cs="Times New Roman"/>
          <w:i/>
          <w:iCs/>
          <w:sz w:val="24"/>
          <w:szCs w:val="24"/>
        </w:rPr>
        <w:t>.)</w:t>
      </w:r>
    </w:p>
    <w:p w:rsidR="008133E7" w:rsidRPr="00566128" w:rsidRDefault="008133E7" w:rsidP="008133E7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66128">
        <w:rPr>
          <w:rFonts w:ascii="Times New Roman" w:eastAsia="Calibri" w:hAnsi="Times New Roman" w:cs="Times New Roman"/>
          <w:sz w:val="24"/>
          <w:szCs w:val="24"/>
        </w:rPr>
        <w:t>«Для кудрей и хохолков, целых 25 зубков,</w:t>
      </w:r>
    </w:p>
    <w:p w:rsidR="008133E7" w:rsidRPr="00566128" w:rsidRDefault="008133E7" w:rsidP="008133E7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128">
        <w:rPr>
          <w:rFonts w:ascii="Times New Roman" w:eastAsia="Calibri" w:hAnsi="Times New Roman" w:cs="Times New Roman"/>
          <w:sz w:val="24"/>
          <w:szCs w:val="24"/>
        </w:rPr>
        <w:t>И под каждым под зубком лягут волосы рядком»?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66128">
        <w:rPr>
          <w:rFonts w:ascii="Times New Roman" w:eastAsia="Calibri" w:hAnsi="Times New Roman" w:cs="Times New Roman"/>
          <w:sz w:val="24"/>
          <w:szCs w:val="24"/>
        </w:rPr>
        <w:t>расческа.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133E7" w:rsidRPr="00566128" w:rsidRDefault="008133E7" w:rsidP="008133E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128">
        <w:rPr>
          <w:rFonts w:ascii="Times New Roman" w:eastAsia="Calibri" w:hAnsi="Times New Roman" w:cs="Times New Roman"/>
          <w:sz w:val="24"/>
          <w:szCs w:val="24"/>
        </w:rPr>
        <w:t>-Маленькая собачка не лает, не кусает, а в дом не пускает</w:t>
      </w:r>
      <w:proofErr w:type="gramStart"/>
      <w:r w:rsidRPr="0056612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56612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566128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Pr="00566128">
        <w:rPr>
          <w:rFonts w:ascii="Times New Roman" w:eastAsia="Calibri" w:hAnsi="Times New Roman" w:cs="Times New Roman"/>
          <w:sz w:val="24"/>
          <w:szCs w:val="24"/>
        </w:rPr>
        <w:t>амок.)</w:t>
      </w:r>
    </w:p>
    <w:p w:rsidR="008133E7" w:rsidRPr="00566128" w:rsidRDefault="008133E7" w:rsidP="008133E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128">
        <w:rPr>
          <w:rFonts w:ascii="Times New Roman" w:eastAsia="Calibri" w:hAnsi="Times New Roman" w:cs="Times New Roman"/>
          <w:sz w:val="24"/>
          <w:szCs w:val="24"/>
        </w:rPr>
        <w:t>-Сидят две г</w:t>
      </w:r>
      <w:r>
        <w:rPr>
          <w:rFonts w:ascii="Times New Roman" w:hAnsi="Times New Roman" w:cs="Times New Roman"/>
          <w:sz w:val="24"/>
          <w:szCs w:val="24"/>
        </w:rPr>
        <w:t>алочки на одной палочке. (Ведра на коромысле</w:t>
      </w:r>
      <w:r w:rsidRPr="0056612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133E7" w:rsidRPr="00566128" w:rsidRDefault="008133E7" w:rsidP="008133E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66128">
        <w:rPr>
          <w:rFonts w:ascii="Times New Roman" w:eastAsia="Calibri" w:hAnsi="Times New Roman" w:cs="Times New Roman"/>
          <w:sz w:val="24"/>
          <w:szCs w:val="24"/>
        </w:rPr>
        <w:t xml:space="preserve">-Посуда новая, да вся дырявая. </w:t>
      </w:r>
      <w:r w:rsidRPr="00566128">
        <w:rPr>
          <w:rFonts w:ascii="Times New Roman" w:eastAsia="Calibri" w:hAnsi="Times New Roman" w:cs="Times New Roman"/>
          <w:iCs/>
          <w:sz w:val="24"/>
          <w:szCs w:val="24"/>
        </w:rPr>
        <w:t>(Сито.)</w:t>
      </w:r>
    </w:p>
    <w:p w:rsidR="008133E7" w:rsidRPr="00566128" w:rsidRDefault="008133E7" w:rsidP="008133E7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66128">
        <w:rPr>
          <w:rFonts w:ascii="Times New Roman" w:eastAsia="Calibri" w:hAnsi="Times New Roman" w:cs="Times New Roman"/>
          <w:sz w:val="24"/>
          <w:szCs w:val="24"/>
        </w:rPr>
        <w:t xml:space="preserve">Двенадцать деревянных коней одним поводом веду. </w:t>
      </w:r>
      <w:r w:rsidRPr="00566128">
        <w:rPr>
          <w:rFonts w:ascii="Times New Roman" w:eastAsia="Calibri" w:hAnsi="Times New Roman" w:cs="Times New Roman"/>
          <w:iCs/>
          <w:sz w:val="24"/>
          <w:szCs w:val="24"/>
        </w:rPr>
        <w:t>(Грабли)</w:t>
      </w:r>
    </w:p>
    <w:p w:rsidR="008133E7" w:rsidRPr="00566128" w:rsidRDefault="008133E7" w:rsidP="008133E7">
      <w:pPr>
        <w:widowControl w:val="0"/>
        <w:shd w:val="clear" w:color="auto" w:fill="FFFFFF"/>
        <w:tabs>
          <w:tab w:val="left" w:pos="494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66128">
        <w:rPr>
          <w:rFonts w:ascii="Times New Roman" w:eastAsia="Calibri" w:hAnsi="Times New Roman" w:cs="Times New Roman"/>
          <w:sz w:val="24"/>
          <w:szCs w:val="24"/>
        </w:rPr>
        <w:t xml:space="preserve">Блестит, сверкает, по полю гуляет, всю траву срезает. </w:t>
      </w:r>
      <w:r w:rsidRPr="00566128">
        <w:rPr>
          <w:rFonts w:ascii="Times New Roman" w:eastAsia="Calibri" w:hAnsi="Times New Roman" w:cs="Times New Roman"/>
          <w:iCs/>
          <w:sz w:val="24"/>
          <w:szCs w:val="24"/>
        </w:rPr>
        <w:t>(Коса)</w:t>
      </w:r>
    </w:p>
    <w:p w:rsidR="008133E7" w:rsidRDefault="008133E7" w:rsidP="008133E7">
      <w:pPr>
        <w:widowControl w:val="0"/>
        <w:shd w:val="clear" w:color="auto" w:fill="FFFFFF"/>
        <w:tabs>
          <w:tab w:val="left" w:pos="1579"/>
        </w:tabs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66128">
        <w:rPr>
          <w:rFonts w:ascii="Times New Roman" w:eastAsia="Calibri" w:hAnsi="Times New Roman" w:cs="Times New Roman"/>
          <w:sz w:val="24"/>
          <w:szCs w:val="24"/>
        </w:rPr>
        <w:t xml:space="preserve">Кто берет сено тремя зубами? </w:t>
      </w:r>
      <w:r w:rsidRPr="00566128">
        <w:rPr>
          <w:rFonts w:ascii="Times New Roman" w:eastAsia="Calibri" w:hAnsi="Times New Roman" w:cs="Times New Roman"/>
          <w:iCs/>
          <w:sz w:val="24"/>
          <w:szCs w:val="24"/>
        </w:rPr>
        <w:t>(Вилы)</w:t>
      </w:r>
    </w:p>
    <w:p w:rsidR="008133E7" w:rsidRPr="008133E7" w:rsidRDefault="008133E7" w:rsidP="00813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F24" w:rsidRDefault="008133E7" w:rsidP="001A2F24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2CB"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r w:rsidR="00216DE0">
        <w:rPr>
          <w:rFonts w:ascii="Times New Roman" w:hAnsi="Times New Roman" w:cs="Times New Roman"/>
          <w:b/>
          <w:sz w:val="24"/>
          <w:szCs w:val="24"/>
        </w:rPr>
        <w:t>26</w:t>
      </w:r>
      <w:r w:rsidRPr="00AB32CB">
        <w:rPr>
          <w:rFonts w:ascii="Times New Roman" w:hAnsi="Times New Roman" w:cs="Times New Roman"/>
          <w:b/>
          <w:sz w:val="24"/>
          <w:szCs w:val="24"/>
        </w:rPr>
        <w:t>)</w:t>
      </w:r>
      <w:r w:rsidR="00961C41">
        <w:rPr>
          <w:rFonts w:ascii="Times New Roman" w:hAnsi="Times New Roman" w:cs="Times New Roman"/>
          <w:sz w:val="24"/>
          <w:szCs w:val="24"/>
        </w:rPr>
        <w:t xml:space="preserve"> </w:t>
      </w:r>
      <w:r w:rsidR="00A33231" w:rsidRPr="00915094">
        <w:rPr>
          <w:rFonts w:ascii="Times New Roman" w:hAnsi="Times New Roman" w:cs="Times New Roman"/>
          <w:sz w:val="24"/>
          <w:szCs w:val="24"/>
        </w:rPr>
        <w:t xml:space="preserve">В настоящее время сохраняются </w:t>
      </w:r>
      <w:proofErr w:type="gramStart"/>
      <w:r w:rsidR="00A33231" w:rsidRPr="00915094">
        <w:rPr>
          <w:rFonts w:ascii="Times New Roman" w:hAnsi="Times New Roman" w:cs="Times New Roman"/>
          <w:sz w:val="24"/>
          <w:szCs w:val="24"/>
        </w:rPr>
        <w:t>традиционные</w:t>
      </w:r>
      <w:proofErr w:type="gramEnd"/>
      <w:r w:rsidR="00A33231" w:rsidRPr="00915094">
        <w:rPr>
          <w:rFonts w:ascii="Times New Roman" w:hAnsi="Times New Roman" w:cs="Times New Roman"/>
          <w:sz w:val="24"/>
          <w:szCs w:val="24"/>
        </w:rPr>
        <w:t xml:space="preserve"> охота и рыболовство. Охотники продолжают добычу дичи и пушнины. Преобладает индивидуальный промысел с ружьем.</w:t>
      </w:r>
    </w:p>
    <w:p w:rsidR="00AB32CB" w:rsidRDefault="00AB32CB" w:rsidP="001A2F24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7BF1" w:rsidRDefault="001A2F24" w:rsidP="001A2F24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2CB">
        <w:rPr>
          <w:rFonts w:ascii="Times New Roman" w:hAnsi="Times New Roman" w:cs="Times New Roman"/>
          <w:b/>
          <w:sz w:val="24"/>
          <w:szCs w:val="24"/>
        </w:rPr>
        <w:t>(Слайд</w:t>
      </w:r>
      <w:r w:rsidR="00AB32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DE0">
        <w:rPr>
          <w:rFonts w:ascii="Times New Roman" w:hAnsi="Times New Roman" w:cs="Times New Roman"/>
          <w:b/>
          <w:sz w:val="24"/>
          <w:szCs w:val="24"/>
        </w:rPr>
        <w:t>27</w:t>
      </w:r>
      <w:r w:rsidRPr="00AB32CB">
        <w:rPr>
          <w:rFonts w:ascii="Times New Roman" w:hAnsi="Times New Roman" w:cs="Times New Roman"/>
          <w:b/>
          <w:sz w:val="24"/>
          <w:szCs w:val="24"/>
        </w:rPr>
        <w:t>)</w:t>
      </w:r>
      <w:r w:rsidR="00961C41">
        <w:rPr>
          <w:rFonts w:ascii="Times New Roman" w:hAnsi="Times New Roman" w:cs="Times New Roman"/>
          <w:sz w:val="24"/>
          <w:szCs w:val="24"/>
        </w:rPr>
        <w:t xml:space="preserve"> </w:t>
      </w:r>
      <w:r w:rsidR="00DA7BF1" w:rsidRPr="00915094">
        <w:rPr>
          <w:rFonts w:ascii="Times New Roman" w:hAnsi="Times New Roman" w:cs="Times New Roman"/>
          <w:sz w:val="24"/>
          <w:szCs w:val="24"/>
        </w:rPr>
        <w:t xml:space="preserve">Традиционная одежда коми сходна с одеждой </w:t>
      </w:r>
      <w:proofErr w:type="spellStart"/>
      <w:r w:rsidR="00DA7BF1" w:rsidRPr="00915094">
        <w:rPr>
          <w:rFonts w:ascii="Times New Roman" w:hAnsi="Times New Roman" w:cs="Times New Roman"/>
          <w:sz w:val="24"/>
          <w:szCs w:val="24"/>
        </w:rPr>
        <w:t>северо-русского</w:t>
      </w:r>
      <w:proofErr w:type="spellEnd"/>
      <w:r w:rsidR="00DA7BF1" w:rsidRPr="00915094">
        <w:rPr>
          <w:rFonts w:ascii="Times New Roman" w:hAnsi="Times New Roman" w:cs="Times New Roman"/>
          <w:sz w:val="24"/>
          <w:szCs w:val="24"/>
        </w:rPr>
        <w:t xml:space="preserve"> населения, а у северных коми — также </w:t>
      </w:r>
      <w:proofErr w:type="gramStart"/>
      <w:r w:rsidR="00DA7BF1" w:rsidRPr="0091509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A7BF1" w:rsidRPr="00915094">
        <w:rPr>
          <w:rFonts w:ascii="Times New Roman" w:hAnsi="Times New Roman" w:cs="Times New Roman"/>
          <w:sz w:val="24"/>
          <w:szCs w:val="24"/>
        </w:rPr>
        <w:t xml:space="preserve"> ненецкой. Женская одежда отличалась разнообразием. Основу женского костюма </w:t>
      </w:r>
      <w:r w:rsidR="00DA7BF1" w:rsidRPr="00915094">
        <w:rPr>
          <w:rFonts w:ascii="Times New Roman" w:hAnsi="Times New Roman" w:cs="Times New Roman"/>
          <w:sz w:val="24"/>
          <w:szCs w:val="24"/>
        </w:rPr>
        <w:lastRenderedPageBreak/>
        <w:t xml:space="preserve">составляли рубаха и сарафан различных типов. Поверх сарафана — короткие распашные кофты. Верхней женской рабочей одеждой являлись </w:t>
      </w:r>
      <w:proofErr w:type="spellStart"/>
      <w:r w:rsidR="00DA7BF1" w:rsidRPr="00915094">
        <w:rPr>
          <w:rFonts w:ascii="Times New Roman" w:hAnsi="Times New Roman" w:cs="Times New Roman"/>
          <w:sz w:val="24"/>
          <w:szCs w:val="24"/>
        </w:rPr>
        <w:t>дубник</w:t>
      </w:r>
      <w:proofErr w:type="spellEnd"/>
      <w:r w:rsidR="00DA7BF1" w:rsidRPr="00915094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DA7BF1" w:rsidRPr="00915094">
        <w:rPr>
          <w:rFonts w:ascii="Times New Roman" w:hAnsi="Times New Roman" w:cs="Times New Roman"/>
          <w:sz w:val="24"/>
          <w:szCs w:val="24"/>
        </w:rPr>
        <w:t>шабур</w:t>
      </w:r>
      <w:proofErr w:type="spellEnd"/>
      <w:r w:rsidR="00DA7BF1" w:rsidRPr="00915094">
        <w:rPr>
          <w:rFonts w:ascii="Times New Roman" w:hAnsi="Times New Roman" w:cs="Times New Roman"/>
          <w:sz w:val="24"/>
          <w:szCs w:val="24"/>
        </w:rPr>
        <w:t xml:space="preserve">, зимой — овчинная шуба. В качестве головного убора девушки носили обычно ленту — прямоугольный кусок парчи с пришитыми к нему разноцветными лентами. Свадебный головной убор — очелье без дна, на твёрдой основе, обтянутое красным сукном. После свадьбы коми женщины носили кокошник, сороку, сборник, а в старости повязывали голову тёмным платком. Мужская одежда: холщовая </w:t>
      </w:r>
      <w:proofErr w:type="gramStart"/>
      <w:r w:rsidR="00DA7BF1" w:rsidRPr="00915094">
        <w:rPr>
          <w:rFonts w:ascii="Times New Roman" w:hAnsi="Times New Roman" w:cs="Times New Roman"/>
          <w:sz w:val="24"/>
          <w:szCs w:val="24"/>
        </w:rPr>
        <w:t>рубаха</w:t>
      </w:r>
      <w:proofErr w:type="gramEnd"/>
      <w:r w:rsidR="00DA7BF1" w:rsidRPr="00915094">
        <w:rPr>
          <w:rFonts w:ascii="Times New Roman" w:hAnsi="Times New Roman" w:cs="Times New Roman"/>
          <w:sz w:val="24"/>
          <w:szCs w:val="24"/>
        </w:rPr>
        <w:t xml:space="preserve"> навыпуск, подпоясанная ремнём, холщовые штаны, заправленные в шерстяные носки с навёрнутыми поверх онучами. Верхняя одежда: кафтан, зипун или </w:t>
      </w:r>
      <w:proofErr w:type="spellStart"/>
      <w:r w:rsidR="00DA7BF1" w:rsidRPr="00915094">
        <w:rPr>
          <w:rFonts w:ascii="Times New Roman" w:hAnsi="Times New Roman" w:cs="Times New Roman"/>
          <w:sz w:val="24"/>
          <w:szCs w:val="24"/>
        </w:rPr>
        <w:t>сукман</w:t>
      </w:r>
      <w:proofErr w:type="spellEnd"/>
      <w:r w:rsidR="00DA7BF1" w:rsidRPr="00915094">
        <w:rPr>
          <w:rFonts w:ascii="Times New Roman" w:hAnsi="Times New Roman" w:cs="Times New Roman"/>
          <w:sz w:val="24"/>
          <w:szCs w:val="24"/>
        </w:rPr>
        <w:t>, зимой — шуба (</w:t>
      </w:r>
      <w:proofErr w:type="spellStart"/>
      <w:r w:rsidR="00DA7BF1" w:rsidRPr="00915094">
        <w:rPr>
          <w:rFonts w:ascii="Times New Roman" w:hAnsi="Times New Roman" w:cs="Times New Roman"/>
          <w:sz w:val="24"/>
          <w:szCs w:val="24"/>
        </w:rPr>
        <w:t>пась</w:t>
      </w:r>
      <w:proofErr w:type="spellEnd"/>
      <w:r w:rsidR="00DA7BF1" w:rsidRPr="00915094">
        <w:rPr>
          <w:rFonts w:ascii="Times New Roman" w:hAnsi="Times New Roman" w:cs="Times New Roman"/>
          <w:sz w:val="24"/>
          <w:szCs w:val="24"/>
        </w:rPr>
        <w:t>). Мужские головные уборы: войлочный колпак или шапка из овчины. Мужская и женская обувь мало отличались: кожаные коты, бахилы или сапоги. Подпоясывались плетёными или вязаными поясами. Одежда (особенно вязаные изделия) украшалась традиционным геометрическим орнаментом.</w:t>
      </w:r>
    </w:p>
    <w:p w:rsidR="001A2F24" w:rsidRDefault="001A2F24" w:rsidP="001A2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F24">
        <w:rPr>
          <w:rFonts w:ascii="Times New Roman" w:hAnsi="Times New Roman" w:cs="Times New Roman"/>
          <w:sz w:val="24"/>
          <w:szCs w:val="24"/>
        </w:rPr>
        <w:t>До начала XX века повсеместно у коми и коми-пермяков шили одежду преимущественно из тканей домашнего производства: холста (белого и цветного – «пестряди») и сукна. Холст (льняной и посконный) был значительно шире распространен у коми-пермяков и у коми, проживающих в южных районах (</w:t>
      </w:r>
      <w:proofErr w:type="spellStart"/>
      <w:r w:rsidRPr="001A2F24">
        <w:rPr>
          <w:rFonts w:ascii="Times New Roman" w:hAnsi="Times New Roman" w:cs="Times New Roman"/>
          <w:sz w:val="24"/>
          <w:szCs w:val="24"/>
        </w:rPr>
        <w:t>летские</w:t>
      </w:r>
      <w:proofErr w:type="spellEnd"/>
      <w:r w:rsidRPr="001A2F24">
        <w:rPr>
          <w:rFonts w:ascii="Times New Roman" w:hAnsi="Times New Roman" w:cs="Times New Roman"/>
          <w:sz w:val="24"/>
          <w:szCs w:val="24"/>
        </w:rPr>
        <w:t xml:space="preserve"> и вычегодские коми). На изготовление верхней одежды, помимо сукна, шли и полушерстяные ткани. Выделанные шкуры (коровьи, овечьи, оленьи), необработанные и </w:t>
      </w:r>
      <w:proofErr w:type="spellStart"/>
      <w:r w:rsidRPr="001A2F24">
        <w:rPr>
          <w:rFonts w:ascii="Times New Roman" w:hAnsi="Times New Roman" w:cs="Times New Roman"/>
          <w:sz w:val="24"/>
          <w:szCs w:val="24"/>
        </w:rPr>
        <w:t>дубденные</w:t>
      </w:r>
      <w:proofErr w:type="spellEnd"/>
      <w:r w:rsidRPr="001A2F24">
        <w:rPr>
          <w:rFonts w:ascii="Times New Roman" w:hAnsi="Times New Roman" w:cs="Times New Roman"/>
          <w:sz w:val="24"/>
          <w:szCs w:val="24"/>
        </w:rPr>
        <w:t xml:space="preserve">, а так же </w:t>
      </w:r>
      <w:proofErr w:type="spellStart"/>
      <w:r w:rsidRPr="001A2F24">
        <w:rPr>
          <w:rFonts w:ascii="Times New Roman" w:hAnsi="Times New Roman" w:cs="Times New Roman"/>
          <w:sz w:val="24"/>
          <w:szCs w:val="24"/>
        </w:rPr>
        <w:t>ровдуга</w:t>
      </w:r>
      <w:proofErr w:type="spellEnd"/>
      <w:r w:rsidRPr="001A2F24">
        <w:rPr>
          <w:rFonts w:ascii="Times New Roman" w:hAnsi="Times New Roman" w:cs="Times New Roman"/>
          <w:sz w:val="24"/>
          <w:szCs w:val="24"/>
        </w:rPr>
        <w:t xml:space="preserve"> и мех домашних и диких животных использовали при изготовлении обуви, ремней, шапок, шуб и промысловой одежды. Верхнюю одежду и обувь из оленьего меха шили в основном жители северных районов, расположенных по Печоре и Ижме, на </w:t>
      </w:r>
      <w:proofErr w:type="spellStart"/>
      <w:r w:rsidRPr="001A2F24">
        <w:rPr>
          <w:rFonts w:ascii="Times New Roman" w:hAnsi="Times New Roman" w:cs="Times New Roman"/>
          <w:sz w:val="24"/>
          <w:szCs w:val="24"/>
        </w:rPr>
        <w:t>Удоре</w:t>
      </w:r>
      <w:proofErr w:type="spellEnd"/>
      <w:r w:rsidRPr="001A2F24">
        <w:rPr>
          <w:rFonts w:ascii="Times New Roman" w:hAnsi="Times New Roman" w:cs="Times New Roman"/>
          <w:sz w:val="24"/>
          <w:szCs w:val="24"/>
        </w:rPr>
        <w:t xml:space="preserve">, в верховьях </w:t>
      </w:r>
      <w:proofErr w:type="spellStart"/>
      <w:r w:rsidRPr="001A2F24">
        <w:rPr>
          <w:rFonts w:ascii="Times New Roman" w:hAnsi="Times New Roman" w:cs="Times New Roman"/>
          <w:sz w:val="24"/>
          <w:szCs w:val="24"/>
        </w:rPr>
        <w:t>Мезени</w:t>
      </w:r>
      <w:proofErr w:type="spellEnd"/>
      <w:r w:rsidRPr="001A2F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A2F24">
        <w:rPr>
          <w:rFonts w:ascii="Times New Roman" w:hAnsi="Times New Roman" w:cs="Times New Roman"/>
          <w:sz w:val="24"/>
          <w:szCs w:val="24"/>
        </w:rPr>
        <w:t>Выми</w:t>
      </w:r>
      <w:proofErr w:type="spellEnd"/>
      <w:r w:rsidRPr="001A2F24">
        <w:rPr>
          <w:rFonts w:ascii="Times New Roman" w:hAnsi="Times New Roman" w:cs="Times New Roman"/>
          <w:sz w:val="24"/>
          <w:szCs w:val="24"/>
        </w:rPr>
        <w:t xml:space="preserve">. В этих местах, наряду с меховой одеждой, была широко распространена одежда из привозных тканей, которые доставлялись из центральных районов России. Так, например, в большом количестве холст, сукна и </w:t>
      </w:r>
      <w:proofErr w:type="gramStart"/>
      <w:r w:rsidRPr="001A2F24">
        <w:rPr>
          <w:rFonts w:ascii="Times New Roman" w:hAnsi="Times New Roman" w:cs="Times New Roman"/>
          <w:sz w:val="24"/>
          <w:szCs w:val="24"/>
        </w:rPr>
        <w:t>парчу</w:t>
      </w:r>
      <w:proofErr w:type="gramEnd"/>
      <w:r w:rsidRPr="001A2F24">
        <w:rPr>
          <w:rFonts w:ascii="Times New Roman" w:hAnsi="Times New Roman" w:cs="Times New Roman"/>
          <w:sz w:val="24"/>
          <w:szCs w:val="24"/>
        </w:rPr>
        <w:t xml:space="preserve"> и готовую одежду на Печору привозили </w:t>
      </w:r>
      <w:proofErr w:type="spellStart"/>
      <w:r w:rsidRPr="001A2F24">
        <w:rPr>
          <w:rFonts w:ascii="Times New Roman" w:hAnsi="Times New Roman" w:cs="Times New Roman"/>
          <w:sz w:val="24"/>
          <w:szCs w:val="24"/>
        </w:rPr>
        <w:t>чердынскне</w:t>
      </w:r>
      <w:proofErr w:type="spellEnd"/>
      <w:r w:rsidRPr="001A2F24">
        <w:rPr>
          <w:rFonts w:ascii="Times New Roman" w:hAnsi="Times New Roman" w:cs="Times New Roman"/>
          <w:sz w:val="24"/>
          <w:szCs w:val="24"/>
        </w:rPr>
        <w:t xml:space="preserve"> купцы из Пермской и Вятской губерний, а в верховья </w:t>
      </w:r>
      <w:proofErr w:type="spellStart"/>
      <w:r w:rsidRPr="001A2F24">
        <w:rPr>
          <w:rFonts w:ascii="Times New Roman" w:hAnsi="Times New Roman" w:cs="Times New Roman"/>
          <w:sz w:val="24"/>
          <w:szCs w:val="24"/>
        </w:rPr>
        <w:t>Мезени</w:t>
      </w:r>
      <w:proofErr w:type="spellEnd"/>
      <w:r w:rsidRPr="001A2F24">
        <w:rPr>
          <w:rFonts w:ascii="Times New Roman" w:hAnsi="Times New Roman" w:cs="Times New Roman"/>
          <w:sz w:val="24"/>
          <w:szCs w:val="24"/>
        </w:rPr>
        <w:t xml:space="preserve">, на Ижму и </w:t>
      </w:r>
      <w:proofErr w:type="spellStart"/>
      <w:r w:rsidRPr="001A2F24">
        <w:rPr>
          <w:rFonts w:ascii="Times New Roman" w:hAnsi="Times New Roman" w:cs="Times New Roman"/>
          <w:sz w:val="24"/>
          <w:szCs w:val="24"/>
        </w:rPr>
        <w:t>Удору</w:t>
      </w:r>
      <w:proofErr w:type="spellEnd"/>
      <w:r w:rsidRPr="001A2F24">
        <w:rPr>
          <w:rFonts w:ascii="Times New Roman" w:hAnsi="Times New Roman" w:cs="Times New Roman"/>
          <w:sz w:val="24"/>
          <w:szCs w:val="24"/>
        </w:rPr>
        <w:t xml:space="preserve"> ткани (пестрядь, сермяжные сукна, кумач, цветные шелка) доставляли из Архангельска, Пинеги и Великого Устюга. </w:t>
      </w:r>
    </w:p>
    <w:p w:rsidR="00E82F84" w:rsidRPr="001A2F24" w:rsidRDefault="00E82F84" w:rsidP="001A2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2F84" w:rsidRPr="00E82F84" w:rsidRDefault="00E82F84" w:rsidP="00E82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2CB">
        <w:rPr>
          <w:rFonts w:ascii="Times New Roman" w:hAnsi="Times New Roman" w:cs="Times New Roman"/>
          <w:b/>
          <w:sz w:val="24"/>
          <w:szCs w:val="24"/>
        </w:rPr>
        <w:t>(Слайд</w:t>
      </w:r>
      <w:r w:rsidR="00AB32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DE0">
        <w:rPr>
          <w:rFonts w:ascii="Times New Roman" w:hAnsi="Times New Roman" w:cs="Times New Roman"/>
          <w:b/>
          <w:sz w:val="24"/>
          <w:szCs w:val="24"/>
        </w:rPr>
        <w:t>28</w:t>
      </w:r>
      <w:r w:rsidRPr="00AB32C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2F84">
        <w:rPr>
          <w:rFonts w:ascii="Times New Roman" w:hAnsi="Times New Roman" w:cs="Times New Roman"/>
          <w:sz w:val="24"/>
          <w:szCs w:val="24"/>
        </w:rPr>
        <w:t xml:space="preserve">Многообразная духовная культура коми ярко представлена в народном искусстве, фольклоре, народных верованиях и обрядах. Космогонии, мифы коми, отражающие ранние представления народа об окружающем мире и месте человека в нем (отделение неба от земли, сотворение земли, человека и животных братьями-демиургами </w:t>
      </w:r>
      <w:proofErr w:type="spellStart"/>
      <w:r w:rsidRPr="00E82F84">
        <w:rPr>
          <w:rFonts w:ascii="Times New Roman" w:hAnsi="Times New Roman" w:cs="Times New Roman"/>
          <w:sz w:val="24"/>
          <w:szCs w:val="24"/>
        </w:rPr>
        <w:t>Еном</w:t>
      </w:r>
      <w:proofErr w:type="spellEnd"/>
      <w:r w:rsidRPr="00E82F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82F84">
        <w:rPr>
          <w:rFonts w:ascii="Times New Roman" w:hAnsi="Times New Roman" w:cs="Times New Roman"/>
          <w:sz w:val="24"/>
          <w:szCs w:val="24"/>
        </w:rPr>
        <w:t>Омолем</w:t>
      </w:r>
      <w:proofErr w:type="spellEnd"/>
      <w:r w:rsidRPr="00E82F84">
        <w:rPr>
          <w:rFonts w:ascii="Times New Roman" w:hAnsi="Times New Roman" w:cs="Times New Roman"/>
          <w:sz w:val="24"/>
          <w:szCs w:val="24"/>
        </w:rPr>
        <w:t xml:space="preserve"> и др.); </w:t>
      </w:r>
      <w:proofErr w:type="spellStart"/>
      <w:r w:rsidRPr="00E82F84">
        <w:rPr>
          <w:rFonts w:ascii="Times New Roman" w:hAnsi="Times New Roman" w:cs="Times New Roman"/>
          <w:sz w:val="24"/>
          <w:szCs w:val="24"/>
        </w:rPr>
        <w:t>эпич</w:t>
      </w:r>
      <w:proofErr w:type="spellEnd"/>
      <w:r w:rsidRPr="00E82F84">
        <w:rPr>
          <w:rFonts w:ascii="Times New Roman" w:hAnsi="Times New Roman" w:cs="Times New Roman"/>
          <w:sz w:val="24"/>
          <w:szCs w:val="24"/>
        </w:rPr>
        <w:t xml:space="preserve">. сказания и легенды; сказки и песни; пословицы и поговорки; обрядовая, поэзия. В свадебных плачах и похоронных причитаниях раскрывается глубинный смысл и символика семейной обрядности коми. Трудовые импровизации и календарный фольклор освещают трудный быт северного земледельца и промысловика. </w:t>
      </w:r>
    </w:p>
    <w:p w:rsidR="00E82F84" w:rsidRPr="00E82F84" w:rsidRDefault="00E82F84" w:rsidP="00E82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82F84">
        <w:rPr>
          <w:rFonts w:ascii="Times New Roman" w:hAnsi="Times New Roman" w:cs="Times New Roman"/>
          <w:sz w:val="24"/>
          <w:szCs w:val="24"/>
        </w:rPr>
        <w:t xml:space="preserve">Фольклор коми даёт представление об основных этических и моральных нормах народа, играет важную роль в воспитании детей и их социализации. Семейные и календарные обряды коми близки к </w:t>
      </w:r>
      <w:proofErr w:type="spellStart"/>
      <w:proofErr w:type="gramStart"/>
      <w:r w:rsidRPr="00E82F84">
        <w:rPr>
          <w:rFonts w:ascii="Times New Roman" w:hAnsi="Times New Roman" w:cs="Times New Roman"/>
          <w:sz w:val="24"/>
          <w:szCs w:val="24"/>
        </w:rPr>
        <w:t>северо-русской</w:t>
      </w:r>
      <w:proofErr w:type="spellEnd"/>
      <w:proofErr w:type="gramEnd"/>
      <w:r w:rsidRPr="00E82F84">
        <w:rPr>
          <w:rFonts w:ascii="Times New Roman" w:hAnsi="Times New Roman" w:cs="Times New Roman"/>
          <w:sz w:val="24"/>
          <w:szCs w:val="24"/>
        </w:rPr>
        <w:t xml:space="preserve">. В похоронно-поминальной обрядности находят отражение древние представления о множественности душ и рудименты развитого в прошлом культа предков. </w:t>
      </w:r>
      <w:proofErr w:type="gramStart"/>
      <w:r w:rsidRPr="00E82F84">
        <w:rPr>
          <w:rFonts w:ascii="Times New Roman" w:hAnsi="Times New Roman" w:cs="Times New Roman"/>
          <w:sz w:val="24"/>
          <w:szCs w:val="24"/>
        </w:rPr>
        <w:t xml:space="preserve">Наряду с христианскими отмечались такие традиционные календарные праздники, как проводы льда, </w:t>
      </w:r>
      <w:proofErr w:type="spellStart"/>
      <w:r w:rsidRPr="00E82F84">
        <w:rPr>
          <w:rFonts w:ascii="Times New Roman" w:hAnsi="Times New Roman" w:cs="Times New Roman"/>
          <w:sz w:val="24"/>
          <w:szCs w:val="24"/>
        </w:rPr>
        <w:t>чарла</w:t>
      </w:r>
      <w:proofErr w:type="spellEnd"/>
      <w:r w:rsidRPr="00E82F84">
        <w:rPr>
          <w:rFonts w:ascii="Times New Roman" w:hAnsi="Times New Roman" w:cs="Times New Roman"/>
          <w:sz w:val="24"/>
          <w:szCs w:val="24"/>
        </w:rPr>
        <w:t xml:space="preserve"> рок (праздник урожая, </w:t>
      </w:r>
      <w:proofErr w:type="spellStart"/>
      <w:r w:rsidRPr="00E82F84">
        <w:rPr>
          <w:rFonts w:ascii="Times New Roman" w:hAnsi="Times New Roman" w:cs="Times New Roman"/>
          <w:sz w:val="24"/>
          <w:szCs w:val="24"/>
        </w:rPr>
        <w:t>буквльно</w:t>
      </w:r>
      <w:proofErr w:type="spellEnd"/>
      <w:r w:rsidRPr="00E82F84">
        <w:rPr>
          <w:rFonts w:ascii="Times New Roman" w:hAnsi="Times New Roman" w:cs="Times New Roman"/>
          <w:sz w:val="24"/>
          <w:szCs w:val="24"/>
        </w:rPr>
        <w:t>, каша серпа), отправка на промысловую охоту и др. Сохранялись дохристианские верования в леших (ворса), духов-хозяев, колдовство, гадания, заговоры, порчу (</w:t>
      </w:r>
      <w:proofErr w:type="spellStart"/>
      <w:r w:rsidRPr="00E82F84">
        <w:rPr>
          <w:rFonts w:ascii="Times New Roman" w:hAnsi="Times New Roman" w:cs="Times New Roman"/>
          <w:sz w:val="24"/>
          <w:szCs w:val="24"/>
        </w:rPr>
        <w:t>шева</w:t>
      </w:r>
      <w:proofErr w:type="spellEnd"/>
      <w:r w:rsidRPr="00E82F84">
        <w:rPr>
          <w:rFonts w:ascii="Times New Roman" w:hAnsi="Times New Roman" w:cs="Times New Roman"/>
          <w:sz w:val="24"/>
          <w:szCs w:val="24"/>
        </w:rPr>
        <w:t xml:space="preserve">); существовали культы деревьев, промысловых животных, огня и др. </w:t>
      </w:r>
      <w:proofErr w:type="gramEnd"/>
    </w:p>
    <w:p w:rsidR="00A33231" w:rsidRPr="00E82F84" w:rsidRDefault="00E82F84" w:rsidP="00E82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3231" w:rsidRPr="00915094">
        <w:rPr>
          <w:rFonts w:ascii="Times New Roman" w:hAnsi="Times New Roman" w:cs="Times New Roman"/>
          <w:sz w:val="24"/>
          <w:szCs w:val="24"/>
        </w:rPr>
        <w:t>В традиционной духовной культуре коми большое место занимал фольклор. Известны эпические поэмы и сказания о богатырях (Пере), героях (</w:t>
      </w:r>
      <w:proofErr w:type="spellStart"/>
      <w:r w:rsidR="00A33231" w:rsidRPr="00915094">
        <w:rPr>
          <w:rFonts w:ascii="Times New Roman" w:hAnsi="Times New Roman" w:cs="Times New Roman"/>
          <w:sz w:val="24"/>
          <w:szCs w:val="24"/>
        </w:rPr>
        <w:t>Йиркапе</w:t>
      </w:r>
      <w:proofErr w:type="spellEnd"/>
      <w:r w:rsidR="00A33231" w:rsidRPr="009150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3231" w:rsidRPr="00915094">
        <w:rPr>
          <w:rFonts w:ascii="Times New Roman" w:hAnsi="Times New Roman" w:cs="Times New Roman"/>
          <w:sz w:val="24"/>
          <w:szCs w:val="24"/>
        </w:rPr>
        <w:t>Педоре</w:t>
      </w:r>
      <w:proofErr w:type="spellEnd"/>
      <w:r w:rsidR="00A33231" w:rsidRPr="00915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231" w:rsidRPr="00915094">
        <w:rPr>
          <w:rFonts w:ascii="Times New Roman" w:hAnsi="Times New Roman" w:cs="Times New Roman"/>
          <w:sz w:val="24"/>
          <w:szCs w:val="24"/>
        </w:rPr>
        <w:t>Кироне</w:t>
      </w:r>
      <w:proofErr w:type="spellEnd"/>
      <w:r w:rsidR="00A33231" w:rsidRPr="00915094">
        <w:rPr>
          <w:rFonts w:ascii="Times New Roman" w:hAnsi="Times New Roman" w:cs="Times New Roman"/>
          <w:sz w:val="24"/>
          <w:szCs w:val="24"/>
        </w:rPr>
        <w:t>) и знаменитых колдунах (</w:t>
      </w:r>
      <w:proofErr w:type="spellStart"/>
      <w:r w:rsidR="00A33231" w:rsidRPr="00915094">
        <w:rPr>
          <w:rFonts w:ascii="Times New Roman" w:hAnsi="Times New Roman" w:cs="Times New Roman"/>
          <w:sz w:val="24"/>
          <w:szCs w:val="24"/>
        </w:rPr>
        <w:t>Корт-Айке</w:t>
      </w:r>
      <w:proofErr w:type="spellEnd"/>
      <w:r w:rsidR="00A33231" w:rsidRPr="009150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3231" w:rsidRPr="00915094">
        <w:rPr>
          <w:rFonts w:ascii="Times New Roman" w:hAnsi="Times New Roman" w:cs="Times New Roman"/>
          <w:sz w:val="24"/>
          <w:szCs w:val="24"/>
        </w:rPr>
        <w:t>Яг-Морте</w:t>
      </w:r>
      <w:proofErr w:type="spellEnd"/>
      <w:r w:rsidR="00A33231" w:rsidRPr="009150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3231" w:rsidRPr="00915094">
        <w:rPr>
          <w:rFonts w:ascii="Times New Roman" w:hAnsi="Times New Roman" w:cs="Times New Roman"/>
          <w:sz w:val="24"/>
          <w:szCs w:val="24"/>
        </w:rPr>
        <w:t>Шипиче</w:t>
      </w:r>
      <w:proofErr w:type="spellEnd"/>
      <w:r w:rsidR="00A33231" w:rsidRPr="00915094">
        <w:rPr>
          <w:rFonts w:ascii="Times New Roman" w:hAnsi="Times New Roman" w:cs="Times New Roman"/>
          <w:sz w:val="24"/>
          <w:szCs w:val="24"/>
        </w:rPr>
        <w:t>).</w:t>
      </w:r>
    </w:p>
    <w:p w:rsidR="00E63479" w:rsidRDefault="00E63479" w:rsidP="00E6347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63479" w:rsidRDefault="00E63479" w:rsidP="00E63479">
      <w:pPr>
        <w:spacing w:after="0" w:line="240" w:lineRule="auto"/>
        <w:ind w:firstLine="709"/>
        <w:rPr>
          <w:rFonts w:ascii="Calibri" w:eastAsia="Calibri" w:hAnsi="Calibri" w:cs="Times New Roman"/>
        </w:rPr>
      </w:pPr>
      <w:r w:rsidRPr="00E63479">
        <w:rPr>
          <w:rFonts w:ascii="Times New Roman" w:eastAsia="Calibri" w:hAnsi="Times New Roman" w:cs="Times New Roman"/>
          <w:sz w:val="24"/>
          <w:szCs w:val="24"/>
        </w:rPr>
        <w:t>Во</w:t>
      </w:r>
      <w:r w:rsidRPr="00E63479">
        <w:rPr>
          <w:rFonts w:ascii="Times New Roman" w:hAnsi="Times New Roman" w:cs="Times New Roman"/>
          <w:sz w:val="24"/>
          <w:szCs w:val="24"/>
        </w:rPr>
        <w:t>т и закончилось наше занятие</w:t>
      </w:r>
      <w:proofErr w:type="gramStart"/>
      <w:r w:rsidRPr="00E63479">
        <w:rPr>
          <w:rFonts w:ascii="Times New Roman" w:hAnsi="Times New Roman" w:cs="Times New Roman"/>
          <w:sz w:val="24"/>
          <w:szCs w:val="24"/>
        </w:rPr>
        <w:t xml:space="preserve"> </w:t>
      </w:r>
      <w:r w:rsidRPr="00E6347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E63479">
        <w:rPr>
          <w:rFonts w:ascii="Times New Roman" w:eastAsia="Calibri" w:hAnsi="Times New Roman" w:cs="Times New Roman"/>
          <w:sz w:val="24"/>
          <w:szCs w:val="24"/>
        </w:rPr>
        <w:t xml:space="preserve"> Я надеюсь, вы  многое узнали о своём крае. Всего доброго. Спасибо за внимание</w:t>
      </w:r>
      <w:r>
        <w:rPr>
          <w:rFonts w:ascii="Calibri" w:eastAsia="Calibri" w:hAnsi="Calibri" w:cs="Times New Roman"/>
        </w:rPr>
        <w:t>.</w:t>
      </w:r>
    </w:p>
    <w:p w:rsidR="00AB32CB" w:rsidRDefault="00AB32CB" w:rsidP="00E63479">
      <w:pPr>
        <w:spacing w:after="0" w:line="240" w:lineRule="auto"/>
        <w:ind w:firstLine="709"/>
        <w:rPr>
          <w:rFonts w:ascii="Calibri" w:eastAsia="Calibri" w:hAnsi="Calibri" w:cs="Times New Roman"/>
        </w:rPr>
      </w:pPr>
    </w:p>
    <w:p w:rsidR="00E63479" w:rsidRDefault="00FF676E" w:rsidP="00E63479">
      <w:pPr>
        <w:rPr>
          <w:rFonts w:ascii="Times New Roman" w:hAnsi="Times New Roman" w:cs="Times New Roman"/>
          <w:b/>
          <w:sz w:val="24"/>
          <w:szCs w:val="24"/>
        </w:rPr>
      </w:pPr>
      <w:r w:rsidRPr="00E63479">
        <w:rPr>
          <w:rFonts w:ascii="Times New Roman" w:hAnsi="Times New Roman" w:cs="Times New Roman"/>
          <w:b/>
          <w:i/>
          <w:iCs/>
          <w:sz w:val="24"/>
          <w:szCs w:val="24"/>
        </w:rPr>
        <w:t>Использованные источники: </w:t>
      </w:r>
      <w:r w:rsidRPr="00E634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3479" w:rsidRDefault="00FF676E" w:rsidP="00730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3479">
        <w:rPr>
          <w:rFonts w:ascii="Times New Roman" w:hAnsi="Times New Roman" w:cs="Times New Roman"/>
          <w:iCs/>
          <w:sz w:val="24"/>
          <w:szCs w:val="24"/>
        </w:rPr>
        <w:t>1.Жеребцов И.Л. "Населенные пункты Республики Коми" (</w:t>
      </w:r>
      <w:proofErr w:type="spellStart"/>
      <w:r w:rsidRPr="00E63479">
        <w:rPr>
          <w:rFonts w:ascii="Times New Roman" w:hAnsi="Times New Roman" w:cs="Times New Roman"/>
          <w:iCs/>
          <w:sz w:val="24"/>
          <w:szCs w:val="24"/>
        </w:rPr>
        <w:t>Историк</w:t>
      </w:r>
      <w:proofErr w:type="gramStart"/>
      <w:r w:rsidRPr="00E63479">
        <w:rPr>
          <w:rFonts w:ascii="Times New Roman" w:hAnsi="Times New Roman" w:cs="Times New Roman"/>
          <w:iCs/>
          <w:sz w:val="24"/>
          <w:szCs w:val="24"/>
        </w:rPr>
        <w:t>о</w:t>
      </w:r>
      <w:proofErr w:type="spellEnd"/>
      <w:r w:rsidRPr="00E63479">
        <w:rPr>
          <w:rFonts w:ascii="Times New Roman" w:hAnsi="Times New Roman" w:cs="Times New Roman"/>
          <w:iCs/>
          <w:sz w:val="24"/>
          <w:szCs w:val="24"/>
        </w:rPr>
        <w:t>-</w:t>
      </w:r>
      <w:proofErr w:type="gramEnd"/>
      <w:r w:rsidRPr="00E63479">
        <w:rPr>
          <w:rFonts w:ascii="Times New Roman" w:hAnsi="Times New Roman" w:cs="Times New Roman"/>
          <w:iCs/>
          <w:sz w:val="24"/>
          <w:szCs w:val="24"/>
        </w:rPr>
        <w:t xml:space="preserve"> демографический справочник),</w:t>
      </w:r>
      <w:r w:rsidR="00E63479" w:rsidRPr="00E63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3479">
        <w:rPr>
          <w:rFonts w:ascii="Times New Roman" w:hAnsi="Times New Roman" w:cs="Times New Roman"/>
          <w:iCs/>
          <w:sz w:val="24"/>
          <w:szCs w:val="24"/>
        </w:rPr>
        <w:t>Москва, 2001.</w:t>
      </w:r>
      <w:r w:rsidRPr="00E63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76E" w:rsidRPr="00E63479" w:rsidRDefault="00FF676E" w:rsidP="00730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3479">
        <w:rPr>
          <w:rFonts w:ascii="Times New Roman" w:hAnsi="Times New Roman" w:cs="Times New Roman"/>
          <w:iCs/>
          <w:sz w:val="24"/>
          <w:szCs w:val="24"/>
        </w:rPr>
        <w:t>2. "Геральдика Земли Коми", Национальный музей РК, сост. Ананьина Э.А</w:t>
      </w:r>
      <w:r w:rsidRPr="00E63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76E" w:rsidRPr="00E63479" w:rsidRDefault="00FF676E" w:rsidP="00730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479">
        <w:rPr>
          <w:rFonts w:ascii="Times New Roman" w:hAnsi="Times New Roman" w:cs="Times New Roman"/>
          <w:iCs/>
          <w:sz w:val="24"/>
          <w:szCs w:val="24"/>
        </w:rPr>
        <w:t xml:space="preserve">3. "Связь времен", сост. Жеребцов И.Л., Курочкин М.И., Фонд "Покаяние", Сыктывкар, 2000. </w:t>
      </w:r>
    </w:p>
    <w:p w:rsidR="00FF676E" w:rsidRPr="00E63479" w:rsidRDefault="00FF676E" w:rsidP="00730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479">
        <w:rPr>
          <w:rFonts w:ascii="Times New Roman" w:hAnsi="Times New Roman" w:cs="Times New Roman"/>
          <w:iCs/>
          <w:sz w:val="24"/>
          <w:szCs w:val="24"/>
        </w:rPr>
        <w:t xml:space="preserve">4. </w:t>
      </w:r>
      <w:proofErr w:type="spellStart"/>
      <w:r w:rsidRPr="00E63479">
        <w:rPr>
          <w:rFonts w:ascii="Times New Roman" w:hAnsi="Times New Roman" w:cs="Times New Roman"/>
          <w:iCs/>
          <w:sz w:val="24"/>
          <w:szCs w:val="24"/>
        </w:rPr>
        <w:t>СЫКТЫВКАРинфо</w:t>
      </w:r>
      <w:proofErr w:type="spellEnd"/>
      <w:r w:rsidRPr="00E63479">
        <w:rPr>
          <w:rFonts w:ascii="Times New Roman" w:hAnsi="Times New Roman" w:cs="Times New Roman"/>
          <w:iCs/>
          <w:sz w:val="24"/>
          <w:szCs w:val="24"/>
        </w:rPr>
        <w:t xml:space="preserve">  </w:t>
      </w:r>
      <w:hyperlink r:id="rId6" w:history="1">
        <w:r w:rsidRPr="00E63479">
          <w:rPr>
            <w:rStyle w:val="a7"/>
            <w:rFonts w:ascii="Times New Roman" w:hAnsi="Times New Roman" w:cs="Times New Roman"/>
            <w:sz w:val="24"/>
            <w:szCs w:val="24"/>
          </w:rPr>
          <w:t>http://www.syktyvkar.komi.ru</w:t>
        </w:r>
      </w:hyperlink>
      <w:r w:rsidRPr="00E63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76E" w:rsidRPr="00E63479" w:rsidRDefault="00FF676E" w:rsidP="00730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479">
        <w:rPr>
          <w:rFonts w:ascii="Times New Roman" w:hAnsi="Times New Roman" w:cs="Times New Roman"/>
          <w:iCs/>
          <w:sz w:val="24"/>
          <w:szCs w:val="24"/>
        </w:rPr>
        <w:t xml:space="preserve">5. "Энциклопедия "Республика Коми", КНЦ </w:t>
      </w:r>
      <w:proofErr w:type="spellStart"/>
      <w:r w:rsidRPr="00E63479">
        <w:rPr>
          <w:rFonts w:ascii="Times New Roman" w:hAnsi="Times New Roman" w:cs="Times New Roman"/>
          <w:iCs/>
          <w:sz w:val="24"/>
          <w:szCs w:val="24"/>
        </w:rPr>
        <w:t>УрО</w:t>
      </w:r>
      <w:proofErr w:type="spellEnd"/>
      <w:r w:rsidRPr="00E63479">
        <w:rPr>
          <w:rFonts w:ascii="Times New Roman" w:hAnsi="Times New Roman" w:cs="Times New Roman"/>
          <w:iCs/>
          <w:sz w:val="24"/>
          <w:szCs w:val="24"/>
        </w:rPr>
        <w:t xml:space="preserve"> РАН, Сыктывкар, 1999.</w:t>
      </w:r>
      <w:r w:rsidRPr="00E63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76E" w:rsidRPr="00E63479" w:rsidRDefault="00FF676E" w:rsidP="00730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479">
        <w:rPr>
          <w:rFonts w:ascii="Times New Roman" w:hAnsi="Times New Roman" w:cs="Times New Roman"/>
          <w:iCs/>
          <w:sz w:val="24"/>
          <w:szCs w:val="24"/>
        </w:rPr>
        <w:t xml:space="preserve">6. "Республика Коми. Административно-территориальное деление", Президиум </w:t>
      </w:r>
      <w:proofErr w:type="gramStart"/>
      <w:r w:rsidRPr="00E63479">
        <w:rPr>
          <w:rFonts w:ascii="Times New Roman" w:hAnsi="Times New Roman" w:cs="Times New Roman"/>
          <w:iCs/>
          <w:sz w:val="24"/>
          <w:szCs w:val="24"/>
        </w:rPr>
        <w:t>Верховного</w:t>
      </w:r>
      <w:proofErr w:type="gramEnd"/>
      <w:r w:rsidRPr="00E6347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F676E" w:rsidRPr="00CC1421" w:rsidRDefault="00FF676E" w:rsidP="00730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421">
        <w:rPr>
          <w:rFonts w:ascii="Times New Roman" w:hAnsi="Times New Roman" w:cs="Times New Roman"/>
          <w:iCs/>
          <w:sz w:val="24"/>
          <w:szCs w:val="24"/>
        </w:rPr>
        <w:t>Совета Республики Коми, Сыктывкар, 1992.</w:t>
      </w:r>
      <w:r w:rsidRPr="00CC14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76E" w:rsidRPr="00E63479" w:rsidRDefault="00FF676E" w:rsidP="00E63479">
      <w:pPr>
        <w:widowControl w:val="0"/>
        <w:shd w:val="clear" w:color="auto" w:fill="FFFFFF"/>
        <w:autoSpaceDE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3483" w:rsidRPr="00E63479" w:rsidRDefault="00143483" w:rsidP="00E63479">
      <w:pPr>
        <w:widowControl w:val="0"/>
        <w:shd w:val="clear" w:color="auto" w:fill="FFFFFF"/>
        <w:autoSpaceDE w:val="0"/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143483" w:rsidRPr="00E63479" w:rsidRDefault="00143483" w:rsidP="00E6347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63479">
        <w:rPr>
          <w:rFonts w:ascii="Times New Roman" w:hAnsi="Times New Roman" w:cs="Times New Roman"/>
          <w:sz w:val="24"/>
          <w:szCs w:val="24"/>
        </w:rPr>
        <w:tab/>
      </w:r>
    </w:p>
    <w:p w:rsidR="009026D2" w:rsidRDefault="009026D2" w:rsidP="00FF50F0"/>
    <w:sectPr w:rsidR="009026D2" w:rsidSect="00E63479">
      <w:pgSz w:w="11906" w:h="16838"/>
      <w:pgMar w:top="284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41FE0"/>
    <w:multiLevelType w:val="hybridMultilevel"/>
    <w:tmpl w:val="CD90A66A"/>
    <w:lvl w:ilvl="0" w:tplc="7780F552">
      <w:start w:val="1"/>
      <w:numFmt w:val="bullet"/>
      <w:lvlText w:val=""/>
      <w:lvlJc w:val="left"/>
      <w:pPr>
        <w:tabs>
          <w:tab w:val="num" w:pos="1988"/>
        </w:tabs>
        <w:ind w:left="1988" w:hanging="360"/>
      </w:pPr>
      <w:rPr>
        <w:rFonts w:ascii="Marlett" w:hAnsi="Marlett" w:hint="default"/>
        <w:sz w:val="22"/>
        <w:szCs w:val="22"/>
      </w:rPr>
    </w:lvl>
    <w:lvl w:ilvl="1" w:tplc="17687488">
      <w:start w:val="1"/>
      <w:numFmt w:val="bullet"/>
      <w:lvlText w:val="-"/>
      <w:lvlJc w:val="left"/>
      <w:pPr>
        <w:tabs>
          <w:tab w:val="num" w:pos="1894"/>
        </w:tabs>
        <w:ind w:left="1894" w:hanging="360"/>
      </w:pPr>
      <w:rPr>
        <w:rFonts w:ascii="Arial" w:hAnsi="Arial" w:hint="default"/>
        <w:sz w:val="22"/>
        <w:szCs w:val="22"/>
      </w:rPr>
    </w:lvl>
    <w:lvl w:ilvl="2" w:tplc="0ABAD1FC">
      <w:start w:val="1"/>
      <w:numFmt w:val="bullet"/>
      <w:lvlText w:val=""/>
      <w:lvlJc w:val="left"/>
      <w:pPr>
        <w:tabs>
          <w:tab w:val="num" w:pos="2614"/>
        </w:tabs>
        <w:ind w:left="2614" w:hanging="360"/>
      </w:pPr>
      <w:rPr>
        <w:rFonts w:ascii="Marlett" w:hAnsi="Marlett" w:hint="default"/>
        <w:sz w:val="22"/>
        <w:szCs w:val="22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0F0"/>
    <w:rsid w:val="00044B7D"/>
    <w:rsid w:val="00056648"/>
    <w:rsid w:val="00110587"/>
    <w:rsid w:val="00143483"/>
    <w:rsid w:val="001A2F24"/>
    <w:rsid w:val="00216DE0"/>
    <w:rsid w:val="002C5814"/>
    <w:rsid w:val="004F05F6"/>
    <w:rsid w:val="00566128"/>
    <w:rsid w:val="00730AAE"/>
    <w:rsid w:val="008133E7"/>
    <w:rsid w:val="009026D2"/>
    <w:rsid w:val="00910066"/>
    <w:rsid w:val="00961C41"/>
    <w:rsid w:val="00A33231"/>
    <w:rsid w:val="00AA3F51"/>
    <w:rsid w:val="00AB32CB"/>
    <w:rsid w:val="00B579E4"/>
    <w:rsid w:val="00CC1421"/>
    <w:rsid w:val="00DA7BF1"/>
    <w:rsid w:val="00E01C03"/>
    <w:rsid w:val="00E63479"/>
    <w:rsid w:val="00E82F84"/>
    <w:rsid w:val="00EB4977"/>
    <w:rsid w:val="00EE1774"/>
    <w:rsid w:val="00FB07FD"/>
    <w:rsid w:val="00FC4CBF"/>
    <w:rsid w:val="00FF50F0"/>
    <w:rsid w:val="00FF6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AA3F51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AA3F5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A3F51"/>
  </w:style>
  <w:style w:type="paragraph" w:customStyle="1" w:styleId="21">
    <w:name w:val="Основной текст с отступом 21"/>
    <w:basedOn w:val="a"/>
    <w:rsid w:val="00AA3F51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Lucida Sans Unicode" w:hAnsi="Times New Roman" w:cs="Times New Roman"/>
      <w:kern w:val="1"/>
      <w:sz w:val="28"/>
      <w:szCs w:val="28"/>
    </w:rPr>
  </w:style>
  <w:style w:type="paragraph" w:styleId="a6">
    <w:name w:val="Normal (Web)"/>
    <w:basedOn w:val="a"/>
    <w:rsid w:val="00AA3F51"/>
    <w:pPr>
      <w:suppressAutoHyphens/>
      <w:spacing w:before="280" w:after="280" w:line="240" w:lineRule="auto"/>
      <w:ind w:firstLine="360"/>
      <w:jc w:val="both"/>
    </w:pPr>
    <w:rPr>
      <w:rFonts w:ascii="Verdana" w:eastAsia="Times New Roman" w:hAnsi="Verdana" w:cs="Times New Roman"/>
      <w:color w:val="000000"/>
      <w:sz w:val="20"/>
      <w:szCs w:val="20"/>
      <w:lang w:eastAsia="ar-SA"/>
    </w:rPr>
  </w:style>
  <w:style w:type="character" w:styleId="a7">
    <w:name w:val="Hyperlink"/>
    <w:basedOn w:val="a0"/>
    <w:uiPriority w:val="99"/>
    <w:unhideWhenUsed/>
    <w:rsid w:val="00FF67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yktyvkar.kom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0A42E-82A4-468A-B4B2-79CE9815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3124</Words>
  <Characters>17811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6</cp:revision>
  <dcterms:created xsi:type="dcterms:W3CDTF">2010-11-29T16:41:00Z</dcterms:created>
  <dcterms:modified xsi:type="dcterms:W3CDTF">2012-02-08T17:44:00Z</dcterms:modified>
</cp:coreProperties>
</file>