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67" w:rsidRPr="00574E94" w:rsidRDefault="009565B1" w:rsidP="00574E94">
      <w:pPr>
        <w:spacing w:after="120" w:line="360" w:lineRule="auto"/>
        <w:ind w:left="-851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94">
        <w:rPr>
          <w:rFonts w:ascii="Times New Roman" w:hAnsi="Times New Roman" w:cs="Times New Roman"/>
          <w:b/>
          <w:sz w:val="28"/>
          <w:szCs w:val="28"/>
        </w:rPr>
        <w:t xml:space="preserve">Технология организации урока </w:t>
      </w:r>
      <w:r w:rsidR="006A5135" w:rsidRPr="00574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610" w:rsidRPr="00574E94">
        <w:rPr>
          <w:rFonts w:ascii="Times New Roman" w:hAnsi="Times New Roman" w:cs="Times New Roman"/>
          <w:b/>
          <w:sz w:val="28"/>
          <w:szCs w:val="28"/>
        </w:rPr>
        <w:t xml:space="preserve">в условиях </w:t>
      </w:r>
      <w:proofErr w:type="spellStart"/>
      <w:r w:rsidR="00402610" w:rsidRPr="00574E94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="00402610" w:rsidRPr="00574E94">
        <w:rPr>
          <w:rFonts w:ascii="Times New Roman" w:hAnsi="Times New Roman" w:cs="Times New Roman"/>
          <w:b/>
          <w:sz w:val="28"/>
          <w:szCs w:val="28"/>
        </w:rPr>
        <w:t xml:space="preserve"> педагогики</w:t>
      </w:r>
    </w:p>
    <w:p w:rsidR="00F56C86" w:rsidRPr="0078745B" w:rsidRDefault="00224A04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Сохранение здоровья детей </w:t>
      </w:r>
      <w:r w:rsidRPr="0078745B">
        <w:rPr>
          <w:rFonts w:ascii="Times New Roman" w:hAnsi="Times New Roman" w:cs="Times New Roman"/>
          <w:sz w:val="28"/>
          <w:szCs w:val="28"/>
        </w:rPr>
        <w:t xml:space="preserve">является одной из важнейших задач отечественного образования, поскольку </w:t>
      </w:r>
      <w:r w:rsidRPr="007874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лишь здоровые дети в состоянии </w:t>
      </w:r>
      <w:r w:rsidRPr="007874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должным образом усваивать полученные знания и в будущем способны качественно </w:t>
      </w:r>
      <w:r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заниматься производительно-полезным трудом. </w:t>
      </w:r>
      <w:r w:rsidR="00F56C86"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Возложение на школу и учителя такой, казалось бы</w:t>
      </w:r>
      <w:r w:rsidR="00F43A05"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6C86"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несвойственной им задачи, как забота о здоровье обучающихся, определяется радом следующих основных причин: </w:t>
      </w:r>
    </w:p>
    <w:p w:rsidR="00F56C86" w:rsidRPr="0078745B" w:rsidRDefault="00F56C86" w:rsidP="001C09D1">
      <w:pPr>
        <w:spacing w:after="120" w:line="360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8745B">
        <w:rPr>
          <w:rFonts w:ascii="Times New Roman" w:hAnsi="Times New Roman" w:cs="Times New Roman"/>
          <w:sz w:val="28"/>
          <w:szCs w:val="28"/>
        </w:rPr>
        <w:t>в</w:t>
      </w:r>
      <w:r w:rsidR="00224A04" w:rsidRPr="0078745B">
        <w:rPr>
          <w:rFonts w:ascii="Times New Roman" w:hAnsi="Times New Roman" w:cs="Times New Roman"/>
          <w:sz w:val="28"/>
          <w:szCs w:val="28"/>
        </w:rPr>
        <w:t xml:space="preserve">о-первых, взрослые всегда несут ответственность за то, что происходит с детьми, находящимися под их опекой. Это касается и детского здоровья. </w:t>
      </w:r>
      <w:r w:rsidR="00F43A05" w:rsidRPr="0078745B">
        <w:rPr>
          <w:rFonts w:ascii="Times New Roman" w:hAnsi="Times New Roman" w:cs="Times New Roman"/>
          <w:sz w:val="28"/>
          <w:szCs w:val="28"/>
        </w:rPr>
        <w:t>В ш</w:t>
      </w:r>
      <w:r w:rsidRPr="0078745B">
        <w:rPr>
          <w:rFonts w:ascii="Times New Roman" w:hAnsi="Times New Roman" w:cs="Times New Roman"/>
          <w:sz w:val="28"/>
          <w:szCs w:val="28"/>
        </w:rPr>
        <w:t xml:space="preserve">коле, под присмотром учителя, дети проводят значительную часть дня.  Таким образом, забота о здоровье школьника становится главной для учителя, даже главней, чем </w:t>
      </w:r>
      <w:proofErr w:type="gramStart"/>
      <w:r w:rsidRPr="0078745B">
        <w:rPr>
          <w:rFonts w:ascii="Times New Roman" w:hAnsi="Times New Roman" w:cs="Times New Roman"/>
          <w:sz w:val="28"/>
          <w:szCs w:val="28"/>
        </w:rPr>
        <w:t>само</w:t>
      </w:r>
      <w:r w:rsidR="005B76C7" w:rsidRPr="0078745B">
        <w:rPr>
          <w:rFonts w:ascii="Times New Roman" w:hAnsi="Times New Roman" w:cs="Times New Roman"/>
          <w:sz w:val="28"/>
          <w:szCs w:val="28"/>
        </w:rPr>
        <w:t xml:space="preserve"> </w:t>
      </w:r>
      <w:r w:rsidRPr="0078745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8745B">
        <w:rPr>
          <w:rFonts w:ascii="Times New Roman" w:hAnsi="Times New Roman" w:cs="Times New Roman"/>
          <w:sz w:val="28"/>
          <w:szCs w:val="28"/>
        </w:rPr>
        <w:t>, поскольку больной ребенок не способен качественно воспринимать знания;</w:t>
      </w:r>
    </w:p>
    <w:p w:rsidR="00F43A05" w:rsidRPr="0078745B" w:rsidRDefault="00F43A05" w:rsidP="001C09D1">
      <w:pPr>
        <w:spacing w:after="120" w:line="360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5B">
        <w:rPr>
          <w:rFonts w:ascii="Times New Roman" w:hAnsi="Times New Roman" w:cs="Times New Roman"/>
          <w:sz w:val="28"/>
          <w:szCs w:val="28"/>
        </w:rPr>
        <w:t>- во-вторых, большая часть воздействия на здоровье обучающихся, как положительных, так и отрицательных, осуществляется именно учителями, в стенах образовательных учреждений, поэтому получается, что школа часто виновата в нарушении здоровья своих воспитанников;</w:t>
      </w:r>
    </w:p>
    <w:p w:rsidR="00703830" w:rsidRPr="0078745B" w:rsidRDefault="00F43A05" w:rsidP="001C09D1">
      <w:pPr>
        <w:spacing w:after="120" w:line="360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5B">
        <w:rPr>
          <w:rFonts w:ascii="Times New Roman" w:hAnsi="Times New Roman" w:cs="Times New Roman"/>
          <w:sz w:val="28"/>
          <w:szCs w:val="28"/>
        </w:rPr>
        <w:t>- в-третьих, именно школа, педагоги способны научить детей заботиться о своем здоровье, с малых лет уметь сохранять его</w:t>
      </w:r>
      <w:r w:rsidR="00703830" w:rsidRPr="0078745B">
        <w:rPr>
          <w:rFonts w:ascii="Times New Roman" w:hAnsi="Times New Roman" w:cs="Times New Roman"/>
          <w:sz w:val="28"/>
          <w:szCs w:val="28"/>
        </w:rPr>
        <w:t>, т.е. задача школы пропагандировать здоровый образ жизни, что является существенным отличием от современной медицины, которая занимается не здоровьем, а болезнями, не профилактикой, а лечением.</w:t>
      </w:r>
    </w:p>
    <w:p w:rsidR="009565B1" w:rsidRPr="0078745B" w:rsidRDefault="00703830" w:rsidP="001C09D1">
      <w:pPr>
        <w:spacing w:after="120" w:line="360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5B">
        <w:rPr>
          <w:rStyle w:val="a4"/>
          <w:rFonts w:ascii="Times New Roman" w:hAnsi="Times New Roman" w:cs="Times New Roman"/>
          <w:b w:val="0"/>
          <w:sz w:val="28"/>
          <w:szCs w:val="28"/>
        </w:rPr>
        <w:t>Таким образом, каждая школа, каждое образовательное учреждение должны поставить перед собой цель – обеспечить каждому ребенку, выпускнику школы высокий уровень реального здоровья,</w:t>
      </w:r>
      <w:r w:rsidRPr="0078745B">
        <w:rPr>
          <w:rFonts w:ascii="Times New Roman" w:hAnsi="Times New Roman" w:cs="Times New Roman"/>
          <w:sz w:val="28"/>
          <w:szCs w:val="28"/>
        </w:rPr>
        <w:t xml:space="preserve"> вооружив его необходимым багажом знаний, умений, навыков, необходимых для ведения здорового образа жизни, и воспитав у него культуру здоровья. Тогда аттестат о среднем образовании будет действительно путевкой в счастливую самостоятельную жизнь, свидетельством умения молодого </w:t>
      </w:r>
      <w:r w:rsidRPr="0078745B">
        <w:rPr>
          <w:rFonts w:ascii="Times New Roman" w:hAnsi="Times New Roman" w:cs="Times New Roman"/>
          <w:sz w:val="28"/>
          <w:szCs w:val="28"/>
        </w:rPr>
        <w:lastRenderedPageBreak/>
        <w:t>человека заботиться о своем здоровье и бережно относиться к здоровью других людей. </w:t>
      </w:r>
    </w:p>
    <w:p w:rsidR="00EB571A" w:rsidRPr="0078745B" w:rsidRDefault="00EB571A" w:rsidP="001C09D1">
      <w:pPr>
        <w:spacing w:after="120" w:line="360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5B">
        <w:rPr>
          <w:rFonts w:ascii="Times New Roman" w:hAnsi="Times New Roman" w:cs="Times New Roman"/>
          <w:sz w:val="28"/>
          <w:szCs w:val="28"/>
        </w:rPr>
        <w:t xml:space="preserve">Основам </w:t>
      </w:r>
      <w:proofErr w:type="spellStart"/>
      <w:r w:rsidRPr="0078745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8745B">
        <w:rPr>
          <w:rFonts w:ascii="Times New Roman" w:hAnsi="Times New Roman" w:cs="Times New Roman"/>
          <w:sz w:val="28"/>
          <w:szCs w:val="28"/>
        </w:rPr>
        <w:t xml:space="preserve"> должны отвечать как все образовательное пространство </w:t>
      </w:r>
      <w:proofErr w:type="gramStart"/>
      <w:r w:rsidRPr="007874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745B">
        <w:rPr>
          <w:rFonts w:ascii="Times New Roman" w:hAnsi="Times New Roman" w:cs="Times New Roman"/>
          <w:sz w:val="28"/>
          <w:szCs w:val="28"/>
        </w:rPr>
        <w:t xml:space="preserve">, так и каждый урок в отдельности. Что делает урок </w:t>
      </w:r>
      <w:proofErr w:type="spellStart"/>
      <w:r w:rsidRPr="0078745B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78745B">
        <w:rPr>
          <w:rFonts w:ascii="Times New Roman" w:hAnsi="Times New Roman" w:cs="Times New Roman"/>
          <w:sz w:val="28"/>
          <w:szCs w:val="28"/>
        </w:rPr>
        <w:t xml:space="preserve">? </w:t>
      </w:r>
      <w:r w:rsidR="00B57BFA" w:rsidRPr="0078745B">
        <w:rPr>
          <w:rFonts w:ascii="Times New Roman" w:hAnsi="Times New Roman" w:cs="Times New Roman"/>
          <w:sz w:val="28"/>
          <w:szCs w:val="28"/>
        </w:rPr>
        <w:t>Существуют определенные требования к проведению уроков, направленных на сохранение здоровья детей:</w:t>
      </w:r>
    </w:p>
    <w:p w:rsidR="00C54F21" w:rsidRPr="0078745B" w:rsidRDefault="00513448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6244" w:rsidRPr="0078745B">
        <w:rPr>
          <w:rFonts w:ascii="Times New Roman" w:eastAsia="Times New Roman" w:hAnsi="Times New Roman" w:cs="Times New Roman"/>
          <w:sz w:val="28"/>
          <w:szCs w:val="28"/>
        </w:rPr>
        <w:t xml:space="preserve"> обстановка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 xml:space="preserve"> и гигиенические условия в кабинете</w:t>
      </w:r>
      <w:r w:rsidR="00AF6244" w:rsidRPr="0078745B">
        <w:rPr>
          <w:rFonts w:ascii="Times New Roman" w:eastAsia="Times New Roman" w:hAnsi="Times New Roman" w:cs="Times New Roman"/>
          <w:sz w:val="28"/>
          <w:szCs w:val="28"/>
        </w:rPr>
        <w:t>: температура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 xml:space="preserve"> и свежесть воздуха, рациональность о</w:t>
      </w:r>
      <w:r w:rsidR="00AF6244" w:rsidRPr="0078745B">
        <w:rPr>
          <w:rFonts w:ascii="Times New Roman" w:eastAsia="Times New Roman" w:hAnsi="Times New Roman" w:cs="Times New Roman"/>
          <w:sz w:val="28"/>
          <w:szCs w:val="28"/>
        </w:rPr>
        <w:t xml:space="preserve">свещения класса и доски, 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>отсутствие монотонных, неприятных звуковых раздражителей и т.д.;</w:t>
      </w:r>
    </w:p>
    <w:p w:rsidR="00C54F21" w:rsidRPr="0078745B" w:rsidRDefault="00513448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смена видов учебной деятельности на уроке 4-7 раз (опрос учащихся, письмо, чтение, слушание, рассказ, рассматривание наглядных пособий, ответы на вопросы, решение примеров и задач). Однообразность уроков утомляет школьников. Частая же смена одной деятельности другой потребует у </w:t>
      </w:r>
      <w:r w:rsidR="00C74243" w:rsidRPr="0078745B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C74243" w:rsidRPr="0078745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щихся дополнительных адаптационных условий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F21" w:rsidRPr="0078745B" w:rsidRDefault="00513448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 xml:space="preserve"> средняя продолжительность и частота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 xml:space="preserve"> чередования различных видов учебной деятел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 xml:space="preserve">ьности каждые 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 xml:space="preserve">7-10 минут; </w:t>
      </w:r>
    </w:p>
    <w:p w:rsidR="00C54F21" w:rsidRPr="0078745B" w:rsidRDefault="00513448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количество методов преподавания (</w:t>
      </w:r>
      <w:proofErr w:type="gramStart"/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словесный</w:t>
      </w:r>
      <w:proofErr w:type="gramEnd"/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, наглядный, самостоятельная работа и др.) должно быть не менее трех. Чередование методов  не позднее,  чем через 10-15 минут. Кроме того, используемые методы должны способствовать активизации обучения, творческому и интеллектуальному самовыражению детей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F21" w:rsidRPr="0078745B" w:rsidRDefault="00C54F21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3448" w:rsidRPr="007874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 xml:space="preserve">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F21" w:rsidRPr="0078745B" w:rsidRDefault="00513448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на уроке должна присутствовать смена поз обучающихся, которые соответствовали бы видам работы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F21" w:rsidRPr="0078745B" w:rsidRDefault="00513448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должны присутствовать оздоровительные моменты: физкультминутки, минутки релаксации, дыхательная гимнастика, гимнастика для глаз, массаж</w:t>
      </w:r>
      <w:r w:rsidR="00C74243" w:rsidRPr="0078745B">
        <w:rPr>
          <w:rFonts w:ascii="Times New Roman" w:eastAsia="Times New Roman" w:hAnsi="Times New Roman" w:cs="Times New Roman"/>
          <w:bCs/>
          <w:sz w:val="28"/>
          <w:szCs w:val="28"/>
        </w:rPr>
        <w:t>, использование тренажеров и другое. Н</w:t>
      </w:r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а каждые 15-20 минут уро</w:t>
      </w:r>
      <w:r w:rsidR="00C74243" w:rsidRPr="0078745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 необходимо </w:t>
      </w:r>
      <w:r w:rsidR="00C74243" w:rsidRPr="0078745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использовать по одной минуте на комплекс из </w:t>
      </w:r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3-х упражнений с 3-4 повторениями каждого упражнения;</w:t>
      </w:r>
    </w:p>
    <w:p w:rsidR="00C54F21" w:rsidRPr="0078745B" w:rsidRDefault="00513448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 xml:space="preserve"> наличие у </w:t>
      </w:r>
      <w:proofErr w:type="gramStart"/>
      <w:r w:rsidR="00C74243" w:rsidRPr="0078745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74243" w:rsidRPr="0078745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 xml:space="preserve">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F21" w:rsidRPr="0078745B" w:rsidRDefault="00513448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9.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BAE" w:rsidRPr="0078745B">
        <w:rPr>
          <w:rFonts w:ascii="Times New Roman" w:eastAsia="Times New Roman" w:hAnsi="Times New Roman" w:cs="Times New Roman"/>
          <w:bCs/>
          <w:sz w:val="28"/>
          <w:szCs w:val="28"/>
        </w:rPr>
        <w:t>в урок следует включать вопросы пропаганды здорового образа жизни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F21" w:rsidRPr="0078745B" w:rsidRDefault="00513448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501BAE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45B">
        <w:rPr>
          <w:rFonts w:ascii="Times New Roman" w:eastAsia="Times New Roman" w:hAnsi="Times New Roman" w:cs="Times New Roman"/>
          <w:bCs/>
          <w:sz w:val="28"/>
          <w:szCs w:val="28"/>
        </w:rPr>
        <w:t>следует помнить, что на состояние здоровья оказывают большое влияние  эмоциональные разрядки: шутка, улыбка, музыкальная минутка, небольшое стихотворение</w:t>
      </w:r>
      <w:r w:rsidR="00C54F21"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F21" w:rsidRPr="0078745B" w:rsidRDefault="00513448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78745B">
        <w:rPr>
          <w:rFonts w:ascii="Times New Roman" w:eastAsia="Times New Roman" w:hAnsi="Times New Roman" w:cs="Times New Roman"/>
          <w:bCs/>
          <w:sz w:val="28"/>
          <w:szCs w:val="28"/>
        </w:rPr>
        <w:t>создание на уроке обстановки психологического комфорта</w:t>
      </w:r>
      <w:r w:rsidR="00867D03"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7D03" w:rsidRPr="0078745B" w:rsidRDefault="00867D03" w:rsidP="001C09D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расписание уроков с опорой на ранговую шкалу трудности учебных предметов.</w:t>
      </w:r>
    </w:p>
    <w:p w:rsidR="00C74243" w:rsidRPr="0078745B" w:rsidRDefault="005D6F14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Использование таких несложных приемов на каждом уроке должно принести свои плоды. Показателем эффективности проведенного занятия можно считать состояние и вид учеников, выходящих с урока.</w:t>
      </w:r>
      <w:r w:rsidR="00E24048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448" w:rsidRPr="0078745B" w:rsidRDefault="00513448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Как же добиться соблюдения всех перечисленных компонентов </w:t>
      </w:r>
      <w:proofErr w:type="spellStart"/>
      <w:r w:rsidRPr="0078745B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 урока</w:t>
      </w:r>
      <w:r w:rsidR="00DC0580" w:rsidRPr="0078745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0580" w:rsidRPr="0078745B" w:rsidRDefault="00DC0580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Работу над сохранением здоровья ребенка необходимо начинать с первых дней его  обучения в школе. </w:t>
      </w:r>
      <w:r w:rsidR="00E3277D" w:rsidRPr="0078745B">
        <w:rPr>
          <w:rFonts w:ascii="Times New Roman" w:eastAsia="Times New Roman" w:hAnsi="Times New Roman" w:cs="Times New Roman"/>
          <w:sz w:val="28"/>
          <w:szCs w:val="28"/>
        </w:rPr>
        <w:t xml:space="preserve">Учитель должен изучить индивидуальные, медицинские, физические особенности каждого ребенка. Проведя мониторинг здоровья обучающихся, необходимо разработать </w:t>
      </w:r>
      <w:proofErr w:type="spellStart"/>
      <w:r w:rsidR="00E3277D" w:rsidRPr="0078745B"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 w:rsidR="00E3277D" w:rsidRPr="0078745B">
        <w:rPr>
          <w:rFonts w:ascii="Times New Roman" w:eastAsia="Times New Roman" w:hAnsi="Times New Roman" w:cs="Times New Roman"/>
          <w:sz w:val="28"/>
          <w:szCs w:val="28"/>
        </w:rPr>
        <w:t xml:space="preserve"> систему своего класса, с учетом всех особенностей развития детей. </w:t>
      </w:r>
    </w:p>
    <w:p w:rsidR="00E3277D" w:rsidRPr="0078745B" w:rsidRDefault="00E3277D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Роль соблюдения режима проветривания в классе является одной из главных, поскольку нехватка кислорода, свежего воздуха в кабинете приводит к резкому ухудшению самочувствия детей, кислородному голоданию, головокружению и другим неприятным симптомам. </w:t>
      </w:r>
    </w:p>
    <w:p w:rsidR="00CE71BB" w:rsidRPr="0078745B" w:rsidRDefault="00E3277D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Так же соблюдение светового режима играет важную роль в воспитательно-образовательном процессе. </w:t>
      </w:r>
      <w:r w:rsidR="0055650C" w:rsidRPr="0078745B">
        <w:rPr>
          <w:rFonts w:ascii="Times New Roman" w:eastAsia="Times New Roman" w:hAnsi="Times New Roman" w:cs="Times New Roman"/>
          <w:sz w:val="28"/>
          <w:szCs w:val="28"/>
        </w:rPr>
        <w:t xml:space="preserve">Плохой свет в кабинете, чрезвычайно большая нагрузка </w:t>
      </w:r>
      <w:r w:rsidR="0055650C" w:rsidRPr="0078745B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письме и чтении приводят к резкому ухудшению зрения обучающихся, и уже во 2-3 классе количество детей, имеющих патологии зрения увеличиваются вдвое. Чтобы избежать подобных проблем, необходимо соблюдение светового режима в классе, использование упражнений</w:t>
      </w:r>
      <w:r w:rsidR="00277A77" w:rsidRPr="0078745B">
        <w:rPr>
          <w:rFonts w:ascii="Times New Roman" w:eastAsia="Times New Roman" w:hAnsi="Times New Roman" w:cs="Times New Roman"/>
          <w:sz w:val="28"/>
          <w:szCs w:val="28"/>
        </w:rPr>
        <w:t>, гимнастик, массажа</w:t>
      </w:r>
      <w:r w:rsidR="0055650C" w:rsidRPr="0078745B">
        <w:rPr>
          <w:rFonts w:ascii="Times New Roman" w:eastAsia="Times New Roman" w:hAnsi="Times New Roman" w:cs="Times New Roman"/>
          <w:sz w:val="28"/>
          <w:szCs w:val="28"/>
        </w:rPr>
        <w:t xml:space="preserve"> для глаз,</w:t>
      </w:r>
      <w:r w:rsidR="003B348C" w:rsidRPr="0078745B">
        <w:rPr>
          <w:rFonts w:ascii="Times New Roman" w:eastAsia="Times New Roman" w:hAnsi="Times New Roman" w:cs="Times New Roman"/>
          <w:sz w:val="28"/>
          <w:szCs w:val="28"/>
        </w:rPr>
        <w:t xml:space="preserve"> тренажера Базарного,</w:t>
      </w:r>
      <w:r w:rsidR="0055650C" w:rsidRPr="0078745B">
        <w:rPr>
          <w:rFonts w:ascii="Times New Roman" w:eastAsia="Times New Roman" w:hAnsi="Times New Roman" w:cs="Times New Roman"/>
          <w:sz w:val="28"/>
          <w:szCs w:val="28"/>
        </w:rPr>
        <w:t xml:space="preserve"> рассчитанных на снятие утомления, тренировку глазных мышц и другое. </w:t>
      </w:r>
      <w:r w:rsidR="00993D7E" w:rsidRPr="0078745B">
        <w:rPr>
          <w:rFonts w:ascii="Times New Roman" w:eastAsia="Times New Roman" w:hAnsi="Times New Roman" w:cs="Times New Roman"/>
          <w:sz w:val="28"/>
          <w:szCs w:val="28"/>
        </w:rPr>
        <w:t>Упражнения могут занять 1-2 минуты, но при этом принести максимум пользы, если использовать их регулярно.</w:t>
      </w:r>
      <w:r w:rsidR="00277A77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7A77" w:rsidRPr="0078745B">
        <w:rPr>
          <w:rFonts w:ascii="Times New Roman" w:eastAsia="Times New Roman" w:hAnsi="Times New Roman" w:cs="Times New Roman"/>
          <w:sz w:val="28"/>
          <w:szCs w:val="28"/>
        </w:rPr>
        <w:t xml:space="preserve">Кроме того и дома ребенок должен соблюдать определенные правила, направленные </w:t>
      </w:r>
      <w:r w:rsidR="00CE71BB" w:rsidRPr="0078745B">
        <w:rPr>
          <w:rFonts w:ascii="Times New Roman" w:eastAsia="Times New Roman" w:hAnsi="Times New Roman" w:cs="Times New Roman"/>
          <w:sz w:val="28"/>
          <w:szCs w:val="28"/>
        </w:rPr>
        <w:t>на сохранение зрения, такие как,</w:t>
      </w:r>
      <w:r w:rsidR="00277A77" w:rsidRPr="0078745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ребенку благоприятных условий для работы: стул и стол должны соответствовать его росту, возрасту; свет должен падать слева, не должен попадать на лицо (глаза); не разрешать ребенку смотреть телевизор, играть в компьютерные игры более 30-40 минут подряд;</w:t>
      </w:r>
      <w:proofErr w:type="gramEnd"/>
      <w:r w:rsidR="00277A77" w:rsidRPr="0078745B">
        <w:rPr>
          <w:rFonts w:ascii="Times New Roman" w:eastAsia="Times New Roman" w:hAnsi="Times New Roman" w:cs="Times New Roman"/>
          <w:sz w:val="28"/>
          <w:szCs w:val="28"/>
        </w:rPr>
        <w:t xml:space="preserve"> обратить внимание на питание ребенка, ежедневно включать в рацион свежие фрукты и овощи, которые со</w:t>
      </w:r>
      <w:r w:rsidR="00CE71BB" w:rsidRPr="0078745B">
        <w:rPr>
          <w:rFonts w:ascii="Times New Roman" w:eastAsia="Times New Roman" w:hAnsi="Times New Roman" w:cs="Times New Roman"/>
          <w:sz w:val="28"/>
          <w:szCs w:val="28"/>
        </w:rPr>
        <w:t xml:space="preserve">держат витамины и микроэлементы. </w:t>
      </w:r>
    </w:p>
    <w:p w:rsidR="00CE71BB" w:rsidRPr="0078745B" w:rsidRDefault="00CE71BB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BB">
        <w:rPr>
          <w:rFonts w:ascii="Times New Roman" w:eastAsia="Times New Roman" w:hAnsi="Times New Roman" w:cs="Times New Roman"/>
          <w:sz w:val="28"/>
          <w:szCs w:val="28"/>
        </w:rPr>
        <w:t xml:space="preserve">Огромное значение в предупреждении утомления имеет четкая организация учебного труда.  Очень важно, чтобы к началу урока были уже сделаны необходимые записи на доске. Четкая организация урока способствует выработке у 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E71B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E71BB">
        <w:rPr>
          <w:rFonts w:ascii="Times New Roman" w:eastAsia="Times New Roman" w:hAnsi="Times New Roman" w:cs="Times New Roman"/>
          <w:sz w:val="28"/>
          <w:szCs w:val="28"/>
        </w:rPr>
        <w:t>щихся умений планировать, организовывать свою де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ятельность. Положительный эффект в ходе проведения</w:t>
      </w:r>
      <w:r w:rsidRPr="00CE71BB">
        <w:rPr>
          <w:rFonts w:ascii="Times New Roman" w:eastAsia="Times New Roman" w:hAnsi="Times New Roman" w:cs="Times New Roman"/>
          <w:sz w:val="28"/>
          <w:szCs w:val="28"/>
        </w:rPr>
        <w:t xml:space="preserve"> урока оказывает применение разно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образных форм работы с детьми – это работа в парах, группах</w:t>
      </w:r>
      <w:r w:rsidRPr="00CE71BB">
        <w:rPr>
          <w:rFonts w:ascii="Times New Roman" w:eastAsia="Times New Roman" w:hAnsi="Times New Roman" w:cs="Times New Roman"/>
          <w:sz w:val="28"/>
          <w:szCs w:val="28"/>
        </w:rPr>
        <w:t>. В этом случае слабоуспевающий ученик чувствует поддержку товарища, освобождается от боязни ошибиться, получить неправильный ответ. При оценке выполненной работы необходимо учитывать не только полученный результат, но и степень усердия ученика. Не нужно забывать и о том, что отдых — это смена видов деятельности. Поэтому при планировании урока нужно не допускать однообразия работы. В норме должно быть 4-7 смен видов деятельности на уроке.</w:t>
      </w:r>
    </w:p>
    <w:p w:rsidR="00CE71BB" w:rsidRPr="0078745B" w:rsidRDefault="00CE71BB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Готовясь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урокам,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7874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необходимо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7874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учитывать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физиологические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особенности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организма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ребенка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возраста.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</w:t>
      </w:r>
      <w:r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быть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минут.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втором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урока </w:t>
      </w:r>
      <w:r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снятия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утомления,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включая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деятельности,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как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упражнения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релаксации,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настольные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игры,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разучивание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комплекса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физических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упражнений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другие.</w:t>
      </w:r>
      <w:r w:rsidRPr="007874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Учебный день желательно начинать с зарядки.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</w:t>
      </w:r>
    </w:p>
    <w:p w:rsidR="00CE71BB" w:rsidRPr="0078745B" w:rsidRDefault="00CE71BB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составлении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расписания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уроков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предметы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математика,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язык,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литературное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чтение </w:t>
      </w:r>
      <w:r w:rsidRPr="007874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необходимо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7874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ставить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вторыми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или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третьими.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7874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Использовать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чередование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сложных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простых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предметов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</w:t>
      </w:r>
      <w:r w:rsidRPr="00CE71BB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</w:t>
      </w:r>
      <w:r w:rsidRPr="00CE71BB">
        <w:rPr>
          <w:rFonts w:ascii="Times New Roman" w:eastAsia="Times New Roman" w:hAnsi="Times New Roman" w:cs="Times New Roman"/>
          <w:color w:val="000000"/>
          <w:sz w:val="28"/>
          <w:szCs w:val="28"/>
        </w:rPr>
        <w:t>дня.</w:t>
      </w:r>
      <w:r w:rsidR="00851A61"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Физкультуру и технологию нежелательно ставить первыми или последними в расписании. Так же помогает поддерживать интерес обучающихся применение нестандартных уроков, </w:t>
      </w:r>
      <w:r w:rsidR="00F27C39"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игровых приемов, </w:t>
      </w:r>
      <w:r w:rsidR="00851A61" w:rsidRPr="0078745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 педагогических технологий, во время использования которых происходит частая смена деятельности детей, что способствует проведению урока, так сказать, на «одном дыхании».</w:t>
      </w:r>
    </w:p>
    <w:p w:rsidR="00851A61" w:rsidRPr="0078745B" w:rsidRDefault="003B348C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Из всех нагрузок, с которыми ребенок встречается в школе, наиболее утомительной является нагрузка, связанная с необходимостью поддержания рабочей позы. Поэтому нельзя требовать от </w:t>
      </w:r>
      <w:proofErr w:type="gramStart"/>
      <w:r w:rsidRPr="007874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 сохранения неподвижного положения тела в течение всего урока. Но и неправильное сидение за партой может привести к искривлению позвоночника. В настоящее время существует множество приспособлений, способствующих смене поз на уроке – это и стояние за специальной конторкой</w:t>
      </w:r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 xml:space="preserve"> (методика </w:t>
      </w:r>
      <w:proofErr w:type="gramStart"/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>Базарного</w:t>
      </w:r>
      <w:proofErr w:type="gramEnd"/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 xml:space="preserve">массажном 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коврике</w:t>
      </w:r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 xml:space="preserve">, специальные парты, за которыми невозможно ссутулиться и другое.   </w:t>
      </w:r>
    </w:p>
    <w:p w:rsidR="00867D03" w:rsidRPr="0078745B" w:rsidRDefault="00A23400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Несколько минут на уроке необходимо уделять динамическим паузам. Потраченное время окупается усилением работоспособности, а, главное, укреплением здоровья </w:t>
      </w:r>
      <w:proofErr w:type="gramStart"/>
      <w:r w:rsidRPr="007874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. Существует большое количество </w:t>
      </w:r>
      <w:proofErr w:type="spellStart"/>
      <w:r w:rsidRPr="0078745B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8745B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="00867D03" w:rsidRPr="0078745B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на уроке. Это </w:t>
      </w:r>
      <w:proofErr w:type="gramStart"/>
      <w:r w:rsidR="00867D03" w:rsidRPr="0078745B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="00867D03" w:rsidRPr="0078745B">
        <w:rPr>
          <w:rFonts w:ascii="Times New Roman" w:eastAsia="Times New Roman" w:hAnsi="Times New Roman" w:cs="Times New Roman"/>
          <w:sz w:val="28"/>
          <w:szCs w:val="28"/>
        </w:rPr>
        <w:t>, как:</w:t>
      </w:r>
    </w:p>
    <w:p w:rsidR="00867D03" w:rsidRPr="0078745B" w:rsidRDefault="00867D03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- точечный массаж биологически активных точек лица и головы, который можно провести в</w:t>
      </w:r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 xml:space="preserve"> начале учебного дня, на первом уроке, чтобы окончательно «разбудить» детей и задать соответствующий рабочи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й настрой на целый учебный день;</w:t>
      </w:r>
    </w:p>
    <w:p w:rsidR="00867D03" w:rsidRPr="0078745B" w:rsidRDefault="00867D03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 xml:space="preserve"> рече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вых</w:t>
      </w:r>
      <w:r w:rsidR="0099282A" w:rsidRPr="007874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82A" w:rsidRPr="0078745B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артикуляционных 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зарядок</w:t>
      </w:r>
      <w:r w:rsidR="0099282A" w:rsidRPr="0078745B">
        <w:rPr>
          <w:rFonts w:ascii="Times New Roman" w:eastAsia="Times New Roman" w:hAnsi="Times New Roman" w:cs="Times New Roman"/>
          <w:sz w:val="28"/>
          <w:szCs w:val="28"/>
        </w:rPr>
        <w:t xml:space="preserve"> и упражнений</w:t>
      </w:r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 xml:space="preserve"> для мимики лица, 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 xml:space="preserve"> «разбудить» речевой аппарат ребенка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3400" w:rsidRPr="0078745B" w:rsidRDefault="00867D03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A23400" w:rsidRPr="0078745B">
        <w:rPr>
          <w:rFonts w:ascii="Times New Roman" w:eastAsia="Times New Roman" w:hAnsi="Times New Roman" w:cs="Times New Roman"/>
          <w:sz w:val="28"/>
          <w:szCs w:val="28"/>
        </w:rPr>
        <w:t>омплекс упражнений для всех групп мышц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7D03" w:rsidRPr="0078745B" w:rsidRDefault="00867D03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- упражнения для формирования правильной осанки;</w:t>
      </w:r>
    </w:p>
    <w:p w:rsidR="00867D03" w:rsidRPr="0078745B" w:rsidRDefault="00867D03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- упражнения для укрепления «мышечного корсета»;</w:t>
      </w:r>
    </w:p>
    <w:p w:rsidR="00A23400" w:rsidRPr="0078745B" w:rsidRDefault="00867D03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lastRenderedPageBreak/>
        <w:t>- упражнения для профилактики плоскостопия;</w:t>
      </w:r>
    </w:p>
    <w:p w:rsidR="00867D03" w:rsidRPr="0078745B" w:rsidRDefault="00867D03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- упражнения, способствующие выработке правильного дыхания;</w:t>
      </w:r>
    </w:p>
    <w:p w:rsidR="00867D03" w:rsidRPr="0078745B" w:rsidRDefault="00867D03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>- «пальчиковая» гимнастика;</w:t>
      </w:r>
    </w:p>
    <w:p w:rsidR="009565B1" w:rsidRPr="0078745B" w:rsidRDefault="00867D03" w:rsidP="001C09D1">
      <w:pPr>
        <w:spacing w:after="120" w:line="360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8745B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="00F27C39" w:rsidRPr="0078745B">
        <w:rPr>
          <w:rFonts w:ascii="Times New Roman" w:eastAsia="Times New Roman" w:hAnsi="Times New Roman" w:cs="Times New Roman"/>
          <w:sz w:val="28"/>
          <w:szCs w:val="28"/>
        </w:rPr>
        <w:t>, упражнения для успоко</w:t>
      </w:r>
      <w:r w:rsidR="009565B1" w:rsidRPr="0078745B">
        <w:rPr>
          <w:rFonts w:ascii="Times New Roman" w:eastAsia="Times New Roman" w:hAnsi="Times New Roman" w:cs="Times New Roman"/>
          <w:sz w:val="28"/>
          <w:szCs w:val="28"/>
        </w:rPr>
        <w:t>ения нервной системы, релаксация.</w:t>
      </w:r>
    </w:p>
    <w:p w:rsidR="009565B1" w:rsidRPr="0078745B" w:rsidRDefault="009565B1" w:rsidP="001C09D1">
      <w:pPr>
        <w:spacing w:after="120" w:line="360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5B">
        <w:rPr>
          <w:rFonts w:ascii="Times New Roman" w:hAnsi="Times New Roman" w:cs="Times New Roman"/>
          <w:sz w:val="28"/>
          <w:szCs w:val="28"/>
        </w:rPr>
        <w:t xml:space="preserve">Пожалуй, одним из важнейших аспектов </w:t>
      </w:r>
      <w:proofErr w:type="spellStart"/>
      <w:r w:rsidRPr="0078745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8745B">
        <w:rPr>
          <w:rFonts w:ascii="Times New Roman" w:hAnsi="Times New Roman" w:cs="Times New Roman"/>
          <w:sz w:val="28"/>
          <w:szCs w:val="28"/>
        </w:rPr>
        <w:t xml:space="preserve"> урока является  психологический комфорт школьников во время образовательного процесса.  Доброжелательная обстановка на уроке, спокойная беседа, внимание к каждому высказыванию, позитивная реакция учителя на желание ученика выра</w:t>
      </w:r>
      <w:r w:rsidRPr="0078745B">
        <w:rPr>
          <w:rFonts w:ascii="Times New Roman" w:hAnsi="Times New Roman" w:cs="Times New Roman"/>
          <w:sz w:val="28"/>
          <w:szCs w:val="28"/>
        </w:rPr>
        <w:softHyphen/>
        <w:t>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 Обучающиеся должны входить в класс не со страхом получить плохую оценку или замечание, а с желанием поддержать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 К тому же каждый ученик уже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 на уроке,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 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 По окончании урока ученики покидают класс с хорошим настроением, поскольку в течение этого вре</w:t>
      </w:r>
      <w:r w:rsidRPr="0078745B">
        <w:rPr>
          <w:rFonts w:ascii="Times New Roman" w:hAnsi="Times New Roman" w:cs="Times New Roman"/>
          <w:sz w:val="28"/>
          <w:szCs w:val="28"/>
        </w:rPr>
        <w:softHyphen/>
        <w:t>мени отрицательные факторы практически отсутствовали.</w:t>
      </w:r>
    </w:p>
    <w:p w:rsidR="00163DF5" w:rsidRPr="0078745B" w:rsidRDefault="00163DF5" w:rsidP="001C09D1">
      <w:pPr>
        <w:spacing w:after="120" w:line="360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5B">
        <w:rPr>
          <w:rFonts w:ascii="Times New Roman" w:hAnsi="Times New Roman" w:cs="Times New Roman"/>
          <w:sz w:val="28"/>
          <w:szCs w:val="28"/>
        </w:rPr>
        <w:lastRenderedPageBreak/>
        <w:t xml:space="preserve">Значимость работы школы и учителя по пропаганде здорового образа жизни так же имеет большое значение. Пропаганда ЗОЖ может проводиться как в урочное, так и во внеклассное время. Уроки здоровья, классные часы, минутки безопасности и другие виды работы с </w:t>
      </w:r>
      <w:proofErr w:type="gramStart"/>
      <w:r w:rsidRPr="0078745B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78745B">
        <w:rPr>
          <w:rFonts w:ascii="Times New Roman" w:hAnsi="Times New Roman" w:cs="Times New Roman"/>
          <w:sz w:val="28"/>
          <w:szCs w:val="28"/>
        </w:rPr>
        <w:t xml:space="preserve"> способствуют привитию с младшего школьного возраста бережного отношения к своему здоровью и здоровью окружающих ребенка людей. 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Важно добиться того, чтобы дети задумывались о своем здоровье не потому, что к этому призываем мы учителя или же ребенок испытывает недомогание, а потому, что это их жизнь и их здоровье, которое необходимо сохранять с молодости. </w:t>
      </w:r>
    </w:p>
    <w:p w:rsidR="009565B1" w:rsidRPr="0078745B" w:rsidRDefault="009565B1" w:rsidP="001C09D1">
      <w:pPr>
        <w:spacing w:after="12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5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выполнение перечисленных </w:t>
      </w:r>
      <w:proofErr w:type="spellStart"/>
      <w:r w:rsidR="00553FE3" w:rsidRPr="0078745B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553FE3" w:rsidRPr="00787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45B">
        <w:rPr>
          <w:rFonts w:ascii="Times New Roman" w:eastAsia="Times New Roman" w:hAnsi="Times New Roman" w:cs="Times New Roman"/>
          <w:sz w:val="28"/>
          <w:szCs w:val="28"/>
        </w:rPr>
        <w:t>требований к уроку, способствует</w:t>
      </w:r>
      <w:r w:rsidR="00553FE3" w:rsidRPr="0078745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учебного процесса, способного сохранить как физическое, так и психологическое здоровье детей, повысить интерес обучающихся к получению знаний, сохранить высокую работоспособность, исключающую переутомление на уроке. А так же </w:t>
      </w:r>
      <w:r w:rsidR="0078745B" w:rsidRPr="0078745B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="00553FE3" w:rsidRPr="0078745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8745B" w:rsidRPr="0078745B">
        <w:rPr>
          <w:rFonts w:ascii="Times New Roman" w:eastAsia="Times New Roman" w:hAnsi="Times New Roman" w:cs="Times New Roman"/>
          <w:sz w:val="28"/>
          <w:szCs w:val="28"/>
        </w:rPr>
        <w:t>ивить детям важное качество современного</w:t>
      </w:r>
      <w:r w:rsidR="00553FE3" w:rsidRPr="0078745B">
        <w:rPr>
          <w:rFonts w:ascii="Times New Roman" w:eastAsia="Times New Roman" w:hAnsi="Times New Roman" w:cs="Times New Roman"/>
          <w:sz w:val="28"/>
          <w:szCs w:val="28"/>
        </w:rPr>
        <w:t xml:space="preserve"> человека –</w:t>
      </w:r>
      <w:r w:rsidR="0078745B" w:rsidRPr="0078745B">
        <w:rPr>
          <w:rFonts w:ascii="Times New Roman" w:eastAsia="Times New Roman" w:hAnsi="Times New Roman" w:cs="Times New Roman"/>
          <w:sz w:val="28"/>
          <w:szCs w:val="28"/>
        </w:rPr>
        <w:t xml:space="preserve"> здоровый образ жизни, что в свою очередь, в идеале, приведет к воспитанию здорового поколения российских людей. </w:t>
      </w:r>
    </w:p>
    <w:p w:rsidR="001C09D1" w:rsidRPr="0078745B" w:rsidRDefault="001C09D1" w:rsidP="00CE71BB">
      <w:p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D03" w:rsidRPr="00CE71BB" w:rsidRDefault="00867D03" w:rsidP="00CE71BB">
      <w:p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77" w:rsidRPr="0078745B" w:rsidRDefault="00277A77" w:rsidP="00513448">
      <w:p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77" w:rsidRPr="0078745B" w:rsidRDefault="00277A77" w:rsidP="00513448">
      <w:p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77" w:rsidRPr="0078745B" w:rsidRDefault="00277A77" w:rsidP="00513448">
      <w:p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D7E" w:rsidRPr="0078745B" w:rsidRDefault="00993D7E" w:rsidP="00513448">
      <w:p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580" w:rsidRPr="0078745B" w:rsidRDefault="00DC0580" w:rsidP="00513448">
      <w:p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AC" w:rsidRPr="0078745B" w:rsidRDefault="005805AC" w:rsidP="0078745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F5C55" w:rsidRPr="0078745B" w:rsidRDefault="004F5C55" w:rsidP="007A04CC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F5C55" w:rsidRPr="0078745B" w:rsidSect="00AF62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38E8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FC615F"/>
    <w:multiLevelType w:val="multilevel"/>
    <w:tmpl w:val="79D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1043C"/>
    <w:multiLevelType w:val="multilevel"/>
    <w:tmpl w:val="66B2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59649E"/>
    <w:multiLevelType w:val="hybridMultilevel"/>
    <w:tmpl w:val="92228930"/>
    <w:lvl w:ilvl="0" w:tplc="262E000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A7795"/>
    <w:multiLevelType w:val="hybridMultilevel"/>
    <w:tmpl w:val="DEF856E8"/>
    <w:lvl w:ilvl="0" w:tplc="76D0A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D0C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A7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87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7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00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0F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63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43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D3348"/>
    <w:multiLevelType w:val="singleLevel"/>
    <w:tmpl w:val="055254E6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D6C0C"/>
    <w:multiLevelType w:val="multilevel"/>
    <w:tmpl w:val="AE00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46C54"/>
    <w:multiLevelType w:val="hybridMultilevel"/>
    <w:tmpl w:val="32FC5732"/>
    <w:lvl w:ilvl="0" w:tplc="A71671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C0491"/>
    <w:multiLevelType w:val="multilevel"/>
    <w:tmpl w:val="C24E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B93E58"/>
    <w:multiLevelType w:val="hybridMultilevel"/>
    <w:tmpl w:val="987C5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809C3"/>
    <w:multiLevelType w:val="multilevel"/>
    <w:tmpl w:val="48E8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907AE"/>
    <w:multiLevelType w:val="multilevel"/>
    <w:tmpl w:val="A964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66336E"/>
    <w:multiLevelType w:val="multilevel"/>
    <w:tmpl w:val="6094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15E3E"/>
    <w:multiLevelType w:val="hybridMultilevel"/>
    <w:tmpl w:val="75ACE206"/>
    <w:lvl w:ilvl="0" w:tplc="BF4C4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80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C5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89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23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09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82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2B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C9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62ADE"/>
    <w:multiLevelType w:val="hybridMultilevel"/>
    <w:tmpl w:val="9B964396"/>
    <w:lvl w:ilvl="0" w:tplc="44D4C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2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4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26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C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9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0D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8D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2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4CC"/>
    <w:rsid w:val="00074069"/>
    <w:rsid w:val="00163DF5"/>
    <w:rsid w:val="001C09D1"/>
    <w:rsid w:val="00224A04"/>
    <w:rsid w:val="00277A77"/>
    <w:rsid w:val="003009BF"/>
    <w:rsid w:val="003B348C"/>
    <w:rsid w:val="00402610"/>
    <w:rsid w:val="004F5C55"/>
    <w:rsid w:val="00501BAE"/>
    <w:rsid w:val="00513448"/>
    <w:rsid w:val="00553FE3"/>
    <w:rsid w:val="0055650C"/>
    <w:rsid w:val="00574E94"/>
    <w:rsid w:val="005805AC"/>
    <w:rsid w:val="005B76C7"/>
    <w:rsid w:val="005D6F14"/>
    <w:rsid w:val="00634ACB"/>
    <w:rsid w:val="006A5135"/>
    <w:rsid w:val="00703830"/>
    <w:rsid w:val="0078745B"/>
    <w:rsid w:val="007A04CC"/>
    <w:rsid w:val="00850867"/>
    <w:rsid w:val="00851A61"/>
    <w:rsid w:val="00867D03"/>
    <w:rsid w:val="009565B1"/>
    <w:rsid w:val="0099282A"/>
    <w:rsid w:val="00993D7E"/>
    <w:rsid w:val="00A23400"/>
    <w:rsid w:val="00AF6244"/>
    <w:rsid w:val="00B11F2D"/>
    <w:rsid w:val="00B213CC"/>
    <w:rsid w:val="00B57BFA"/>
    <w:rsid w:val="00B664E0"/>
    <w:rsid w:val="00B95A50"/>
    <w:rsid w:val="00C479C1"/>
    <w:rsid w:val="00C54F21"/>
    <w:rsid w:val="00C74243"/>
    <w:rsid w:val="00CE4C82"/>
    <w:rsid w:val="00CE71BB"/>
    <w:rsid w:val="00DC0580"/>
    <w:rsid w:val="00E24048"/>
    <w:rsid w:val="00E3277D"/>
    <w:rsid w:val="00EB571A"/>
    <w:rsid w:val="00F16C3F"/>
    <w:rsid w:val="00F27C39"/>
    <w:rsid w:val="00F43A05"/>
    <w:rsid w:val="00F56C86"/>
    <w:rsid w:val="00F6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ACB"/>
    <w:rPr>
      <w:b/>
      <w:bCs/>
    </w:rPr>
  </w:style>
  <w:style w:type="character" w:styleId="a5">
    <w:name w:val="Emphasis"/>
    <w:basedOn w:val="a0"/>
    <w:uiPriority w:val="20"/>
    <w:qFormat/>
    <w:rsid w:val="00224A04"/>
    <w:rPr>
      <w:i/>
      <w:iCs/>
    </w:rPr>
  </w:style>
  <w:style w:type="paragraph" w:customStyle="1" w:styleId="1">
    <w:name w:val="Обычный1"/>
    <w:rsid w:val="00B213C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ody Text Indent"/>
    <w:basedOn w:val="a"/>
    <w:link w:val="a7"/>
    <w:rsid w:val="00B213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213C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B213C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Текст Знак"/>
    <w:basedOn w:val="a0"/>
    <w:link w:val="a8"/>
    <w:rsid w:val="00B213C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B213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13CC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B213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213CC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rsid w:val="00B213CC"/>
    <w:rPr>
      <w:strike w:val="0"/>
      <w:dstrike w:val="0"/>
      <w:color w:val="003399"/>
      <w:u w:val="none"/>
      <w:effect w:val="none"/>
    </w:rPr>
  </w:style>
  <w:style w:type="paragraph" w:styleId="ab">
    <w:name w:val="Title"/>
    <w:basedOn w:val="a"/>
    <w:link w:val="ac"/>
    <w:qFormat/>
    <w:rsid w:val="00DC05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DC058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5268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3539-9141-4D5C-81F1-39B29096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</dc:creator>
  <cp:keywords/>
  <dc:description/>
  <cp:lastModifiedBy>54321</cp:lastModifiedBy>
  <cp:revision>13</cp:revision>
  <dcterms:created xsi:type="dcterms:W3CDTF">2010-02-17T13:05:00Z</dcterms:created>
  <dcterms:modified xsi:type="dcterms:W3CDTF">2012-12-23T07:22:00Z</dcterms:modified>
</cp:coreProperties>
</file>