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65F" w:rsidRPr="00AA01DC" w:rsidRDefault="00CA565F" w:rsidP="00CA565F">
      <w:pPr>
        <w:spacing w:before="72" w:after="72" w:line="240" w:lineRule="auto"/>
        <w:ind w:left="72" w:right="72"/>
        <w:jc w:val="center"/>
        <w:outlineLvl w:val="0"/>
        <w:rPr>
          <w:rFonts w:ascii="Arial" w:eastAsia="Times New Roman" w:hAnsi="Arial" w:cs="Arial"/>
          <w:b/>
          <w:bCs/>
          <w:i/>
          <w:iCs/>
          <w:kern w:val="36"/>
          <w:sz w:val="28"/>
          <w:szCs w:val="28"/>
          <w:lang w:eastAsia="ru-RU"/>
        </w:rPr>
      </w:pPr>
      <w:r w:rsidRPr="00AA01DC">
        <w:rPr>
          <w:rFonts w:ascii="Arial" w:eastAsia="Times New Roman" w:hAnsi="Arial" w:cs="Arial"/>
          <w:b/>
          <w:bCs/>
          <w:i/>
          <w:iCs/>
          <w:kern w:val="36"/>
          <w:sz w:val="28"/>
          <w:szCs w:val="28"/>
          <w:lang w:eastAsia="ru-RU"/>
        </w:rPr>
        <w:t>План –конспект урока по литературе</w:t>
      </w:r>
    </w:p>
    <w:p w:rsidR="00CA565F" w:rsidRPr="00AA01DC" w:rsidRDefault="00DD0457" w:rsidP="00CA565F">
      <w:pPr>
        <w:spacing w:before="72" w:after="72" w:line="240" w:lineRule="auto"/>
        <w:ind w:left="72" w:right="72"/>
        <w:jc w:val="center"/>
        <w:outlineLvl w:val="0"/>
        <w:rPr>
          <w:rFonts w:ascii="Arial" w:eastAsia="Times New Roman" w:hAnsi="Arial" w:cs="Arial"/>
          <w:b/>
          <w:bCs/>
          <w:i/>
          <w:iCs/>
          <w:kern w:val="36"/>
          <w:sz w:val="28"/>
          <w:szCs w:val="28"/>
          <w:lang w:eastAsia="ru-RU"/>
        </w:rPr>
      </w:pPr>
      <w:r w:rsidRPr="00AA01DC">
        <w:rPr>
          <w:rFonts w:ascii="Arial" w:eastAsia="Times New Roman" w:hAnsi="Arial" w:cs="Arial"/>
          <w:b/>
          <w:bCs/>
          <w:i/>
          <w:iCs/>
          <w:kern w:val="36"/>
          <w:sz w:val="28"/>
          <w:szCs w:val="28"/>
          <w:lang w:eastAsia="ru-RU"/>
        </w:rPr>
        <w:t>Поэты-декабристы</w:t>
      </w:r>
    </w:p>
    <w:p w:rsidR="00DD0457" w:rsidRPr="00AA01DC" w:rsidRDefault="00DD0457" w:rsidP="00CA565F">
      <w:pPr>
        <w:spacing w:before="72" w:after="72" w:line="240" w:lineRule="auto"/>
        <w:ind w:left="72" w:right="72"/>
        <w:jc w:val="center"/>
        <w:outlineLvl w:val="0"/>
        <w:rPr>
          <w:rFonts w:ascii="Arial" w:eastAsia="Times New Roman" w:hAnsi="Arial" w:cs="Arial"/>
          <w:b/>
          <w:bCs/>
          <w:i/>
          <w:iCs/>
          <w:kern w:val="36"/>
          <w:sz w:val="28"/>
          <w:szCs w:val="28"/>
          <w:lang w:eastAsia="ru-RU"/>
        </w:rPr>
      </w:pPr>
      <w:r w:rsidRPr="007B3812">
        <w:rPr>
          <w:rFonts w:ascii="Arial" w:eastAsia="Times New Roman" w:hAnsi="Arial" w:cs="Arial"/>
          <w:b/>
          <w:bCs/>
          <w:i/>
          <w:iCs/>
          <w:kern w:val="36"/>
          <w:sz w:val="28"/>
          <w:szCs w:val="28"/>
          <w:lang w:eastAsia="ru-RU"/>
        </w:rPr>
        <w:t>(</w:t>
      </w:r>
      <w:r w:rsidRPr="00AA01DC">
        <w:rPr>
          <w:rFonts w:ascii="Arial" w:eastAsia="Times New Roman" w:hAnsi="Arial" w:cs="Arial"/>
          <w:b/>
          <w:bCs/>
          <w:i/>
          <w:iCs/>
          <w:kern w:val="36"/>
          <w:sz w:val="28"/>
          <w:szCs w:val="28"/>
          <w:lang w:eastAsia="ru-RU"/>
        </w:rPr>
        <w:t>Литературная гостиная в 9 классе</w:t>
      </w:r>
      <w:r w:rsidRPr="007B3812">
        <w:rPr>
          <w:rFonts w:ascii="Arial" w:eastAsia="Times New Roman" w:hAnsi="Arial" w:cs="Arial"/>
          <w:b/>
          <w:bCs/>
          <w:i/>
          <w:iCs/>
          <w:kern w:val="36"/>
          <w:sz w:val="28"/>
          <w:szCs w:val="28"/>
          <w:lang w:eastAsia="ru-RU"/>
        </w:rPr>
        <w:t>)</w:t>
      </w:r>
    </w:p>
    <w:p w:rsidR="00DD0457" w:rsidRPr="00AA01DC" w:rsidRDefault="00DD0457" w:rsidP="00DD0457">
      <w:pPr>
        <w:spacing w:before="72" w:after="72" w:line="240" w:lineRule="auto"/>
        <w:ind w:left="72" w:right="72"/>
        <w:outlineLvl w:val="0"/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sz w:val="16"/>
          <w:szCs w:val="16"/>
          <w:lang w:eastAsia="ru-RU"/>
        </w:rPr>
      </w:pPr>
      <w:r w:rsidRPr="00AA01DC">
        <w:rPr>
          <w:rFonts w:ascii="Arial" w:eastAsia="Times New Roman" w:hAnsi="Arial" w:cs="Arial"/>
          <w:b/>
          <w:bCs/>
          <w:i/>
          <w:iCs/>
          <w:color w:val="000000" w:themeColor="text1"/>
          <w:kern w:val="36"/>
          <w:sz w:val="16"/>
          <w:szCs w:val="16"/>
          <w:lang w:eastAsia="ru-RU"/>
        </w:rPr>
        <w:t>Цели урока:</w:t>
      </w:r>
      <w:r w:rsidRPr="00AA01DC"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sz w:val="16"/>
          <w:szCs w:val="16"/>
          <w:lang w:eastAsia="ru-RU"/>
        </w:rPr>
        <w:t>1.Познакомить учащихся с творчеством поэтов-декабристов.</w:t>
      </w:r>
    </w:p>
    <w:p w:rsidR="00DD0457" w:rsidRPr="00AA01DC" w:rsidRDefault="00DD0457" w:rsidP="00DD0457">
      <w:pPr>
        <w:spacing w:before="72" w:after="72" w:line="240" w:lineRule="auto"/>
        <w:ind w:left="72" w:right="72"/>
        <w:outlineLvl w:val="0"/>
        <w:rPr>
          <w:rFonts w:ascii="Arial" w:eastAsia="Times New Roman" w:hAnsi="Arial" w:cs="Arial"/>
          <w:bCs/>
          <w:iCs/>
          <w:color w:val="000000" w:themeColor="text1"/>
          <w:kern w:val="36"/>
          <w:sz w:val="16"/>
          <w:szCs w:val="16"/>
          <w:lang w:eastAsia="ru-RU"/>
        </w:rPr>
      </w:pPr>
      <w:r w:rsidRPr="00AA01DC">
        <w:rPr>
          <w:rFonts w:ascii="Arial" w:eastAsia="Times New Roman" w:hAnsi="Arial" w:cs="Arial"/>
          <w:bCs/>
          <w:iCs/>
          <w:color w:val="000000" w:themeColor="text1"/>
          <w:kern w:val="36"/>
          <w:sz w:val="16"/>
          <w:szCs w:val="16"/>
          <w:lang w:eastAsia="ru-RU"/>
        </w:rPr>
        <w:t>2.развивать навыки выразительного чтения стихов.</w:t>
      </w:r>
    </w:p>
    <w:p w:rsidR="00DD0457" w:rsidRPr="007B3812" w:rsidRDefault="00DD0457" w:rsidP="00DD0457">
      <w:pPr>
        <w:spacing w:before="72" w:after="72" w:line="240" w:lineRule="auto"/>
        <w:ind w:left="72" w:right="72"/>
        <w:outlineLvl w:val="0"/>
        <w:rPr>
          <w:rFonts w:ascii="Arial" w:eastAsia="Times New Roman" w:hAnsi="Arial" w:cs="Arial"/>
          <w:bCs/>
          <w:iCs/>
          <w:color w:val="000000" w:themeColor="text1"/>
          <w:kern w:val="36"/>
          <w:sz w:val="16"/>
          <w:szCs w:val="16"/>
          <w:lang w:eastAsia="ru-RU"/>
        </w:rPr>
      </w:pPr>
      <w:r w:rsidRPr="00AA01DC">
        <w:rPr>
          <w:rFonts w:ascii="Arial" w:eastAsia="Times New Roman" w:hAnsi="Arial" w:cs="Arial"/>
          <w:b/>
          <w:bCs/>
          <w:i/>
          <w:iCs/>
          <w:color w:val="000000" w:themeColor="text1"/>
          <w:kern w:val="36"/>
          <w:sz w:val="16"/>
          <w:szCs w:val="16"/>
          <w:lang w:eastAsia="ru-RU"/>
        </w:rPr>
        <w:t>Ход урока</w:t>
      </w:r>
      <w:r w:rsidRPr="007B3812">
        <w:rPr>
          <w:rFonts w:ascii="Arial" w:eastAsia="Times New Roman" w:hAnsi="Arial" w:cs="Arial"/>
          <w:b/>
          <w:bCs/>
          <w:i/>
          <w:iCs/>
          <w:color w:val="000000" w:themeColor="text1"/>
          <w:kern w:val="36"/>
          <w:sz w:val="16"/>
          <w:szCs w:val="16"/>
          <w:lang w:eastAsia="ru-RU"/>
        </w:rPr>
        <w:t>:</w:t>
      </w:r>
    </w:p>
    <w:p w:rsidR="00DD0457" w:rsidRPr="00AA01DC" w:rsidRDefault="00DD0457" w:rsidP="00DD0457">
      <w:pPr>
        <w:spacing w:before="72" w:after="72" w:line="240" w:lineRule="auto"/>
        <w:ind w:left="72" w:right="72"/>
        <w:outlineLvl w:val="0"/>
        <w:rPr>
          <w:rFonts w:ascii="Arial" w:eastAsia="Times New Roman" w:hAnsi="Arial" w:cs="Arial"/>
          <w:bCs/>
          <w:iCs/>
          <w:color w:val="000000" w:themeColor="text1"/>
          <w:kern w:val="36"/>
          <w:sz w:val="16"/>
          <w:szCs w:val="16"/>
          <w:lang w:eastAsia="ru-RU"/>
        </w:rPr>
      </w:pPr>
      <w:r w:rsidRPr="00AA01DC">
        <w:rPr>
          <w:rFonts w:ascii="Arial" w:eastAsia="Times New Roman" w:hAnsi="Arial" w:cs="Arial"/>
          <w:bCs/>
          <w:iCs/>
          <w:color w:val="000000" w:themeColor="text1"/>
          <w:kern w:val="36"/>
          <w:sz w:val="16"/>
          <w:szCs w:val="16"/>
          <w:lang w:eastAsia="ru-RU"/>
        </w:rPr>
        <w:t>1.Объявление темы урока.</w:t>
      </w:r>
    </w:p>
    <w:p w:rsidR="00DD0457" w:rsidRPr="00AA01DC" w:rsidRDefault="00DD0457" w:rsidP="00DD0457">
      <w:pPr>
        <w:spacing w:before="72" w:after="72" w:line="240" w:lineRule="auto"/>
        <w:ind w:left="72" w:right="72"/>
        <w:outlineLvl w:val="0"/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sz w:val="16"/>
          <w:szCs w:val="16"/>
          <w:lang w:eastAsia="ru-RU"/>
        </w:rPr>
      </w:pPr>
      <w:r w:rsidRPr="00AA01DC">
        <w:rPr>
          <w:rFonts w:ascii="Arial" w:eastAsia="Times New Roman" w:hAnsi="Arial" w:cs="Arial"/>
          <w:bCs/>
          <w:iCs/>
          <w:color w:val="000000" w:themeColor="text1"/>
          <w:kern w:val="36"/>
          <w:sz w:val="16"/>
          <w:szCs w:val="16"/>
          <w:lang w:eastAsia="ru-RU"/>
        </w:rPr>
        <w:t>2. учитель читает стихотворение А.С.Пушкина “В Сибирь”</w:t>
      </w:r>
      <w:r w:rsidR="00AA01DC" w:rsidRPr="00AA01DC">
        <w:rPr>
          <w:rFonts w:ascii="Arial" w:eastAsia="Times New Roman" w:hAnsi="Arial" w:cs="Arial"/>
          <w:bCs/>
          <w:iCs/>
          <w:color w:val="000000" w:themeColor="text1"/>
          <w:kern w:val="36"/>
          <w:sz w:val="16"/>
          <w:szCs w:val="16"/>
          <w:lang w:eastAsia="ru-RU"/>
        </w:rPr>
        <w:t>, рассказывает историю создания стихотворения</w:t>
      </w:r>
    </w:p>
    <w:p w:rsidR="00CA565F" w:rsidRPr="00AA01DC" w:rsidRDefault="00CA565F" w:rsidP="00CA565F">
      <w:pPr>
        <w:pStyle w:val="a3"/>
        <w:rPr>
          <w:sz w:val="16"/>
          <w:szCs w:val="16"/>
        </w:rPr>
      </w:pPr>
      <w:r w:rsidRPr="00AA01DC">
        <w:rPr>
          <w:rStyle w:val="line"/>
          <w:sz w:val="16"/>
          <w:szCs w:val="16"/>
        </w:rPr>
        <w:t>Во глубине сибирских руд</w:t>
      </w:r>
      <w:r w:rsidRPr="00AA01DC">
        <w:rPr>
          <w:sz w:val="16"/>
          <w:szCs w:val="16"/>
        </w:rPr>
        <w:br/>
      </w:r>
      <w:r w:rsidRPr="00AA01DC">
        <w:rPr>
          <w:rStyle w:val="line"/>
          <w:sz w:val="16"/>
          <w:szCs w:val="16"/>
        </w:rPr>
        <w:t>Храните гордое терпенье,</w:t>
      </w:r>
      <w:r w:rsidRPr="00AA01DC">
        <w:rPr>
          <w:sz w:val="16"/>
          <w:szCs w:val="16"/>
        </w:rPr>
        <w:br/>
      </w:r>
      <w:r w:rsidRPr="00AA01DC">
        <w:rPr>
          <w:rStyle w:val="line"/>
          <w:sz w:val="16"/>
          <w:szCs w:val="16"/>
        </w:rPr>
        <w:t>Не пропадет ваш скорбный труд</w:t>
      </w:r>
      <w:r w:rsidRPr="00AA01DC">
        <w:rPr>
          <w:sz w:val="16"/>
          <w:szCs w:val="16"/>
        </w:rPr>
        <w:br/>
      </w:r>
      <w:r w:rsidRPr="00AA01DC">
        <w:rPr>
          <w:rStyle w:val="line"/>
          <w:sz w:val="16"/>
          <w:szCs w:val="16"/>
        </w:rPr>
        <w:t>И дум высокое стремленье.</w:t>
      </w:r>
    </w:p>
    <w:p w:rsidR="00CA565F" w:rsidRPr="00AA01DC" w:rsidRDefault="00CA565F" w:rsidP="00CA565F">
      <w:pPr>
        <w:pStyle w:val="a3"/>
        <w:rPr>
          <w:sz w:val="16"/>
          <w:szCs w:val="16"/>
        </w:rPr>
      </w:pPr>
      <w:r w:rsidRPr="00AA01DC">
        <w:rPr>
          <w:rStyle w:val="line"/>
          <w:sz w:val="16"/>
          <w:szCs w:val="16"/>
        </w:rPr>
        <w:t>Несчастью верная сестра,</w:t>
      </w:r>
      <w:r w:rsidRPr="00AA01DC">
        <w:rPr>
          <w:sz w:val="16"/>
          <w:szCs w:val="16"/>
        </w:rPr>
        <w:br/>
      </w:r>
      <w:r w:rsidRPr="00AA01DC">
        <w:rPr>
          <w:rStyle w:val="line"/>
          <w:sz w:val="16"/>
          <w:szCs w:val="16"/>
        </w:rPr>
        <w:t>Надежда в мрачном подземелье</w:t>
      </w:r>
      <w:r w:rsidRPr="00AA01DC">
        <w:rPr>
          <w:sz w:val="16"/>
          <w:szCs w:val="16"/>
        </w:rPr>
        <w:br/>
      </w:r>
      <w:r w:rsidRPr="00AA01DC">
        <w:rPr>
          <w:rStyle w:val="line"/>
          <w:sz w:val="16"/>
          <w:szCs w:val="16"/>
        </w:rPr>
        <w:t>Разбудит бодрость и веселье,</w:t>
      </w:r>
      <w:r w:rsidRPr="00AA01DC">
        <w:rPr>
          <w:sz w:val="16"/>
          <w:szCs w:val="16"/>
        </w:rPr>
        <w:br/>
      </w:r>
      <w:r w:rsidRPr="00AA01DC">
        <w:rPr>
          <w:rStyle w:val="line"/>
          <w:sz w:val="16"/>
          <w:szCs w:val="16"/>
        </w:rPr>
        <w:t>Придет желанная пора:</w:t>
      </w:r>
    </w:p>
    <w:p w:rsidR="00CA565F" w:rsidRPr="00AA01DC" w:rsidRDefault="00CA565F" w:rsidP="00CA565F">
      <w:pPr>
        <w:pStyle w:val="a3"/>
        <w:rPr>
          <w:sz w:val="16"/>
          <w:szCs w:val="16"/>
        </w:rPr>
      </w:pPr>
      <w:r w:rsidRPr="00AA01DC">
        <w:rPr>
          <w:rStyle w:val="line"/>
          <w:sz w:val="16"/>
          <w:szCs w:val="16"/>
        </w:rPr>
        <w:t>Любовь и дружество до вас</w:t>
      </w:r>
      <w:r w:rsidRPr="00AA01DC">
        <w:rPr>
          <w:sz w:val="16"/>
          <w:szCs w:val="16"/>
        </w:rPr>
        <w:br/>
      </w:r>
      <w:r w:rsidRPr="00AA01DC">
        <w:rPr>
          <w:rStyle w:val="line"/>
          <w:sz w:val="16"/>
          <w:szCs w:val="16"/>
        </w:rPr>
        <w:t>Дойдут сквозь мрачные затворы,</w:t>
      </w:r>
      <w:r w:rsidRPr="00AA01DC">
        <w:rPr>
          <w:sz w:val="16"/>
          <w:szCs w:val="16"/>
        </w:rPr>
        <w:br/>
      </w:r>
      <w:r w:rsidRPr="00AA01DC">
        <w:rPr>
          <w:rStyle w:val="line"/>
          <w:sz w:val="16"/>
          <w:szCs w:val="16"/>
        </w:rPr>
        <w:t>Как в ваши каторжные норы</w:t>
      </w:r>
      <w:r w:rsidRPr="00AA01DC">
        <w:rPr>
          <w:sz w:val="16"/>
          <w:szCs w:val="16"/>
        </w:rPr>
        <w:br/>
      </w:r>
      <w:r w:rsidRPr="00AA01DC">
        <w:rPr>
          <w:rStyle w:val="line"/>
          <w:sz w:val="16"/>
          <w:szCs w:val="16"/>
        </w:rPr>
        <w:t>Доходит мой свободный глас.</w:t>
      </w:r>
    </w:p>
    <w:p w:rsidR="00CA565F" w:rsidRPr="007B3812" w:rsidRDefault="00CA565F" w:rsidP="00CA565F">
      <w:pPr>
        <w:pStyle w:val="a3"/>
        <w:rPr>
          <w:rStyle w:val="line"/>
          <w:sz w:val="16"/>
          <w:szCs w:val="16"/>
        </w:rPr>
      </w:pPr>
      <w:r w:rsidRPr="00AA01DC">
        <w:rPr>
          <w:rStyle w:val="line"/>
          <w:sz w:val="16"/>
          <w:szCs w:val="16"/>
        </w:rPr>
        <w:t>Оковы тяжкие падут,</w:t>
      </w:r>
      <w:r w:rsidRPr="00AA01DC">
        <w:rPr>
          <w:sz w:val="16"/>
          <w:szCs w:val="16"/>
        </w:rPr>
        <w:br/>
      </w:r>
      <w:r w:rsidRPr="00AA01DC">
        <w:rPr>
          <w:rStyle w:val="line"/>
          <w:sz w:val="16"/>
          <w:szCs w:val="16"/>
        </w:rPr>
        <w:t>Темницы рухнут — и свобода</w:t>
      </w:r>
      <w:r w:rsidRPr="00AA01DC">
        <w:rPr>
          <w:sz w:val="16"/>
          <w:szCs w:val="16"/>
        </w:rPr>
        <w:br/>
      </w:r>
      <w:r w:rsidRPr="00AA01DC">
        <w:rPr>
          <w:rStyle w:val="line"/>
          <w:sz w:val="16"/>
          <w:szCs w:val="16"/>
        </w:rPr>
        <w:t>Вас примет радостно у входа,</w:t>
      </w:r>
      <w:r w:rsidRPr="00AA01DC">
        <w:rPr>
          <w:sz w:val="16"/>
          <w:szCs w:val="16"/>
        </w:rPr>
        <w:br/>
      </w:r>
      <w:r w:rsidRPr="00AA01DC">
        <w:rPr>
          <w:rStyle w:val="line"/>
          <w:sz w:val="16"/>
          <w:szCs w:val="16"/>
        </w:rPr>
        <w:t>И братья меч вам отдадут.</w:t>
      </w:r>
    </w:p>
    <w:p w:rsidR="00AA01DC" w:rsidRPr="007B3812" w:rsidRDefault="00AA01DC" w:rsidP="00CA565F">
      <w:pPr>
        <w:pStyle w:val="a3"/>
        <w:rPr>
          <w:rStyle w:val="line"/>
          <w:sz w:val="16"/>
          <w:szCs w:val="16"/>
        </w:rPr>
      </w:pPr>
    </w:p>
    <w:p w:rsidR="00AA01DC" w:rsidRPr="00AA01DC" w:rsidRDefault="00AA01DC" w:rsidP="00CA565F">
      <w:pPr>
        <w:pStyle w:val="a3"/>
        <w:rPr>
          <w:rFonts w:ascii="Arial" w:eastAsia="Times New Roman" w:hAnsi="Arial" w:cs="Arial"/>
          <w:bCs/>
          <w:iCs/>
          <w:color w:val="000000" w:themeColor="text1"/>
          <w:kern w:val="36"/>
          <w:sz w:val="16"/>
          <w:szCs w:val="16"/>
          <w:lang w:eastAsia="ru-RU"/>
        </w:rPr>
      </w:pPr>
      <w:r w:rsidRPr="00AA01DC">
        <w:rPr>
          <w:rFonts w:ascii="Arial" w:eastAsia="Times New Roman" w:hAnsi="Arial" w:cs="Arial"/>
          <w:bCs/>
          <w:iCs/>
          <w:color w:val="000000" w:themeColor="text1"/>
          <w:kern w:val="36"/>
          <w:sz w:val="16"/>
          <w:szCs w:val="16"/>
          <w:lang w:eastAsia="ru-RU"/>
        </w:rPr>
        <w:t xml:space="preserve"> Затем звучит стихотворение-ответ Пушкину в исполнении учащегося:</w:t>
      </w:r>
    </w:p>
    <w:p w:rsidR="00AA01DC" w:rsidRDefault="00AA01DC" w:rsidP="00CA565F">
      <w:pPr>
        <w:pStyle w:val="a3"/>
        <w:rPr>
          <w:rFonts w:ascii="Verdana" w:hAnsi="Verdana"/>
          <w:i/>
          <w:iCs/>
          <w:color w:val="000000"/>
          <w:sz w:val="16"/>
          <w:szCs w:val="16"/>
        </w:rPr>
      </w:pPr>
      <w:r>
        <w:rPr>
          <w:rFonts w:ascii="Verdana" w:hAnsi="Verdana"/>
          <w:i/>
          <w:iCs/>
          <w:color w:val="000000"/>
          <w:sz w:val="16"/>
          <w:szCs w:val="16"/>
        </w:rPr>
        <w:t>Струн вещих пламенные звуки</w:t>
      </w:r>
      <w:r>
        <w:rPr>
          <w:rFonts w:ascii="Verdana" w:hAnsi="Verdana"/>
          <w:i/>
          <w:iCs/>
          <w:color w:val="000000"/>
          <w:sz w:val="16"/>
          <w:szCs w:val="16"/>
        </w:rPr>
        <w:br/>
        <w:t>До слуха нашего дошли,</w:t>
      </w:r>
      <w:r>
        <w:rPr>
          <w:rFonts w:ascii="Verdana" w:hAnsi="Verdana"/>
          <w:i/>
          <w:iCs/>
          <w:color w:val="000000"/>
          <w:sz w:val="16"/>
          <w:szCs w:val="16"/>
        </w:rPr>
        <w:br/>
        <w:t>К мечам взметнулись наши руки,</w:t>
      </w:r>
      <w:r>
        <w:rPr>
          <w:rFonts w:ascii="Verdana" w:hAnsi="Verdana"/>
          <w:i/>
          <w:iCs/>
          <w:color w:val="000000"/>
          <w:sz w:val="16"/>
          <w:szCs w:val="16"/>
        </w:rPr>
        <w:br/>
        <w:t>И – лишь оковы обрели.</w:t>
      </w:r>
      <w:r>
        <w:rPr>
          <w:rFonts w:ascii="Verdana" w:hAnsi="Verdana"/>
          <w:i/>
          <w:iCs/>
          <w:color w:val="000000"/>
          <w:sz w:val="16"/>
          <w:szCs w:val="16"/>
        </w:rPr>
        <w:br/>
      </w:r>
      <w:r>
        <w:rPr>
          <w:rFonts w:ascii="Verdana" w:hAnsi="Verdana"/>
          <w:i/>
          <w:iCs/>
          <w:color w:val="000000"/>
          <w:sz w:val="16"/>
          <w:szCs w:val="16"/>
        </w:rPr>
        <w:br/>
        <w:t>Но будь покоен, бард! – цепями,</w:t>
      </w:r>
      <w:r>
        <w:rPr>
          <w:rFonts w:ascii="Verdana" w:hAnsi="Verdana"/>
          <w:i/>
          <w:iCs/>
          <w:color w:val="000000"/>
          <w:sz w:val="16"/>
          <w:szCs w:val="16"/>
        </w:rPr>
        <w:br/>
        <w:t>Своей судьбой гордимся мы,</w:t>
      </w:r>
      <w:r>
        <w:rPr>
          <w:rFonts w:ascii="Verdana" w:hAnsi="Verdana"/>
          <w:i/>
          <w:iCs/>
          <w:color w:val="000000"/>
          <w:sz w:val="16"/>
          <w:szCs w:val="16"/>
        </w:rPr>
        <w:br/>
        <w:t>И за затворами тюрьмы</w:t>
      </w:r>
      <w:r>
        <w:rPr>
          <w:rFonts w:ascii="Verdana" w:hAnsi="Verdana"/>
          <w:i/>
          <w:iCs/>
          <w:color w:val="000000"/>
          <w:sz w:val="16"/>
          <w:szCs w:val="16"/>
        </w:rPr>
        <w:br/>
        <w:t>В душе смеемся над царями.</w:t>
      </w:r>
      <w:r>
        <w:rPr>
          <w:rFonts w:ascii="Verdana" w:hAnsi="Verdana"/>
          <w:i/>
          <w:iCs/>
          <w:color w:val="000000"/>
          <w:sz w:val="16"/>
          <w:szCs w:val="16"/>
        </w:rPr>
        <w:br/>
      </w:r>
      <w:r>
        <w:rPr>
          <w:rFonts w:ascii="Verdana" w:hAnsi="Verdana"/>
          <w:i/>
          <w:iCs/>
          <w:color w:val="000000"/>
          <w:sz w:val="16"/>
          <w:szCs w:val="16"/>
        </w:rPr>
        <w:br/>
        <w:t>Наш скорбный труд не пропадет,</w:t>
      </w:r>
      <w:r>
        <w:rPr>
          <w:rFonts w:ascii="Verdana" w:hAnsi="Verdana"/>
          <w:i/>
          <w:iCs/>
          <w:color w:val="000000"/>
          <w:sz w:val="16"/>
          <w:szCs w:val="16"/>
        </w:rPr>
        <w:br/>
        <w:t xml:space="preserve">Из искры возгорится пламя, - </w:t>
      </w:r>
      <w:r>
        <w:rPr>
          <w:rFonts w:ascii="Verdana" w:hAnsi="Verdana"/>
          <w:i/>
          <w:iCs/>
          <w:color w:val="000000"/>
          <w:sz w:val="16"/>
          <w:szCs w:val="16"/>
        </w:rPr>
        <w:br/>
        <w:t>И просвещенный наш народ</w:t>
      </w:r>
      <w:r>
        <w:rPr>
          <w:rFonts w:ascii="Verdana" w:hAnsi="Verdana"/>
          <w:i/>
          <w:iCs/>
          <w:color w:val="000000"/>
          <w:sz w:val="16"/>
          <w:szCs w:val="16"/>
        </w:rPr>
        <w:br/>
        <w:t>Сберется под святое знамя.</w:t>
      </w:r>
      <w:r>
        <w:rPr>
          <w:rFonts w:ascii="Verdana" w:hAnsi="Verdana"/>
          <w:i/>
          <w:iCs/>
          <w:color w:val="000000"/>
          <w:sz w:val="16"/>
          <w:szCs w:val="16"/>
        </w:rPr>
        <w:br/>
        <w:t>Мечи скуем мы из цепей</w:t>
      </w:r>
      <w:r>
        <w:rPr>
          <w:rFonts w:ascii="Verdana" w:hAnsi="Verdana"/>
          <w:i/>
          <w:iCs/>
          <w:color w:val="000000"/>
          <w:sz w:val="16"/>
          <w:szCs w:val="16"/>
        </w:rPr>
        <w:br/>
        <w:t>И пламя вновь зажжем свободы:</w:t>
      </w:r>
      <w:r>
        <w:rPr>
          <w:rFonts w:ascii="Verdana" w:hAnsi="Verdana"/>
          <w:i/>
          <w:iCs/>
          <w:color w:val="000000"/>
          <w:sz w:val="16"/>
          <w:szCs w:val="16"/>
        </w:rPr>
        <w:br/>
        <w:t>Оно нагрянет на царей,</w:t>
      </w:r>
      <w:r>
        <w:rPr>
          <w:rFonts w:ascii="Verdana" w:hAnsi="Verdana"/>
          <w:i/>
          <w:iCs/>
          <w:color w:val="000000"/>
          <w:sz w:val="16"/>
          <w:szCs w:val="16"/>
        </w:rPr>
        <w:br/>
        <w:t>И радостно вздохнут народы.</w:t>
      </w:r>
    </w:p>
    <w:p w:rsidR="00AA01DC" w:rsidRDefault="00AA01DC" w:rsidP="00CA565F">
      <w:pPr>
        <w:pStyle w:val="a3"/>
        <w:rPr>
          <w:rFonts w:ascii="Verdana" w:hAnsi="Verdana"/>
          <w:i/>
          <w:iCs/>
          <w:color w:val="000000"/>
          <w:sz w:val="16"/>
          <w:szCs w:val="16"/>
        </w:rPr>
      </w:pPr>
    </w:p>
    <w:p w:rsidR="00AA01DC" w:rsidRDefault="00AA01DC" w:rsidP="00AA01DC">
      <w:pPr>
        <w:pStyle w:val="a3"/>
        <w:rPr>
          <w:rFonts w:ascii="Verdana" w:hAnsi="Verdana"/>
          <w:i/>
          <w:iCs/>
          <w:color w:val="000000"/>
          <w:sz w:val="16"/>
          <w:szCs w:val="16"/>
        </w:rPr>
      </w:pPr>
      <w:r>
        <w:rPr>
          <w:rFonts w:ascii="Verdana" w:hAnsi="Verdana"/>
          <w:i/>
          <w:iCs/>
          <w:color w:val="000000"/>
          <w:sz w:val="16"/>
          <w:szCs w:val="16"/>
        </w:rPr>
        <w:t>Учитель. Это ответ Одоевского, который принадлежит к поэтам – декабристам. Кто они, поэты-декабристы, и о чем они пипсали</w:t>
      </w:r>
      <w:r w:rsidRPr="00AA01DC">
        <w:rPr>
          <w:rFonts w:ascii="Verdana" w:hAnsi="Verdana"/>
          <w:i/>
          <w:iCs/>
          <w:color w:val="000000"/>
          <w:sz w:val="16"/>
          <w:szCs w:val="16"/>
        </w:rPr>
        <w:t>?</w:t>
      </w:r>
      <w:r>
        <w:rPr>
          <w:rFonts w:ascii="Verdana" w:hAnsi="Verdana"/>
          <w:i/>
          <w:iCs/>
          <w:color w:val="000000"/>
          <w:sz w:val="16"/>
          <w:szCs w:val="16"/>
        </w:rPr>
        <w:t xml:space="preserve"> Послушаем несколько произведений из их творчества.</w:t>
      </w:r>
    </w:p>
    <w:p w:rsidR="00AA01DC" w:rsidRDefault="00AA01DC" w:rsidP="00AA01DC">
      <w:pPr>
        <w:pStyle w:val="a3"/>
        <w:rPr>
          <w:rFonts w:ascii="Verdana" w:hAnsi="Verdana"/>
          <w:i/>
          <w:iCs/>
          <w:color w:val="000000"/>
          <w:sz w:val="16"/>
          <w:szCs w:val="16"/>
        </w:rPr>
      </w:pPr>
    </w:p>
    <w:p w:rsidR="000470F9" w:rsidRDefault="000470F9" w:rsidP="00AA01DC">
      <w:pPr>
        <w:rPr>
          <w:rFonts w:ascii="Verdana" w:hAnsi="Verdana"/>
          <w:i/>
          <w:iCs/>
          <w:color w:val="000000"/>
          <w:sz w:val="16"/>
          <w:szCs w:val="16"/>
        </w:rPr>
      </w:pPr>
      <w:r>
        <w:rPr>
          <w:rFonts w:ascii="Verdana" w:hAnsi="Verdana"/>
          <w:i/>
          <w:iCs/>
          <w:color w:val="000000"/>
          <w:sz w:val="16"/>
          <w:szCs w:val="16"/>
        </w:rPr>
        <w:t>Ученик1.</w:t>
      </w:r>
    </w:p>
    <w:p w:rsidR="00AA01DC" w:rsidRDefault="00AA01DC" w:rsidP="00AA01DC">
      <w:pPr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</w:pPr>
      <w:r w:rsidRPr="00AA01DC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 xml:space="preserve"> </w:t>
      </w:r>
      <w:r w:rsidRPr="00CA565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&lt;...&gt;Мой век, как тусклый метеор,</w:t>
      </w:r>
      <w:r w:rsidRPr="00CA565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br/>
        <w:t>Сверкнул, в полуночи незримый,</w:t>
      </w:r>
      <w:r w:rsidRPr="00CA565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br/>
        <w:t>И первый вопль – как приговор</w:t>
      </w:r>
      <w:r w:rsidRPr="00CA565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br/>
        <w:t>Мне был судьбы непримиримой.</w:t>
      </w:r>
      <w:r w:rsidRPr="00CA565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br/>
        <w:t>Я неги не любил душой,</w:t>
      </w:r>
      <w:r w:rsidRPr="00CA565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br/>
        <w:t>Не знал любви, как страсти нежной,</w:t>
      </w:r>
      <w:r w:rsidRPr="00CA565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br/>
        <w:t>Не знал друзей, и разум мой</w:t>
      </w:r>
      <w:r w:rsidRPr="00CA565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br/>
        <w:t>Встревожен мыслию мятежной.</w:t>
      </w:r>
      <w:r w:rsidRPr="00CA565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br/>
        <w:t>Забавы детства презирал,</w:t>
      </w:r>
      <w:r w:rsidRPr="00CA565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br/>
        <w:t>И я летел к известной цели,</w:t>
      </w:r>
      <w:r w:rsidRPr="00CA565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br/>
        <w:t>Мечты мечтами истреблял,</w:t>
      </w:r>
      <w:r w:rsidRPr="00CA565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br/>
        <w:t>Не зная мира и веселий.</w:t>
      </w:r>
      <w:r w:rsidRPr="00CA565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br/>
        <w:t>Под тучей черной, грозовой,</w:t>
      </w:r>
      <w:r w:rsidRPr="00CA565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br/>
        <w:t>Под бурным вихрем истребленья,</w:t>
      </w:r>
      <w:r w:rsidRPr="00CA565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br/>
        <w:t>Средь буйных капищ развращенья</w:t>
      </w:r>
      <w:r w:rsidRPr="00CA565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br/>
        <w:t>Пожал я жизни первый плод,</w:t>
      </w:r>
      <w:r w:rsidRPr="00CA565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br/>
        <w:t>И там с каким-то черным чувством</w:t>
      </w:r>
      <w:r w:rsidRPr="00CA565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br/>
      </w:r>
      <w:r w:rsidRPr="00CA565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lastRenderedPageBreak/>
        <w:t>Привык смотреть на смертный род,</w:t>
      </w:r>
      <w:r w:rsidRPr="00CA565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br/>
        <w:t>Обезображенный искусством.</w:t>
      </w:r>
      <w:r w:rsidRPr="00CA565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br/>
        <w:t>Как истукан, немой народ</w:t>
      </w:r>
      <w:r w:rsidRPr="00CA565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br/>
        <w:t>Под игом дремлет в тайном страхе.</w:t>
      </w:r>
      <w:r w:rsidRPr="00CA565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br/>
        <w:t>&lt;...&gt;К моей отчизне устремил</w:t>
      </w:r>
      <w:r w:rsidRPr="00CA565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br/>
        <w:t>Я, общим злом пресытясь, взоры,</w:t>
      </w:r>
      <w:r w:rsidRPr="00CA565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br/>
        <w:t>С предчувством мрачным вопросил</w:t>
      </w:r>
      <w:r w:rsidRPr="00CA565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br/>
        <w:t>Сибирь, подземные затворы,</w:t>
      </w:r>
      <w:r w:rsidRPr="00CA565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br/>
        <w:t>И книгу Клии открывал,</w:t>
      </w:r>
      <w:r w:rsidRPr="00CA565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br/>
        <w:t>Дыша к земле родной любовью;</w:t>
      </w:r>
      <w:r w:rsidRPr="00CA565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br/>
        <w:t xml:space="preserve">Но хладный пот меня объял – </w:t>
      </w:r>
      <w:r w:rsidRPr="00CA565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br/>
        <w:t>Листы залиты были кровью! &lt;...&gt;</w:t>
      </w:r>
      <w:r w:rsidRPr="00CA565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br/>
        <w:t>(«Певец в темнице». &lt;1822&gt;)</w:t>
      </w:r>
    </w:p>
    <w:p w:rsidR="00CA565F" w:rsidRPr="00CA565F" w:rsidRDefault="00AA01DC" w:rsidP="00AA01DC">
      <w:pPr>
        <w:pStyle w:val="a3"/>
        <w:rPr>
          <w:rFonts w:ascii="Arial" w:eastAsia="Times New Roman" w:hAnsi="Arial" w:cs="Arial"/>
          <w:b/>
          <w:bCs/>
          <w:i/>
          <w:iCs/>
          <w:color w:val="EFBA00"/>
          <w:kern w:val="36"/>
          <w:sz w:val="28"/>
          <w:szCs w:val="28"/>
          <w:lang w:eastAsia="ru-RU"/>
        </w:rPr>
      </w:pPr>
      <w:r w:rsidRPr="00CA565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br/>
      </w:r>
      <w:r>
        <w:rPr>
          <w:rFonts w:ascii="Verdana" w:hAnsi="Verdana"/>
          <w:i/>
          <w:iCs/>
          <w:color w:val="000000"/>
          <w:sz w:val="16"/>
          <w:szCs w:val="16"/>
        </w:rPr>
        <w:t>Ученик2.</w:t>
      </w:r>
      <w:r>
        <w:rPr>
          <w:rFonts w:ascii="Verdana" w:hAnsi="Verdana"/>
          <w:i/>
          <w:iCs/>
          <w:color w:val="000000"/>
          <w:sz w:val="16"/>
          <w:szCs w:val="16"/>
        </w:rPr>
        <w:br/>
      </w:r>
      <w:r>
        <w:rPr>
          <w:rFonts w:ascii="Verdana" w:hAnsi="Verdana"/>
          <w:i/>
          <w:iCs/>
          <w:color w:val="000000"/>
          <w:sz w:val="16"/>
          <w:szCs w:val="16"/>
        </w:rPr>
        <w:br/>
      </w:r>
    </w:p>
    <w:p w:rsidR="00CA565F" w:rsidRDefault="00CA565F" w:rsidP="00CA565F">
      <w:pPr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</w:pPr>
      <w:r w:rsidRPr="00CA565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При очевидной общности декабристской поэзии каждый поэт шел своим путем и сказал свое слово.</w:t>
      </w:r>
      <w:r w:rsidRPr="00CA565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br/>
        <w:t>Владимир Федосеевич Раевский (1795-1872) представляет своим творчеством раннюю декабристскую поэзию. При жизни Раевский-поэт не был известен, не публиковал свои произведения. Стихи его сохранились благодаря тому, что были найдены при аресте и приобщены к следственному делу как улика (поэтическое слово декабристов действительно равно реальному поступку и даже может стать уликой, причиной уголовного преследования). Излюбленный жанр Раевского – дружеское послание, развитое им в гражданскую проповедь; стихи его отличаются лаконичностью, подчеркнутой сдержанностью, «неукрашенностью», суровостью. И в стихах и в жизни Раевский был, по определению Пушкина, спартанцем.</w:t>
      </w:r>
      <w:r w:rsidRPr="00CA565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br/>
        <w:t>В лирике В.Ф.Раевского создан автобиографический образ героя в стиле «гражданского романтизма»:</w:t>
      </w:r>
      <w:r w:rsidRPr="00CA565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br/>
      </w:r>
      <w:r w:rsidRPr="00CA565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br/>
      </w:r>
      <w:r w:rsidR="000470F9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Ученик3</w:t>
      </w:r>
      <w:r w:rsidRPr="00CA565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br/>
        <w:t>Меня жалеть?.. О, люди, ваше ль дело?</w:t>
      </w:r>
      <w:r w:rsidRPr="00CA565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br/>
        <w:t>Не вами мне назначено страдать!</w:t>
      </w:r>
      <w:r w:rsidRPr="00CA565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br/>
        <w:t xml:space="preserve">Моя болезнь, разрушенное тело – </w:t>
      </w:r>
      <w:r w:rsidRPr="00CA565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br/>
        <w:t>Есть жизни след, душевных сил печать!</w:t>
      </w:r>
      <w:r w:rsidRPr="00CA565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br/>
        <w:t>&lt;...&gt;</w:t>
      </w:r>
      <w:r w:rsidRPr="00CA565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br/>
        <w:t>К чему же мне бесплодный толк людей?</w:t>
      </w:r>
      <w:r w:rsidRPr="00CA565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br/>
        <w:t>Пред ним отчет мой кончен без ошибки;</w:t>
      </w:r>
      <w:r w:rsidRPr="00CA565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br/>
        <w:t>Я жду не слез, не скорби от людей,</w:t>
      </w:r>
      <w:r w:rsidRPr="00CA565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br/>
        <w:t>Но одобрительной улыбки.</w:t>
      </w:r>
      <w:r w:rsidRPr="00CA565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br/>
        <w:t>(«Предсмертная дума». 1842)</w:t>
      </w:r>
      <w:r w:rsidRPr="00CA565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br/>
      </w:r>
      <w:r w:rsidRPr="00CA565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br/>
        <w:t>Поэзия Вильгельма Карловича Кюхельбекера (1799-1846) отличалась тяжеловесным, шероховатым, несколько архаичным языком – результат стремления придать поэзии весомое, значительное содержание. По мнению В.К.Кюхельбекера поэзия не обязательно должна быть сладкозвучной, гладкой, текучей и плавной, но должна быть такой, где все «парит, гремит, блещет, порабощает слух и душу читателя» («О направлении нашей поэзии, особенно лирической, в последнее десятилетие»). Основной темой, которой Кюхельбекер «порабощал» читателей, была тема поэта и поэзии. В стихотворении «Тень Рылеева» он рисует образ казненного поэта-декабриста, который, обращаясь к поэту-узнику, открывает ему грядущее:</w:t>
      </w:r>
      <w:r w:rsidRPr="00CA565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br/>
      </w:r>
      <w:r w:rsidRPr="00CA565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br/>
        <w:t>«Поверь, не жертвовал ты снам:</w:t>
      </w:r>
      <w:r w:rsidRPr="00CA565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br/>
        <w:t>Надеждам будет исполненье!»</w:t>
      </w:r>
      <w:r w:rsidRPr="00CA565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br/>
        <w:t>Он рек – и бестелесною рукой</w:t>
      </w:r>
      <w:r w:rsidRPr="00CA565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br/>
        <w:t xml:space="preserve">Раздвинул стены, растворил затворы – </w:t>
      </w:r>
      <w:r w:rsidRPr="00CA565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br/>
        <w:t xml:space="preserve">Воздвиг певец восторженные взоры – </w:t>
      </w:r>
      <w:r w:rsidRPr="00CA565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br/>
        <w:t>И видит: на Руси святой</w:t>
      </w:r>
      <w:r w:rsidRPr="00CA565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br/>
        <w:t>Свобода, счастье и покой.</w:t>
      </w:r>
    </w:p>
    <w:p w:rsidR="00CA565F" w:rsidRDefault="000470F9" w:rsidP="00CA565F">
      <w:pPr>
        <w:rPr>
          <w:rFonts w:ascii="Verdana" w:hAnsi="Verdana"/>
          <w:i/>
          <w:iCs/>
          <w:color w:val="000000"/>
          <w:sz w:val="16"/>
          <w:szCs w:val="16"/>
        </w:rPr>
      </w:pPr>
      <w:r>
        <w:rPr>
          <w:rFonts w:ascii="Verdana" w:hAnsi="Verdana"/>
          <w:i/>
          <w:iCs/>
          <w:color w:val="000000"/>
          <w:sz w:val="16"/>
          <w:szCs w:val="16"/>
        </w:rPr>
        <w:t>Ученик4.</w:t>
      </w:r>
      <w:r w:rsidR="00CA565F">
        <w:rPr>
          <w:rFonts w:ascii="Verdana" w:hAnsi="Verdana"/>
          <w:i/>
          <w:iCs/>
          <w:color w:val="000000"/>
          <w:sz w:val="16"/>
          <w:szCs w:val="16"/>
        </w:rPr>
        <w:br/>
        <w:t xml:space="preserve">Предназначение поэта, по Кюхельбекеру, не просто услаждать читателя, а напоминать ему об «отчизне» и направлять жизненный путь народа. Поэт обладает способностью убеждать людей, и это делает его влиятельной общественной силой, вот почему появляется образ поэта-гражданина. Героическое и прекрасное сливаются в одно целое, понятие поэтического включает в себя и высокие идеалы политической борьбы, и реальные поступки. Понимание поэта как пророка окрашивает некоторые стихи Кюхельбекера восточным – ветхозаветным – колоритом («Пророчество», 1823; «К богу», 1824; «Жребий поэта», 1823-1824), понимание необходимости для поэта участвовать в самых сложных коллизиях народной жизни приводит в поэзию Кюхельбекера образы поэтов с трагической судьбой – Грибоедова, Дельвига, Пушкина, Гнедича, Рылеева, </w:t>
      </w:r>
      <w:r w:rsidR="00CA565F">
        <w:rPr>
          <w:rFonts w:ascii="Verdana" w:hAnsi="Verdana"/>
          <w:i/>
          <w:iCs/>
          <w:color w:val="000000"/>
          <w:sz w:val="16"/>
          <w:szCs w:val="16"/>
        </w:rPr>
        <w:lastRenderedPageBreak/>
        <w:t>Лермонтова, Одоевского. В последекабристской лирике поэта слышатся ноты трагической безнадежности и трагического примирения, например, в посвященном лицейской годовщине стихотворении «19 октября 1828 года» или «19 октября», написанном десять лет спустя. Итогом размышлений Кюхельбекера над темой поэта и поэзии стало стихотворение «Участь русских поэтов» (1845):</w:t>
      </w:r>
      <w:r w:rsidR="00CA565F">
        <w:rPr>
          <w:rFonts w:ascii="Verdana" w:hAnsi="Verdana"/>
          <w:i/>
          <w:iCs/>
          <w:color w:val="000000"/>
          <w:sz w:val="16"/>
          <w:szCs w:val="16"/>
        </w:rPr>
        <w:br/>
      </w:r>
      <w:r w:rsidR="00CA565F">
        <w:rPr>
          <w:rFonts w:ascii="Verdana" w:hAnsi="Verdana"/>
          <w:i/>
          <w:iCs/>
          <w:color w:val="000000"/>
          <w:sz w:val="16"/>
          <w:szCs w:val="16"/>
        </w:rPr>
        <w:br/>
        <w:t>Горька судьба поэтов всех племен;</w:t>
      </w:r>
      <w:r w:rsidR="00CA565F">
        <w:rPr>
          <w:rFonts w:ascii="Verdana" w:hAnsi="Verdana"/>
          <w:i/>
          <w:iCs/>
          <w:color w:val="000000"/>
          <w:sz w:val="16"/>
          <w:szCs w:val="16"/>
        </w:rPr>
        <w:br/>
        <w:t>Тяжеле всех судьба казнит Россию:</w:t>
      </w:r>
      <w:r w:rsidR="00CA565F">
        <w:rPr>
          <w:rFonts w:ascii="Verdana" w:hAnsi="Verdana"/>
          <w:i/>
          <w:iCs/>
          <w:color w:val="000000"/>
          <w:sz w:val="16"/>
          <w:szCs w:val="16"/>
        </w:rPr>
        <w:br/>
        <w:t>Для славы и Рылеев был рожден;</w:t>
      </w:r>
      <w:r w:rsidR="00CA565F">
        <w:rPr>
          <w:rFonts w:ascii="Verdana" w:hAnsi="Verdana"/>
          <w:i/>
          <w:iCs/>
          <w:color w:val="000000"/>
          <w:sz w:val="16"/>
          <w:szCs w:val="16"/>
        </w:rPr>
        <w:br/>
        <w:t>Но юноша в свободу был влюблен…</w:t>
      </w:r>
      <w:r w:rsidR="00CA565F">
        <w:rPr>
          <w:rFonts w:ascii="Verdana" w:hAnsi="Verdana"/>
          <w:i/>
          <w:iCs/>
          <w:color w:val="000000"/>
          <w:sz w:val="16"/>
          <w:szCs w:val="16"/>
        </w:rPr>
        <w:br/>
        <w:t>Стянула петля дерзостную выю.</w:t>
      </w:r>
      <w:r w:rsidR="00CA565F">
        <w:rPr>
          <w:rFonts w:ascii="Verdana" w:hAnsi="Verdana"/>
          <w:i/>
          <w:iCs/>
          <w:color w:val="000000"/>
          <w:sz w:val="16"/>
          <w:szCs w:val="16"/>
        </w:rPr>
        <w:br/>
        <w:t>Не он один; другие вслед ему,</w:t>
      </w:r>
      <w:r w:rsidR="00CA565F">
        <w:rPr>
          <w:rFonts w:ascii="Verdana" w:hAnsi="Verdana"/>
          <w:i/>
          <w:iCs/>
          <w:color w:val="000000"/>
          <w:sz w:val="16"/>
          <w:szCs w:val="16"/>
        </w:rPr>
        <w:br/>
        <w:t>Прекрасной обольщенные мечтою,</w:t>
      </w:r>
      <w:r w:rsidR="00CA565F">
        <w:rPr>
          <w:rFonts w:ascii="Verdana" w:hAnsi="Verdana"/>
          <w:i/>
          <w:iCs/>
          <w:color w:val="000000"/>
          <w:sz w:val="16"/>
          <w:szCs w:val="16"/>
        </w:rPr>
        <w:br/>
        <w:t>Пожалися годиной роковою…</w:t>
      </w:r>
      <w:r w:rsidR="00CA565F">
        <w:rPr>
          <w:rFonts w:ascii="Verdana" w:hAnsi="Verdana"/>
          <w:i/>
          <w:iCs/>
          <w:color w:val="000000"/>
          <w:sz w:val="16"/>
          <w:szCs w:val="16"/>
        </w:rPr>
        <w:br/>
        <w:t>Бог дал огонь их сердцу, свет уму.</w:t>
      </w:r>
      <w:r w:rsidR="00CA565F">
        <w:rPr>
          <w:rFonts w:ascii="Verdana" w:hAnsi="Verdana"/>
          <w:i/>
          <w:iCs/>
          <w:color w:val="000000"/>
          <w:sz w:val="16"/>
          <w:szCs w:val="16"/>
        </w:rPr>
        <w:br/>
        <w:t>Да! чувства в них восторженны и пылки:</w:t>
      </w:r>
      <w:r w:rsidR="00CA565F">
        <w:rPr>
          <w:rFonts w:ascii="Verdana" w:hAnsi="Verdana"/>
          <w:i/>
          <w:iCs/>
          <w:color w:val="000000"/>
          <w:sz w:val="16"/>
          <w:szCs w:val="16"/>
        </w:rPr>
        <w:br/>
        <w:t>Что ж? их бросают в черную тюрьму</w:t>
      </w:r>
    </w:p>
    <w:p w:rsidR="00CA565F" w:rsidRDefault="00CA565F" w:rsidP="00CA565F">
      <w:pPr>
        <w:rPr>
          <w:rFonts w:ascii="Verdana" w:hAnsi="Verdana"/>
          <w:i/>
          <w:iCs/>
          <w:color w:val="000000"/>
          <w:sz w:val="16"/>
          <w:szCs w:val="16"/>
        </w:rPr>
      </w:pPr>
      <w:r>
        <w:rPr>
          <w:rFonts w:ascii="Verdana" w:hAnsi="Verdana"/>
          <w:i/>
          <w:iCs/>
          <w:color w:val="000000"/>
          <w:sz w:val="16"/>
          <w:szCs w:val="16"/>
        </w:rPr>
        <w:t>Морят морозом безнадежной ссылки…,</w:t>
      </w:r>
    </w:p>
    <w:p w:rsidR="00CA565F" w:rsidRDefault="00CA565F" w:rsidP="00CA565F">
      <w:pPr>
        <w:rPr>
          <w:rFonts w:ascii="Verdana" w:hAnsi="Verdana"/>
          <w:i/>
          <w:iCs/>
          <w:color w:val="000000"/>
          <w:sz w:val="16"/>
          <w:szCs w:val="16"/>
        </w:rPr>
      </w:pPr>
    </w:p>
    <w:p w:rsidR="000470F9" w:rsidRDefault="00CA565F" w:rsidP="000470F9">
      <w:pPr>
        <w:rPr>
          <w:rFonts w:ascii="Verdana" w:hAnsi="Verdana"/>
          <w:i/>
          <w:iCs/>
          <w:color w:val="000000"/>
          <w:sz w:val="16"/>
          <w:szCs w:val="16"/>
        </w:rPr>
      </w:pPr>
      <w:r>
        <w:rPr>
          <w:rFonts w:ascii="Verdana" w:hAnsi="Verdana"/>
          <w:i/>
          <w:iCs/>
          <w:color w:val="000000"/>
          <w:sz w:val="16"/>
          <w:szCs w:val="16"/>
        </w:rPr>
        <w:t>Или болезнь наводит ночь и мглу</w:t>
      </w:r>
      <w:r>
        <w:rPr>
          <w:rFonts w:ascii="Verdana" w:hAnsi="Verdana"/>
          <w:i/>
          <w:iCs/>
          <w:color w:val="000000"/>
          <w:sz w:val="16"/>
          <w:szCs w:val="16"/>
        </w:rPr>
        <w:br/>
        <w:t>На очи прозорливцев вдохновенных;</w:t>
      </w:r>
      <w:r>
        <w:rPr>
          <w:rFonts w:ascii="Verdana" w:hAnsi="Verdana"/>
          <w:i/>
          <w:iCs/>
          <w:color w:val="000000"/>
          <w:sz w:val="16"/>
          <w:szCs w:val="16"/>
        </w:rPr>
        <w:br/>
        <w:t>Или рука любовников презренных</w:t>
      </w:r>
      <w:r>
        <w:rPr>
          <w:rFonts w:ascii="Verdana" w:hAnsi="Verdana"/>
          <w:i/>
          <w:iCs/>
          <w:color w:val="000000"/>
          <w:sz w:val="16"/>
          <w:szCs w:val="16"/>
        </w:rPr>
        <w:br/>
        <w:t>Шлет пулю их священному челу &lt;...&gt;</w:t>
      </w:r>
      <w:r>
        <w:rPr>
          <w:rFonts w:ascii="Verdana" w:hAnsi="Verdana"/>
          <w:i/>
          <w:iCs/>
          <w:color w:val="000000"/>
          <w:sz w:val="16"/>
          <w:szCs w:val="16"/>
        </w:rPr>
        <w:br/>
      </w:r>
      <w:r>
        <w:rPr>
          <w:rFonts w:ascii="Verdana" w:hAnsi="Verdana"/>
          <w:i/>
          <w:iCs/>
          <w:color w:val="000000"/>
          <w:sz w:val="16"/>
          <w:szCs w:val="16"/>
        </w:rPr>
        <w:br/>
      </w:r>
      <w:r w:rsidR="000470F9">
        <w:rPr>
          <w:rFonts w:ascii="Verdana" w:hAnsi="Verdana"/>
          <w:i/>
          <w:iCs/>
          <w:color w:val="000000"/>
          <w:sz w:val="16"/>
          <w:szCs w:val="16"/>
        </w:rPr>
        <w:t>Ученик6.</w:t>
      </w:r>
    </w:p>
    <w:p w:rsidR="00CA565F" w:rsidRDefault="00CA565F" w:rsidP="00CA565F">
      <w:pPr>
        <w:rPr>
          <w:rFonts w:ascii="Verdana" w:hAnsi="Verdana"/>
          <w:i/>
          <w:iCs/>
          <w:color w:val="000000"/>
          <w:sz w:val="16"/>
          <w:szCs w:val="16"/>
        </w:rPr>
      </w:pPr>
      <w:r>
        <w:rPr>
          <w:rFonts w:ascii="Verdana" w:hAnsi="Verdana"/>
          <w:i/>
          <w:iCs/>
          <w:color w:val="000000"/>
          <w:sz w:val="16"/>
          <w:szCs w:val="16"/>
        </w:rPr>
        <w:t>Александр Иванович Одоевский (1802-1839) осознал себя поэтом после декабрьского восстания и главный смысл своего поэтического дела видел в том, чтобы поддерживать мужество своих товарищей. Декабрист Лорер называл его «главным поэтом» узников. Стихи поэта-декабриста воодушевляли его друзей. Его песни декабристами-музыкантами перелагались на музыку и хором распевались во время работы и прогулок. Не случайно поэтому стихи Одоевского рождались как импровизация, которую он читал, но не записывал (тексты поэзии Одоевского сохранились благодаря записям его друзей).</w:t>
      </w:r>
      <w:r>
        <w:rPr>
          <w:rFonts w:ascii="Verdana" w:hAnsi="Verdana"/>
          <w:i/>
          <w:iCs/>
          <w:color w:val="000000"/>
          <w:sz w:val="16"/>
          <w:szCs w:val="16"/>
        </w:rPr>
        <w:br/>
        <w:t>В тюремных элегиях Одоевский с горечью пишет о своей оторванности от жизни. Но поэт-декабрист не отказывается от своих политических убеждений и верит, что «высоких мыслей достоянье» и «святые порывы», во имя чего боролись декабристы, не пропадут бесследно и с течением времени осуществятся. Скорбные чувства преодолеваются мыслью о человечестве, от поколения к поколению идущем вперед («Элегия», 1829). Готовность пожертвовать собой за счастье родины не покидает декабриста – «Стихи на переход наш из Читы в Петровский завод» (1830):</w:t>
      </w:r>
      <w:r>
        <w:rPr>
          <w:rFonts w:ascii="Verdana" w:hAnsi="Verdana"/>
          <w:i/>
          <w:iCs/>
          <w:color w:val="000000"/>
          <w:sz w:val="16"/>
          <w:szCs w:val="16"/>
        </w:rPr>
        <w:br/>
      </w:r>
      <w:r>
        <w:rPr>
          <w:rFonts w:ascii="Verdana" w:hAnsi="Verdana"/>
          <w:i/>
          <w:iCs/>
          <w:color w:val="000000"/>
          <w:sz w:val="16"/>
          <w:szCs w:val="16"/>
        </w:rPr>
        <w:br/>
        <w:t>Что за кочевья чернеются</w:t>
      </w:r>
      <w:r>
        <w:rPr>
          <w:rFonts w:ascii="Verdana" w:hAnsi="Verdana"/>
          <w:i/>
          <w:iCs/>
          <w:color w:val="000000"/>
          <w:sz w:val="16"/>
          <w:szCs w:val="16"/>
        </w:rPr>
        <w:br/>
        <w:t xml:space="preserve">Средь пылающих огней, - </w:t>
      </w:r>
      <w:r>
        <w:rPr>
          <w:rFonts w:ascii="Verdana" w:hAnsi="Verdana"/>
          <w:i/>
          <w:iCs/>
          <w:color w:val="000000"/>
          <w:sz w:val="16"/>
          <w:szCs w:val="16"/>
        </w:rPr>
        <w:br/>
        <w:t>Идут под затворы молодцы</w:t>
      </w:r>
      <w:r>
        <w:rPr>
          <w:rFonts w:ascii="Verdana" w:hAnsi="Verdana"/>
          <w:i/>
          <w:iCs/>
          <w:color w:val="000000"/>
          <w:sz w:val="16"/>
          <w:szCs w:val="16"/>
        </w:rPr>
        <w:br/>
        <w:t>За святую Русь.</w:t>
      </w:r>
      <w:r>
        <w:rPr>
          <w:rFonts w:ascii="Verdana" w:hAnsi="Verdana"/>
          <w:i/>
          <w:iCs/>
          <w:color w:val="000000"/>
          <w:sz w:val="16"/>
          <w:szCs w:val="16"/>
        </w:rPr>
        <w:br/>
        <w:t xml:space="preserve">За святую Русь неволя и казни – </w:t>
      </w:r>
      <w:r>
        <w:rPr>
          <w:rFonts w:ascii="Verdana" w:hAnsi="Verdana"/>
          <w:i/>
          <w:iCs/>
          <w:color w:val="000000"/>
          <w:sz w:val="16"/>
          <w:szCs w:val="16"/>
        </w:rPr>
        <w:br/>
        <w:t>Радость и слава.</w:t>
      </w:r>
      <w:r>
        <w:rPr>
          <w:rFonts w:ascii="Verdana" w:hAnsi="Verdana"/>
          <w:i/>
          <w:iCs/>
          <w:color w:val="000000"/>
          <w:sz w:val="16"/>
          <w:szCs w:val="16"/>
        </w:rPr>
        <w:br/>
        <w:t>Весело ляжем живые</w:t>
      </w:r>
      <w:r>
        <w:rPr>
          <w:rFonts w:ascii="Verdana" w:hAnsi="Verdana"/>
          <w:i/>
          <w:iCs/>
          <w:color w:val="000000"/>
          <w:sz w:val="16"/>
          <w:szCs w:val="16"/>
        </w:rPr>
        <w:br/>
        <w:t>За святую Русь…</w:t>
      </w:r>
    </w:p>
    <w:p w:rsidR="00CA565F" w:rsidRDefault="00CA565F" w:rsidP="00CA565F">
      <w:pPr>
        <w:rPr>
          <w:rFonts w:ascii="Verdana" w:hAnsi="Verdana"/>
          <w:i/>
          <w:iCs/>
          <w:color w:val="000000"/>
          <w:sz w:val="16"/>
          <w:szCs w:val="16"/>
        </w:rPr>
      </w:pPr>
    </w:p>
    <w:p w:rsidR="00CA565F" w:rsidRDefault="000470F9" w:rsidP="00CA565F">
      <w:pPr>
        <w:rPr>
          <w:rFonts w:ascii="Verdana" w:hAnsi="Verdana"/>
          <w:i/>
          <w:iCs/>
          <w:color w:val="000000"/>
          <w:sz w:val="16"/>
          <w:szCs w:val="16"/>
        </w:rPr>
      </w:pPr>
      <w:r>
        <w:rPr>
          <w:rFonts w:ascii="Verdana" w:hAnsi="Verdana"/>
          <w:i/>
          <w:iCs/>
          <w:color w:val="000000"/>
          <w:sz w:val="16"/>
          <w:szCs w:val="16"/>
        </w:rPr>
        <w:t>Ученик7.</w:t>
      </w:r>
      <w:r w:rsidR="00CA565F">
        <w:rPr>
          <w:rFonts w:ascii="Verdana" w:hAnsi="Verdana"/>
          <w:i/>
          <w:iCs/>
          <w:color w:val="000000"/>
          <w:sz w:val="16"/>
          <w:szCs w:val="16"/>
        </w:rPr>
        <w:br/>
        <w:t>Александр Александрович Бестужев-Марлинский (1797-1837) более известен как прозаик и литературный критик, но он был еще и одаренным поэтом. Своеобразие стиля Бестужева-поэта особенно заметно в стихотворении «Сон», написанном в годы якутской ссылки:</w:t>
      </w:r>
    </w:p>
    <w:p w:rsidR="000470F9" w:rsidRDefault="00CA565F" w:rsidP="00CA565F">
      <w:pPr>
        <w:rPr>
          <w:rFonts w:ascii="Verdana" w:hAnsi="Verdana"/>
          <w:i/>
          <w:iCs/>
          <w:color w:val="000000"/>
          <w:sz w:val="16"/>
          <w:szCs w:val="16"/>
        </w:rPr>
      </w:pPr>
      <w:r>
        <w:rPr>
          <w:rFonts w:ascii="Verdana" w:hAnsi="Verdana"/>
          <w:i/>
          <w:iCs/>
          <w:color w:val="000000"/>
          <w:sz w:val="16"/>
          <w:szCs w:val="16"/>
        </w:rPr>
        <w:t>&lt;...&gt;Очнулся я от страшной грезы,</w:t>
      </w:r>
      <w:r>
        <w:rPr>
          <w:rFonts w:ascii="Verdana" w:hAnsi="Verdana"/>
          <w:i/>
          <w:iCs/>
          <w:color w:val="000000"/>
          <w:sz w:val="16"/>
          <w:szCs w:val="16"/>
        </w:rPr>
        <w:br/>
        <w:t>Но все душа тоски полна,</w:t>
      </w:r>
      <w:r>
        <w:rPr>
          <w:rFonts w:ascii="Verdana" w:hAnsi="Verdana"/>
          <w:i/>
          <w:iCs/>
          <w:color w:val="000000"/>
          <w:sz w:val="16"/>
          <w:szCs w:val="16"/>
        </w:rPr>
        <w:br/>
        <w:t>И мнилось, гнут меня железы</w:t>
      </w:r>
      <w:r>
        <w:rPr>
          <w:rFonts w:ascii="Verdana" w:hAnsi="Verdana"/>
          <w:i/>
          <w:iCs/>
          <w:color w:val="000000"/>
          <w:sz w:val="16"/>
          <w:szCs w:val="16"/>
        </w:rPr>
        <w:br/>
        <w:t>К веслу убогого челна.</w:t>
      </w:r>
      <w:r>
        <w:rPr>
          <w:rFonts w:ascii="Verdana" w:hAnsi="Verdana"/>
          <w:i/>
          <w:iCs/>
          <w:color w:val="000000"/>
          <w:sz w:val="16"/>
          <w:szCs w:val="16"/>
        </w:rPr>
        <w:br/>
        <w:t>Вдаль отуманенным потоком,</w:t>
      </w:r>
      <w:r>
        <w:rPr>
          <w:rFonts w:ascii="Verdana" w:hAnsi="Verdana"/>
          <w:i/>
          <w:iCs/>
          <w:color w:val="000000"/>
          <w:sz w:val="16"/>
          <w:szCs w:val="16"/>
        </w:rPr>
        <w:br/>
        <w:t>Меж сокрушающихся льдин,</w:t>
      </w:r>
      <w:r>
        <w:rPr>
          <w:rFonts w:ascii="Verdana" w:hAnsi="Verdana"/>
          <w:i/>
          <w:iCs/>
          <w:color w:val="000000"/>
          <w:sz w:val="16"/>
          <w:szCs w:val="16"/>
        </w:rPr>
        <w:br/>
        <w:t>Заботно озираясь оком,</w:t>
      </w:r>
      <w:r>
        <w:rPr>
          <w:rFonts w:ascii="Verdana" w:hAnsi="Verdana"/>
          <w:i/>
          <w:iCs/>
          <w:color w:val="000000"/>
          <w:sz w:val="16"/>
          <w:szCs w:val="16"/>
        </w:rPr>
        <w:br/>
        <w:t>Плыву я, грустен и один.</w:t>
      </w:r>
      <w:r>
        <w:rPr>
          <w:rFonts w:ascii="Verdana" w:hAnsi="Verdana"/>
          <w:i/>
          <w:iCs/>
          <w:color w:val="000000"/>
          <w:sz w:val="16"/>
          <w:szCs w:val="16"/>
        </w:rPr>
        <w:br/>
        <w:t>На чуждом небе тьма ночная;</w:t>
      </w:r>
      <w:r>
        <w:rPr>
          <w:rFonts w:ascii="Verdana" w:hAnsi="Verdana"/>
          <w:i/>
          <w:iCs/>
          <w:color w:val="000000"/>
          <w:sz w:val="16"/>
          <w:szCs w:val="16"/>
        </w:rPr>
        <w:br/>
      </w:r>
      <w:r>
        <w:rPr>
          <w:rFonts w:ascii="Verdana" w:hAnsi="Verdana"/>
          <w:i/>
          <w:iCs/>
          <w:color w:val="000000"/>
          <w:sz w:val="16"/>
          <w:szCs w:val="16"/>
        </w:rPr>
        <w:lastRenderedPageBreak/>
        <w:t>Как сон, бежит далекий брег,</w:t>
      </w:r>
      <w:r>
        <w:rPr>
          <w:rFonts w:ascii="Verdana" w:hAnsi="Verdana"/>
          <w:i/>
          <w:iCs/>
          <w:color w:val="000000"/>
          <w:sz w:val="16"/>
          <w:szCs w:val="16"/>
        </w:rPr>
        <w:br/>
        <w:t>И, шуму жизни чуть внимая,</w:t>
      </w:r>
      <w:r>
        <w:rPr>
          <w:rFonts w:ascii="Verdana" w:hAnsi="Verdana"/>
          <w:i/>
          <w:iCs/>
          <w:color w:val="000000"/>
          <w:sz w:val="16"/>
          <w:szCs w:val="16"/>
        </w:rPr>
        <w:br/>
        <w:t>Стремлю туда невольный бег,</w:t>
      </w:r>
      <w:r>
        <w:rPr>
          <w:rFonts w:ascii="Verdana" w:hAnsi="Verdana"/>
          <w:i/>
          <w:iCs/>
          <w:color w:val="000000"/>
          <w:sz w:val="16"/>
          <w:szCs w:val="16"/>
        </w:rPr>
        <w:br/>
        <w:t>Где вечен лед, и вечны тучи,</w:t>
      </w:r>
      <w:r>
        <w:rPr>
          <w:rFonts w:ascii="Verdana" w:hAnsi="Verdana"/>
          <w:i/>
          <w:iCs/>
          <w:color w:val="000000"/>
          <w:sz w:val="16"/>
          <w:szCs w:val="16"/>
        </w:rPr>
        <w:br/>
        <w:t>И вечна сеемая мгла,</w:t>
      </w:r>
      <w:r>
        <w:rPr>
          <w:rFonts w:ascii="Verdana" w:hAnsi="Verdana"/>
          <w:i/>
          <w:iCs/>
          <w:color w:val="000000"/>
          <w:sz w:val="16"/>
          <w:szCs w:val="16"/>
        </w:rPr>
        <w:br/>
        <w:t>Где жизнь, зачахнув, умерла</w:t>
      </w:r>
      <w:r>
        <w:rPr>
          <w:rFonts w:ascii="Verdana" w:hAnsi="Verdana"/>
          <w:i/>
          <w:iCs/>
          <w:color w:val="000000"/>
          <w:sz w:val="16"/>
          <w:szCs w:val="16"/>
        </w:rPr>
        <w:br/>
        <w:t>Среди пустынь и тундр зыбучих,</w:t>
      </w:r>
      <w:r>
        <w:rPr>
          <w:rFonts w:ascii="Verdana" w:hAnsi="Verdana"/>
          <w:i/>
          <w:iCs/>
          <w:color w:val="000000"/>
          <w:sz w:val="16"/>
          <w:szCs w:val="16"/>
        </w:rPr>
        <w:br/>
        <w:t>Где небо, степь и лоно вод</w:t>
      </w:r>
      <w:r>
        <w:rPr>
          <w:rFonts w:ascii="Verdana" w:hAnsi="Verdana"/>
          <w:i/>
          <w:iCs/>
          <w:color w:val="000000"/>
          <w:sz w:val="16"/>
          <w:szCs w:val="16"/>
        </w:rPr>
        <w:br/>
        <w:t>В безрадостный слиянны свод,</w:t>
      </w:r>
      <w:r>
        <w:rPr>
          <w:rFonts w:ascii="Verdana" w:hAnsi="Verdana"/>
          <w:i/>
          <w:iCs/>
          <w:color w:val="000000"/>
          <w:sz w:val="16"/>
          <w:szCs w:val="16"/>
        </w:rPr>
        <w:br/>
        <w:t>Где в пустоте блуждают взоры</w:t>
      </w:r>
      <w:r>
        <w:rPr>
          <w:rFonts w:ascii="Verdana" w:hAnsi="Verdana"/>
          <w:i/>
          <w:iCs/>
          <w:color w:val="000000"/>
          <w:sz w:val="16"/>
          <w:szCs w:val="16"/>
        </w:rPr>
        <w:br/>
        <w:t>И даже нет в стопе опоры! &lt;...&gt;</w:t>
      </w:r>
      <w:r>
        <w:rPr>
          <w:rFonts w:ascii="Verdana" w:hAnsi="Verdana"/>
          <w:i/>
          <w:iCs/>
          <w:color w:val="000000"/>
          <w:sz w:val="16"/>
          <w:szCs w:val="16"/>
        </w:rPr>
        <w:br/>
        <w:t>(1829)</w:t>
      </w:r>
      <w:r>
        <w:rPr>
          <w:rFonts w:ascii="Verdana" w:hAnsi="Verdana"/>
          <w:i/>
          <w:iCs/>
          <w:color w:val="000000"/>
          <w:sz w:val="16"/>
          <w:szCs w:val="16"/>
        </w:rPr>
        <w:br/>
      </w:r>
      <w:r>
        <w:rPr>
          <w:rFonts w:ascii="Verdana" w:hAnsi="Verdana"/>
          <w:i/>
          <w:iCs/>
          <w:color w:val="000000"/>
          <w:sz w:val="16"/>
          <w:szCs w:val="16"/>
        </w:rPr>
        <w:br/>
        <w:t>«В лирике Бестужева, - пишет исследователь его творчества, - нет резких перепадов от безудержного восторга к горестному отчаянию, к мрачной безысходности. Вся она как бы соткана из полутонов, сложных и тонких переходов от одного состояния к другому. И все же общий тон его поэзии мажорный, светлый даже в своей печали».</w:t>
      </w:r>
    </w:p>
    <w:p w:rsidR="00CA565F" w:rsidRDefault="000470F9" w:rsidP="00CA565F">
      <w:pPr>
        <w:rPr>
          <w:rFonts w:ascii="Verdana" w:hAnsi="Verdana"/>
          <w:i/>
          <w:iCs/>
          <w:color w:val="000000"/>
          <w:sz w:val="16"/>
          <w:szCs w:val="16"/>
        </w:rPr>
      </w:pPr>
      <w:r>
        <w:rPr>
          <w:rFonts w:ascii="Verdana" w:hAnsi="Verdana"/>
          <w:i/>
          <w:iCs/>
          <w:color w:val="000000"/>
          <w:sz w:val="16"/>
          <w:szCs w:val="16"/>
        </w:rPr>
        <w:t>Ученик8</w:t>
      </w:r>
      <w:r w:rsidR="00CA565F">
        <w:rPr>
          <w:rFonts w:ascii="Verdana" w:hAnsi="Verdana"/>
          <w:i/>
          <w:iCs/>
          <w:color w:val="000000"/>
          <w:sz w:val="16"/>
          <w:szCs w:val="16"/>
        </w:rPr>
        <w:br/>
        <w:t>Интересный поэт декабризма – Федор Николаевич Глинка (1786-1880). Литературную известность он приобрел прежде всего как автор прозаических «Писем русского офицера», но его стихи достойны самой высокой оценки, например, его песня «Тройка» или знаменитая «Песня узника» (1826):</w:t>
      </w:r>
    </w:p>
    <w:p w:rsidR="000470F9" w:rsidRDefault="00CA565F" w:rsidP="00CA565F">
      <w:pPr>
        <w:rPr>
          <w:rFonts w:ascii="Verdana" w:hAnsi="Verdana"/>
          <w:i/>
          <w:iCs/>
          <w:color w:val="000000"/>
          <w:sz w:val="16"/>
          <w:szCs w:val="16"/>
        </w:rPr>
      </w:pPr>
      <w:r>
        <w:rPr>
          <w:rFonts w:ascii="Verdana" w:hAnsi="Verdana"/>
          <w:i/>
          <w:iCs/>
          <w:color w:val="000000"/>
          <w:sz w:val="16"/>
          <w:szCs w:val="16"/>
        </w:rPr>
        <w:t>Не слышно шуму городского</w:t>
      </w:r>
      <w:r>
        <w:rPr>
          <w:rFonts w:ascii="Verdana" w:hAnsi="Verdana"/>
          <w:i/>
          <w:iCs/>
          <w:color w:val="000000"/>
          <w:sz w:val="16"/>
          <w:szCs w:val="16"/>
        </w:rPr>
        <w:br/>
        <w:t>В заневских башнях тишина!</w:t>
      </w:r>
      <w:r>
        <w:rPr>
          <w:rFonts w:ascii="Verdana" w:hAnsi="Verdana"/>
          <w:i/>
          <w:iCs/>
          <w:color w:val="000000"/>
          <w:sz w:val="16"/>
          <w:szCs w:val="16"/>
        </w:rPr>
        <w:br/>
        <w:t>И на штыке у часового</w:t>
      </w:r>
      <w:r>
        <w:rPr>
          <w:rFonts w:ascii="Verdana" w:hAnsi="Verdana"/>
          <w:i/>
          <w:iCs/>
          <w:color w:val="000000"/>
          <w:sz w:val="16"/>
          <w:szCs w:val="16"/>
        </w:rPr>
        <w:br/>
        <w:t>Горит полночная луна!</w:t>
      </w:r>
      <w:r>
        <w:rPr>
          <w:rFonts w:ascii="Verdana" w:hAnsi="Verdana"/>
          <w:i/>
          <w:iCs/>
          <w:color w:val="000000"/>
          <w:sz w:val="16"/>
          <w:szCs w:val="16"/>
        </w:rPr>
        <w:br/>
      </w:r>
      <w:r>
        <w:rPr>
          <w:rFonts w:ascii="Verdana" w:hAnsi="Verdana"/>
          <w:i/>
          <w:iCs/>
          <w:color w:val="000000"/>
          <w:sz w:val="16"/>
          <w:szCs w:val="16"/>
        </w:rPr>
        <w:br/>
        <w:t>А бедный юноша! ровесник</w:t>
      </w:r>
      <w:r>
        <w:rPr>
          <w:rFonts w:ascii="Verdana" w:hAnsi="Verdana"/>
          <w:i/>
          <w:iCs/>
          <w:color w:val="000000"/>
          <w:sz w:val="16"/>
          <w:szCs w:val="16"/>
        </w:rPr>
        <w:br/>
        <w:t>Младым цветущим деревам,</w:t>
      </w:r>
      <w:r>
        <w:rPr>
          <w:rFonts w:ascii="Verdana" w:hAnsi="Verdana"/>
          <w:i/>
          <w:iCs/>
          <w:color w:val="000000"/>
          <w:sz w:val="16"/>
          <w:szCs w:val="16"/>
        </w:rPr>
        <w:br/>
        <w:t>В глухой тюрьме заводит песни</w:t>
      </w:r>
      <w:r>
        <w:rPr>
          <w:rFonts w:ascii="Verdana" w:hAnsi="Verdana"/>
          <w:i/>
          <w:iCs/>
          <w:color w:val="000000"/>
          <w:sz w:val="16"/>
          <w:szCs w:val="16"/>
        </w:rPr>
        <w:br/>
        <w:t>И отдает тоску волнам!</w:t>
      </w:r>
      <w:r>
        <w:rPr>
          <w:rFonts w:ascii="Verdana" w:hAnsi="Verdana"/>
          <w:i/>
          <w:iCs/>
          <w:color w:val="000000"/>
          <w:sz w:val="16"/>
          <w:szCs w:val="16"/>
        </w:rPr>
        <w:br/>
        <w:t>«Прости, отчизна, край любезный!</w:t>
      </w:r>
      <w:r>
        <w:rPr>
          <w:rFonts w:ascii="Verdana" w:hAnsi="Verdana"/>
          <w:i/>
          <w:iCs/>
          <w:color w:val="000000"/>
          <w:sz w:val="16"/>
          <w:szCs w:val="16"/>
        </w:rPr>
        <w:br/>
        <w:t>Прости, мой дом, моя семья!</w:t>
      </w:r>
      <w:r>
        <w:rPr>
          <w:rFonts w:ascii="Verdana" w:hAnsi="Verdana"/>
          <w:i/>
          <w:iCs/>
          <w:color w:val="000000"/>
          <w:sz w:val="16"/>
          <w:szCs w:val="16"/>
        </w:rPr>
        <w:br/>
        <w:t xml:space="preserve">Здесь за решеткою железной – </w:t>
      </w:r>
      <w:r>
        <w:rPr>
          <w:rFonts w:ascii="Verdana" w:hAnsi="Verdana"/>
          <w:i/>
          <w:iCs/>
          <w:color w:val="000000"/>
          <w:sz w:val="16"/>
          <w:szCs w:val="16"/>
        </w:rPr>
        <w:br/>
        <w:t>Уже не свой вам больше я!</w:t>
      </w:r>
      <w:r>
        <w:rPr>
          <w:rFonts w:ascii="Verdana" w:hAnsi="Verdana"/>
          <w:i/>
          <w:iCs/>
          <w:color w:val="000000"/>
          <w:sz w:val="16"/>
          <w:szCs w:val="16"/>
        </w:rPr>
        <w:br/>
      </w:r>
      <w:r>
        <w:rPr>
          <w:rFonts w:ascii="Verdana" w:hAnsi="Verdana"/>
          <w:i/>
          <w:iCs/>
          <w:color w:val="000000"/>
          <w:sz w:val="16"/>
          <w:szCs w:val="16"/>
        </w:rPr>
        <w:br/>
        <w:t>Не жди меня отец с невестой,</w:t>
      </w:r>
      <w:r>
        <w:rPr>
          <w:rFonts w:ascii="Verdana" w:hAnsi="Verdana"/>
          <w:i/>
          <w:iCs/>
          <w:color w:val="000000"/>
          <w:sz w:val="16"/>
          <w:szCs w:val="16"/>
        </w:rPr>
        <w:br/>
        <w:t>Снимай венчальное кольцо;</w:t>
      </w:r>
      <w:r>
        <w:rPr>
          <w:rFonts w:ascii="Verdana" w:hAnsi="Verdana"/>
          <w:i/>
          <w:iCs/>
          <w:color w:val="000000"/>
          <w:sz w:val="16"/>
          <w:szCs w:val="16"/>
        </w:rPr>
        <w:br/>
        <w:t>Застынь мое навеки место;</w:t>
      </w:r>
      <w:r>
        <w:rPr>
          <w:rFonts w:ascii="Verdana" w:hAnsi="Verdana"/>
          <w:i/>
          <w:iCs/>
          <w:color w:val="000000"/>
          <w:sz w:val="16"/>
          <w:szCs w:val="16"/>
        </w:rPr>
        <w:br/>
        <w:t>Не быть мне мужем и отцом!</w:t>
      </w:r>
      <w:r>
        <w:rPr>
          <w:rFonts w:ascii="Verdana" w:hAnsi="Verdana"/>
          <w:i/>
          <w:iCs/>
          <w:color w:val="000000"/>
          <w:sz w:val="16"/>
          <w:szCs w:val="16"/>
        </w:rPr>
        <w:br/>
      </w:r>
      <w:r>
        <w:rPr>
          <w:rFonts w:ascii="Verdana" w:hAnsi="Verdana"/>
          <w:i/>
          <w:iCs/>
          <w:color w:val="000000"/>
          <w:sz w:val="16"/>
          <w:szCs w:val="16"/>
        </w:rPr>
        <w:br/>
        <w:t>Сосватал я себе неволю,</w:t>
      </w:r>
      <w:r>
        <w:rPr>
          <w:rFonts w:ascii="Verdana" w:hAnsi="Verdana"/>
          <w:i/>
          <w:iCs/>
          <w:color w:val="000000"/>
          <w:sz w:val="16"/>
          <w:szCs w:val="16"/>
        </w:rPr>
        <w:br/>
        <w:t>Мой жребий – слезы и тоска!</w:t>
      </w:r>
      <w:r>
        <w:rPr>
          <w:rFonts w:ascii="Verdana" w:hAnsi="Verdana"/>
          <w:i/>
          <w:iCs/>
          <w:color w:val="000000"/>
          <w:sz w:val="16"/>
          <w:szCs w:val="16"/>
        </w:rPr>
        <w:br/>
        <w:t>Но я молчу, - такую долю</w:t>
      </w:r>
      <w:r>
        <w:rPr>
          <w:rFonts w:ascii="Verdana" w:hAnsi="Verdana"/>
          <w:i/>
          <w:iCs/>
          <w:color w:val="000000"/>
          <w:sz w:val="16"/>
          <w:szCs w:val="16"/>
        </w:rPr>
        <w:br/>
        <w:t>Взяла сама моя рука». &lt;...&gt;</w:t>
      </w:r>
    </w:p>
    <w:p w:rsidR="00CA565F" w:rsidRDefault="000470F9" w:rsidP="00CA565F">
      <w:pPr>
        <w:rPr>
          <w:rFonts w:ascii="Verdana" w:hAnsi="Verdana"/>
          <w:i/>
          <w:iCs/>
          <w:color w:val="000000"/>
          <w:sz w:val="16"/>
          <w:szCs w:val="16"/>
        </w:rPr>
      </w:pPr>
      <w:r>
        <w:rPr>
          <w:rFonts w:ascii="Verdana" w:hAnsi="Verdana"/>
          <w:i/>
          <w:iCs/>
          <w:color w:val="000000"/>
          <w:sz w:val="16"/>
          <w:szCs w:val="16"/>
        </w:rPr>
        <w:t>Ученик9.</w:t>
      </w:r>
      <w:r w:rsidR="00CA565F">
        <w:rPr>
          <w:rFonts w:ascii="Verdana" w:hAnsi="Verdana"/>
          <w:i/>
          <w:iCs/>
          <w:color w:val="000000"/>
          <w:sz w:val="16"/>
          <w:szCs w:val="16"/>
        </w:rPr>
        <w:br/>
      </w:r>
      <w:r w:rsidR="00CA565F">
        <w:rPr>
          <w:rFonts w:ascii="Verdana" w:hAnsi="Verdana"/>
          <w:i/>
          <w:iCs/>
          <w:color w:val="000000"/>
          <w:sz w:val="16"/>
          <w:szCs w:val="16"/>
        </w:rPr>
        <w:br/>
        <w:t>«Изо всех наших поэтов Ф.Н.Глинка, может быть, самый оригинальный, - писал А.С.Пушкин, - Он не исповедует ни древнего, ни французского классицизма, он не следует ни готическому, ни новейшему романтизму; слог его не напоминает ни величавой плавности Ломоносова, ни яркой и неровной живописи Державина, ни гармонической точности, отличительной черты школы, основанной Жуковским и Батюшковым &lt;...&gt; Небрежность рифм и слога, обороты то смелые, то прозаические, простота, соединенная с изысканностью, какая-то вялость и в то же время энергическая пылкость, поэтическое добродушие, теплота чувств, однообразие мыслей и свежесть живописи, иногда мелочной, - все это дает особую печать его произведениям».</w:t>
      </w:r>
    </w:p>
    <w:p w:rsidR="00CA565F" w:rsidRDefault="00CA565F" w:rsidP="00CA565F">
      <w:pPr>
        <w:rPr>
          <w:rFonts w:ascii="Verdana" w:hAnsi="Verdana"/>
          <w:i/>
          <w:iCs/>
          <w:color w:val="000000"/>
          <w:sz w:val="16"/>
          <w:szCs w:val="16"/>
        </w:rPr>
      </w:pPr>
      <w:r>
        <w:rPr>
          <w:rFonts w:ascii="Verdana" w:hAnsi="Verdana"/>
          <w:i/>
          <w:iCs/>
          <w:color w:val="000000"/>
          <w:sz w:val="16"/>
          <w:szCs w:val="16"/>
        </w:rPr>
        <w:t>Декабрист Гаврила Степанович Батеньков (1793-1863) не был профессиональным поэтом, но двадцать с лишним лет одиночного заключения в Алексеевском равелине Петропавловской крепости сделали его поэтом. Стихотворение «Одичалый» - потрясающий по драматизму переживаний монолог одинокого узника:</w:t>
      </w:r>
      <w:r>
        <w:rPr>
          <w:rFonts w:ascii="Verdana" w:hAnsi="Verdana"/>
          <w:i/>
          <w:iCs/>
          <w:color w:val="000000"/>
          <w:sz w:val="16"/>
          <w:szCs w:val="16"/>
        </w:rPr>
        <w:br/>
      </w:r>
      <w:r>
        <w:rPr>
          <w:rFonts w:ascii="Verdana" w:hAnsi="Verdana"/>
          <w:i/>
          <w:iCs/>
          <w:color w:val="000000"/>
          <w:sz w:val="16"/>
          <w:szCs w:val="16"/>
        </w:rPr>
        <w:br/>
        <w:t>&lt;...&gt;Скажите: светит ли луна?</w:t>
      </w:r>
      <w:r>
        <w:rPr>
          <w:rFonts w:ascii="Verdana" w:hAnsi="Verdana"/>
          <w:i/>
          <w:iCs/>
          <w:color w:val="000000"/>
          <w:sz w:val="16"/>
          <w:szCs w:val="16"/>
        </w:rPr>
        <w:br/>
        <w:t>И есть ли птички хоть на воле?</w:t>
      </w:r>
      <w:r>
        <w:rPr>
          <w:rFonts w:ascii="Verdana" w:hAnsi="Verdana"/>
          <w:i/>
          <w:iCs/>
          <w:color w:val="000000"/>
          <w:sz w:val="16"/>
          <w:szCs w:val="16"/>
        </w:rPr>
        <w:br/>
        <w:t>И дышат ли зефиры в поле?</w:t>
      </w:r>
      <w:r>
        <w:rPr>
          <w:rFonts w:ascii="Verdana" w:hAnsi="Verdana"/>
          <w:i/>
          <w:iCs/>
          <w:color w:val="000000"/>
          <w:sz w:val="16"/>
          <w:szCs w:val="16"/>
        </w:rPr>
        <w:br/>
      </w:r>
      <w:r>
        <w:rPr>
          <w:rFonts w:ascii="Verdana" w:hAnsi="Verdana"/>
          <w:i/>
          <w:iCs/>
          <w:color w:val="000000"/>
          <w:sz w:val="16"/>
          <w:szCs w:val="16"/>
        </w:rPr>
        <w:lastRenderedPageBreak/>
        <w:t>По-старому ль цветет весна? &lt;...&gt;</w:t>
      </w:r>
      <w:r>
        <w:rPr>
          <w:rFonts w:ascii="Verdana" w:hAnsi="Verdana"/>
          <w:i/>
          <w:iCs/>
          <w:color w:val="000000"/>
          <w:sz w:val="16"/>
          <w:szCs w:val="16"/>
        </w:rPr>
        <w:br/>
      </w:r>
      <w:r>
        <w:rPr>
          <w:rFonts w:ascii="Verdana" w:hAnsi="Verdana"/>
          <w:i/>
          <w:iCs/>
          <w:color w:val="000000"/>
          <w:sz w:val="16"/>
          <w:szCs w:val="16"/>
        </w:rPr>
        <w:br/>
        <w:t>Вон там, весной,</w:t>
      </w:r>
      <w:r>
        <w:rPr>
          <w:rFonts w:ascii="Verdana" w:hAnsi="Verdana"/>
          <w:i/>
          <w:iCs/>
          <w:color w:val="000000"/>
          <w:sz w:val="16"/>
          <w:szCs w:val="16"/>
        </w:rPr>
        <w:br/>
        <w:t>Земли пустой</w:t>
      </w:r>
      <w:r>
        <w:rPr>
          <w:rFonts w:ascii="Verdana" w:hAnsi="Verdana"/>
          <w:i/>
          <w:iCs/>
          <w:color w:val="000000"/>
          <w:sz w:val="16"/>
          <w:szCs w:val="16"/>
        </w:rPr>
        <w:br/>
        <w:t>Кусок вода струей отмыла.</w:t>
      </w:r>
      <w:r>
        <w:rPr>
          <w:rFonts w:ascii="Verdana" w:hAnsi="Verdana"/>
          <w:i/>
          <w:iCs/>
          <w:color w:val="000000"/>
          <w:sz w:val="16"/>
          <w:szCs w:val="16"/>
        </w:rPr>
        <w:br/>
        <w:t xml:space="preserve">Там глушь: полынь и мох густой – </w:t>
      </w:r>
      <w:r>
        <w:rPr>
          <w:rFonts w:ascii="Verdana" w:hAnsi="Verdana"/>
          <w:i/>
          <w:iCs/>
          <w:color w:val="000000"/>
          <w:sz w:val="16"/>
          <w:szCs w:val="16"/>
        </w:rPr>
        <w:br/>
        <w:t>И будет там моя могила!</w:t>
      </w:r>
      <w:r>
        <w:rPr>
          <w:rFonts w:ascii="Verdana" w:hAnsi="Verdana"/>
          <w:i/>
          <w:iCs/>
          <w:color w:val="000000"/>
          <w:sz w:val="16"/>
          <w:szCs w:val="16"/>
        </w:rPr>
        <w:br/>
        <w:t>Ничьей слезой</w:t>
      </w:r>
      <w:r>
        <w:rPr>
          <w:rFonts w:ascii="Verdana" w:hAnsi="Verdana"/>
          <w:i/>
          <w:iCs/>
          <w:color w:val="000000"/>
          <w:sz w:val="16"/>
          <w:szCs w:val="16"/>
        </w:rPr>
        <w:br/>
        <w:t>Прах бедный мой</w:t>
      </w:r>
      <w:r>
        <w:rPr>
          <w:rFonts w:ascii="Verdana" w:hAnsi="Verdana"/>
          <w:i/>
          <w:iCs/>
          <w:color w:val="000000"/>
          <w:sz w:val="16"/>
          <w:szCs w:val="16"/>
        </w:rPr>
        <w:br/>
        <w:t>В гробу гнилом не оросится</w:t>
      </w:r>
      <w:r>
        <w:rPr>
          <w:rFonts w:ascii="Verdana" w:hAnsi="Verdana"/>
          <w:i/>
          <w:iCs/>
          <w:color w:val="000000"/>
          <w:sz w:val="16"/>
          <w:szCs w:val="16"/>
        </w:rPr>
        <w:br/>
        <w:t>И на покой</w:t>
      </w:r>
      <w:r>
        <w:rPr>
          <w:rFonts w:ascii="Verdana" w:hAnsi="Verdana"/>
          <w:i/>
          <w:iCs/>
          <w:color w:val="000000"/>
          <w:sz w:val="16"/>
          <w:szCs w:val="16"/>
        </w:rPr>
        <w:br/>
        <w:t>Чужой рукой</w:t>
      </w:r>
      <w:r>
        <w:rPr>
          <w:rFonts w:ascii="Verdana" w:hAnsi="Verdana"/>
          <w:i/>
          <w:iCs/>
          <w:color w:val="000000"/>
          <w:sz w:val="16"/>
          <w:szCs w:val="16"/>
        </w:rPr>
        <w:br/>
        <w:t>Ресниц чета соединится &lt;...&gt;</w:t>
      </w:r>
      <w:r>
        <w:rPr>
          <w:rFonts w:ascii="Verdana" w:hAnsi="Verdana"/>
          <w:i/>
          <w:iCs/>
          <w:color w:val="000000"/>
          <w:sz w:val="16"/>
          <w:szCs w:val="16"/>
        </w:rPr>
        <w:br/>
      </w:r>
      <w:r>
        <w:rPr>
          <w:rFonts w:ascii="Verdana" w:hAnsi="Verdana"/>
          <w:i/>
          <w:iCs/>
          <w:color w:val="000000"/>
          <w:sz w:val="16"/>
          <w:szCs w:val="16"/>
        </w:rPr>
        <w:br/>
        <w:t>Батеньков принес пессимистичную ноту, необходимую для полнозвучия в «аккорде» декабристской поэзии.</w:t>
      </w:r>
    </w:p>
    <w:p w:rsidR="000470F9" w:rsidRDefault="000470F9" w:rsidP="00CA565F">
      <w:pPr>
        <w:rPr>
          <w:rFonts w:ascii="Verdana" w:hAnsi="Verdana"/>
          <w:i/>
          <w:iCs/>
          <w:color w:val="000000"/>
          <w:sz w:val="16"/>
          <w:szCs w:val="16"/>
        </w:rPr>
      </w:pPr>
      <w:r>
        <w:rPr>
          <w:rFonts w:ascii="Verdana" w:hAnsi="Verdana"/>
          <w:i/>
          <w:iCs/>
          <w:color w:val="000000"/>
          <w:sz w:val="16"/>
          <w:szCs w:val="16"/>
        </w:rPr>
        <w:t>3.Учитель. Мы не услышали произведений еще одного поэта-декабриста, чье творчество мы будем подробно изучать на следующем уроке. Это К.Ф.Рылеев. Подготовьте его биографию и выучите его стихотворение по своему выбору.</w:t>
      </w:r>
    </w:p>
    <w:p w:rsidR="000470F9" w:rsidRDefault="000470F9" w:rsidP="00CA565F">
      <w:pPr>
        <w:rPr>
          <w:rFonts w:ascii="Verdana" w:hAnsi="Verdana"/>
          <w:i/>
          <w:iCs/>
          <w:color w:val="000000"/>
          <w:sz w:val="16"/>
          <w:szCs w:val="16"/>
        </w:rPr>
      </w:pPr>
      <w:r>
        <w:rPr>
          <w:rFonts w:ascii="Verdana" w:hAnsi="Verdana"/>
          <w:i/>
          <w:iCs/>
          <w:color w:val="000000"/>
          <w:sz w:val="16"/>
          <w:szCs w:val="16"/>
        </w:rPr>
        <w:t>Примечание</w:t>
      </w:r>
      <w:r w:rsidRPr="000470F9">
        <w:rPr>
          <w:rFonts w:ascii="Verdana" w:hAnsi="Verdana"/>
          <w:i/>
          <w:iCs/>
          <w:color w:val="000000"/>
          <w:sz w:val="16"/>
          <w:szCs w:val="16"/>
        </w:rPr>
        <w:t>:</w:t>
      </w:r>
      <w:r>
        <w:rPr>
          <w:rFonts w:ascii="Verdana" w:hAnsi="Verdana"/>
          <w:i/>
          <w:iCs/>
          <w:color w:val="000000"/>
          <w:sz w:val="16"/>
          <w:szCs w:val="16"/>
        </w:rPr>
        <w:t xml:space="preserve"> В момент рассказа учащимися о поэтах, на экране появляются слайды с их изображением.</w:t>
      </w:r>
    </w:p>
    <w:p w:rsidR="007B3812" w:rsidRDefault="007B3812" w:rsidP="007B3812">
      <w:pPr>
        <w:pStyle w:val="a5"/>
        <w:jc w:val="center"/>
      </w:pPr>
      <w:r>
        <w:rPr>
          <w:rStyle w:val="a6"/>
        </w:rPr>
        <w:t xml:space="preserve">"Уж постоим мы головою за Родину свою" </w:t>
      </w:r>
    </w:p>
    <w:p w:rsidR="007B3812" w:rsidRDefault="007B3812" w:rsidP="007B3812">
      <w:pPr>
        <w:pStyle w:val="a5"/>
      </w:pPr>
      <w:r>
        <w:t xml:space="preserve">Действующие лица: </w:t>
      </w:r>
    </w:p>
    <w:p w:rsidR="007B3812" w:rsidRDefault="007B3812" w:rsidP="007B3812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Ведущий (Взрослый) </w:t>
      </w:r>
    </w:p>
    <w:p w:rsidR="007B3812" w:rsidRDefault="007B3812" w:rsidP="007B3812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Наполеон, Гусары – пехота, Гусары – кавалеристы, Солдат с манифестом, Партизаны – крестьяне, Дамы (Дети) </w:t>
      </w:r>
    </w:p>
    <w:p w:rsidR="007B3812" w:rsidRDefault="007B3812" w:rsidP="007B3812">
      <w:pPr>
        <w:pStyle w:val="a5"/>
        <w:jc w:val="center"/>
      </w:pPr>
      <w:r>
        <w:rPr>
          <w:i/>
          <w:iCs/>
        </w:rPr>
        <w:t>(Занавес закрыт. На сцене стоит стол, на нем лежит карта мира.)</w:t>
      </w:r>
      <w:r>
        <w:t xml:space="preserve"> </w:t>
      </w:r>
    </w:p>
    <w:p w:rsidR="007B3812" w:rsidRDefault="007B3812" w:rsidP="007B3812">
      <w:pPr>
        <w:pStyle w:val="a5"/>
      </w:pPr>
      <w:r>
        <w:t xml:space="preserve">Ведущий:XIX век… 1812 год… </w:t>
      </w:r>
      <w:r>
        <w:br/>
        <w:t xml:space="preserve">Чем удивит? Что принесет? </w:t>
      </w:r>
      <w:r>
        <w:br/>
        <w:t xml:space="preserve">В тот год решил Наполеон все страны подчинить… </w:t>
      </w:r>
      <w:r>
        <w:br/>
        <w:t xml:space="preserve">И вот готовится к войне… </w:t>
      </w:r>
    </w:p>
    <w:p w:rsidR="007B3812" w:rsidRDefault="007B3812" w:rsidP="007B3812">
      <w:pPr>
        <w:pStyle w:val="a5"/>
        <w:jc w:val="center"/>
      </w:pPr>
      <w:r>
        <w:rPr>
          <w:i/>
          <w:iCs/>
        </w:rPr>
        <w:t>(Выходит Наполеон, подходит к карте, рассматривая ее, делает пометки.)</w:t>
      </w:r>
      <w:r>
        <w:t xml:space="preserve"> </w:t>
      </w:r>
    </w:p>
    <w:p w:rsidR="007B3812" w:rsidRDefault="007B3812" w:rsidP="007B3812">
      <w:pPr>
        <w:pStyle w:val="a5"/>
      </w:pPr>
      <w:r>
        <w:t xml:space="preserve">Наполеон:Да. Так тому и быть. Мне будет армия нужна: </w:t>
      </w:r>
      <w:r>
        <w:br/>
        <w:t xml:space="preserve">Французской маловато. Возьму Германию, Италию… </w:t>
      </w:r>
      <w:r>
        <w:br/>
        <w:t xml:space="preserve">И вот они – солдаты! </w:t>
      </w:r>
      <w:r>
        <w:br/>
        <w:t xml:space="preserve">Хочу Россию подчинить, </w:t>
      </w:r>
      <w:r>
        <w:br/>
        <w:t xml:space="preserve">Хочу в Москву войти. </w:t>
      </w:r>
      <w:r>
        <w:br/>
        <w:t xml:space="preserve">Все я сумею, все смету преграды на пути! </w:t>
      </w:r>
    </w:p>
    <w:p w:rsidR="007B3812" w:rsidRDefault="007B3812" w:rsidP="007B3812">
      <w:pPr>
        <w:pStyle w:val="a5"/>
      </w:pPr>
      <w:r>
        <w:rPr>
          <w:i/>
          <w:iCs/>
        </w:rPr>
        <w:t>(Наполеон уходит.)</w:t>
      </w:r>
      <w:r>
        <w:t xml:space="preserve"> </w:t>
      </w:r>
    </w:p>
    <w:p w:rsidR="007B3812" w:rsidRDefault="007B3812" w:rsidP="007B3812">
      <w:pPr>
        <w:pStyle w:val="a5"/>
      </w:pPr>
      <w:r>
        <w:t xml:space="preserve">Ведущий: </w:t>
      </w:r>
      <w:r>
        <w:br/>
        <w:t xml:space="preserve">Россия – мирная страна, войне никто не рад: </w:t>
      </w:r>
      <w:r>
        <w:br/>
        <w:t xml:space="preserve">Крестьяне хлебушек растят, </w:t>
      </w:r>
      <w:r>
        <w:br/>
        <w:t xml:space="preserve">Дворяне все на бал спешат, </w:t>
      </w:r>
      <w:r>
        <w:br/>
        <w:t xml:space="preserve">Все, впрочем, как всегда! </w:t>
      </w:r>
    </w:p>
    <w:p w:rsidR="007B3812" w:rsidRDefault="007B3812" w:rsidP="007B3812">
      <w:pPr>
        <w:pStyle w:val="a5"/>
        <w:jc w:val="center"/>
      </w:pPr>
      <w:r>
        <w:rPr>
          <w:i/>
          <w:iCs/>
        </w:rPr>
        <w:lastRenderedPageBreak/>
        <w:t>(Открывается занавес. Бал. Дамы и гусары вальсируют. На экране демонстрируются кадры из кинофильма Э. Рязанова "Гусарская баллада" (1962 г.), сцена "Объявление войны". На сцену выходит солдат со свитком в руках.)</w:t>
      </w:r>
      <w:r>
        <w:t xml:space="preserve"> </w:t>
      </w:r>
    </w:p>
    <w:p w:rsidR="007B3812" w:rsidRDefault="007B3812" w:rsidP="007B3812">
      <w:pPr>
        <w:pStyle w:val="a5"/>
      </w:pPr>
      <w:r>
        <w:t xml:space="preserve">Солдат: </w:t>
      </w:r>
      <w:r>
        <w:br/>
        <w:t xml:space="preserve">Русский император Александр I издал Манифест. </w:t>
      </w:r>
      <w:r>
        <w:br/>
        <w:t xml:space="preserve">Попросил народ свой, ради чести, </w:t>
      </w:r>
      <w:r>
        <w:br/>
        <w:t xml:space="preserve">В силу кровной мести, </w:t>
      </w:r>
      <w:r>
        <w:br/>
        <w:t xml:space="preserve">Отстоять Отчизну, отстоять страну. </w:t>
      </w:r>
      <w:r>
        <w:br/>
        <w:t xml:space="preserve">И Кутузова направил, </w:t>
      </w:r>
      <w:r>
        <w:br/>
        <w:t xml:space="preserve">Чтоб войска он все возглавил. </w:t>
      </w:r>
      <w:r>
        <w:br/>
        <w:t xml:space="preserve">Так ответил на войну </w:t>
      </w:r>
      <w:r>
        <w:rPr>
          <w:i/>
          <w:iCs/>
        </w:rPr>
        <w:t xml:space="preserve">(закрывает свиток). </w:t>
      </w:r>
      <w:r>
        <w:rPr>
          <w:i/>
          <w:iCs/>
        </w:rPr>
        <w:br/>
      </w:r>
      <w:r>
        <w:t xml:space="preserve">Нас войной не запугаешь, </w:t>
      </w:r>
      <w:r>
        <w:br/>
        <w:t xml:space="preserve">Дух славянский не задавишь! </w:t>
      </w:r>
    </w:p>
    <w:p w:rsidR="007B3812" w:rsidRDefault="007B3812" w:rsidP="007B3812">
      <w:pPr>
        <w:pStyle w:val="a5"/>
        <w:jc w:val="center"/>
      </w:pPr>
      <w:r>
        <w:rPr>
          <w:i/>
          <w:iCs/>
        </w:rPr>
        <w:t>(Гусары надевают кивера. Дамы, прощаясь с ними, машут платочками и уходят. Выходит барабанщик, гусары исполняют перестроения под марш (по выбору музыкального руководителя), затем тоже уходят. На сцену возвращаются дамы и ведут между собой разговор.)</w:t>
      </w:r>
      <w:r>
        <w:t xml:space="preserve"> </w:t>
      </w:r>
    </w:p>
    <w:p w:rsidR="007B3812" w:rsidRDefault="007B3812" w:rsidP="007B3812">
      <w:pPr>
        <w:pStyle w:val="a5"/>
      </w:pPr>
      <w:r>
        <w:t xml:space="preserve">1-я дама:Нам в стороне стоять нельзя, </w:t>
      </w:r>
      <w:r>
        <w:br/>
        <w:t xml:space="preserve">Смотрите, что скажу вам я: </w:t>
      </w:r>
      <w:r>
        <w:br/>
        <w:t xml:space="preserve">Умею спицами вязать, свяжу для армии носки. </w:t>
      </w:r>
    </w:p>
    <w:p w:rsidR="007B3812" w:rsidRDefault="007B3812" w:rsidP="007B3812">
      <w:pPr>
        <w:pStyle w:val="a5"/>
      </w:pPr>
      <w:r>
        <w:t xml:space="preserve">2-я дама: А я свяжу жилет. </w:t>
      </w:r>
    </w:p>
    <w:p w:rsidR="007B3812" w:rsidRDefault="007B3812" w:rsidP="007B3812">
      <w:pPr>
        <w:pStyle w:val="a5"/>
      </w:pPr>
      <w:r>
        <w:t xml:space="preserve">3-я дама: А я сошью кисет. </w:t>
      </w:r>
    </w:p>
    <w:p w:rsidR="007B3812" w:rsidRDefault="007B3812" w:rsidP="007B3812">
      <w:pPr>
        <w:pStyle w:val="a5"/>
      </w:pPr>
      <w:r>
        <w:t xml:space="preserve">4-я дама: А если нужно, я пойду работать в лазарет. </w:t>
      </w:r>
    </w:p>
    <w:p w:rsidR="007B3812" w:rsidRDefault="007B3812" w:rsidP="007B3812">
      <w:pPr>
        <w:pStyle w:val="a5"/>
      </w:pPr>
      <w:r>
        <w:t xml:space="preserve">Дамы </w:t>
      </w:r>
      <w:r>
        <w:rPr>
          <w:i/>
          <w:iCs/>
        </w:rPr>
        <w:t>(все вместе)</w:t>
      </w:r>
      <w:r>
        <w:t xml:space="preserve">: Мы только вместе победим, </w:t>
      </w:r>
      <w:r>
        <w:br/>
        <w:t xml:space="preserve">Войны и горя не хотим! </w:t>
      </w:r>
      <w:r>
        <w:rPr>
          <w:i/>
          <w:iCs/>
        </w:rPr>
        <w:t>(Уходят)</w:t>
      </w:r>
      <w:r>
        <w:t xml:space="preserve">. </w:t>
      </w:r>
    </w:p>
    <w:p w:rsidR="007B3812" w:rsidRDefault="007B3812" w:rsidP="007B3812">
      <w:pPr>
        <w:pStyle w:val="a5"/>
      </w:pPr>
      <w:r>
        <w:rPr>
          <w:i/>
          <w:iCs/>
        </w:rPr>
        <w:t>(Демонстрируются сцены сражений из кинофильма С. Бондарчука "Война и мир" (1967 г.), воспитатель читает текст.)</w:t>
      </w:r>
      <w:r>
        <w:t xml:space="preserve"> </w:t>
      </w:r>
    </w:p>
    <w:p w:rsidR="007B3812" w:rsidRDefault="007B3812" w:rsidP="007B3812">
      <w:pPr>
        <w:pStyle w:val="a5"/>
      </w:pPr>
      <w:r>
        <w:t xml:space="preserve">Ведущий: Сражались русские войска </w:t>
      </w:r>
      <w:r>
        <w:br/>
        <w:t xml:space="preserve">Отважно и удало, </w:t>
      </w:r>
      <w:r>
        <w:br/>
        <w:t xml:space="preserve">За Родину, Отчизну-мать </w:t>
      </w:r>
      <w:r>
        <w:br/>
        <w:t xml:space="preserve">Их полегло немало! </w:t>
      </w:r>
    </w:p>
    <w:p w:rsidR="007B3812" w:rsidRDefault="007B3812" w:rsidP="007B3812">
      <w:pPr>
        <w:pStyle w:val="a5"/>
        <w:jc w:val="center"/>
      </w:pPr>
      <w:r>
        <w:rPr>
          <w:i/>
          <w:iCs/>
        </w:rPr>
        <w:t>(Дети исполняют танец-импровизацию "Гусары с саблями", муз. с диска "Классика в современных ритмах" в исполнении В. Мэй. Затем продолжается демонстрация кадров из фильма "Война и мир". Ведущий читает текст.)</w:t>
      </w:r>
      <w:r>
        <w:t xml:space="preserve"> </w:t>
      </w:r>
    </w:p>
    <w:p w:rsidR="007B3812" w:rsidRDefault="007B3812" w:rsidP="007B3812">
      <w:pPr>
        <w:pStyle w:val="a5"/>
      </w:pPr>
      <w:r>
        <w:t xml:space="preserve">Ведущий: И Полоцк пал, и Орша, Минск – </w:t>
      </w:r>
      <w:r>
        <w:br/>
        <w:t xml:space="preserve">Пока силен француз. </w:t>
      </w:r>
      <w:r>
        <w:br/>
        <w:t xml:space="preserve">Смоленск оставлен. Это так. </w:t>
      </w:r>
      <w:r>
        <w:br/>
        <w:t xml:space="preserve">Но мы с тобою, Русь! </w:t>
      </w:r>
    </w:p>
    <w:p w:rsidR="007B3812" w:rsidRDefault="007B3812" w:rsidP="007B3812">
      <w:pPr>
        <w:pStyle w:val="a5"/>
        <w:jc w:val="center"/>
      </w:pPr>
      <w:r>
        <w:rPr>
          <w:i/>
          <w:iCs/>
        </w:rPr>
        <w:lastRenderedPageBreak/>
        <w:t>(Дети исполняют танец-импровизацию "Гусарская конница", муз. с диска "Классика в современных ритмах" в исполнении В. Мэй. Затем продолжается демонстрация кадров из фильма "Война и мир". Ведущий читает текст.)</w:t>
      </w:r>
      <w:r>
        <w:t xml:space="preserve"> </w:t>
      </w:r>
    </w:p>
    <w:p w:rsidR="007B3812" w:rsidRDefault="007B3812" w:rsidP="007B3812">
      <w:pPr>
        <w:pStyle w:val="a5"/>
      </w:pPr>
      <w:r>
        <w:t xml:space="preserve">Ведущий: Уж месяц как идет война. </w:t>
      </w:r>
      <w:r>
        <w:br/>
        <w:t xml:space="preserve">Подходит враг к полям Бородина. </w:t>
      </w:r>
      <w:r>
        <w:br/>
        <w:t xml:space="preserve">И целый день идет сражение одно, </w:t>
      </w:r>
      <w:r>
        <w:br/>
        <w:t xml:space="preserve">В котором русские непобедимы все равно. </w:t>
      </w:r>
    </w:p>
    <w:p w:rsidR="007B3812" w:rsidRDefault="007B3812" w:rsidP="007B3812">
      <w:pPr>
        <w:pStyle w:val="a5"/>
        <w:jc w:val="center"/>
      </w:pPr>
      <w:r>
        <w:rPr>
          <w:i/>
          <w:iCs/>
        </w:rPr>
        <w:t>(Дети исполняют танец-импровизацию "Орудия к бою", муз. с диска "Классика в современных ритмах" в исполнении В. Мэй. Гусары заряжают пушки ядрами, идут "военные действия".)</w:t>
      </w:r>
      <w:r>
        <w:t xml:space="preserve"> </w:t>
      </w:r>
    </w:p>
    <w:p w:rsidR="007B3812" w:rsidRDefault="007B3812" w:rsidP="007B3812">
      <w:pPr>
        <w:pStyle w:val="a5"/>
      </w:pPr>
      <w:r>
        <w:t xml:space="preserve">1-й гусар: Там впереди Москва! </w:t>
      </w:r>
    </w:p>
    <w:p w:rsidR="007B3812" w:rsidRDefault="007B3812" w:rsidP="007B3812">
      <w:pPr>
        <w:pStyle w:val="a5"/>
      </w:pPr>
      <w:r>
        <w:t xml:space="preserve">2-й гусар: Об этом помнит каждый! </w:t>
      </w:r>
    </w:p>
    <w:p w:rsidR="007B3812" w:rsidRDefault="007B3812" w:rsidP="007B3812">
      <w:pPr>
        <w:pStyle w:val="a5"/>
      </w:pPr>
      <w:r>
        <w:t xml:space="preserve">3-й гусар: И план Кутузова отважный – немного отступить… </w:t>
      </w:r>
    </w:p>
    <w:p w:rsidR="007B3812" w:rsidRDefault="007B3812" w:rsidP="007B3812">
      <w:pPr>
        <w:pStyle w:val="a5"/>
      </w:pPr>
      <w:r>
        <w:t xml:space="preserve">4-й гусар: Чтоб силы сохранить! </w:t>
      </w:r>
    </w:p>
    <w:p w:rsidR="007B3812" w:rsidRDefault="007B3812" w:rsidP="007B3812">
      <w:pPr>
        <w:pStyle w:val="a5"/>
      </w:pPr>
      <w:r>
        <w:t xml:space="preserve">5-й гусар: И вот Наполеон в Москве, </w:t>
      </w:r>
      <w:r>
        <w:br/>
        <w:t xml:space="preserve">Москва пуста, в огне пылает. </w:t>
      </w:r>
      <w:r>
        <w:br/>
        <w:t xml:space="preserve">Врагу Москва враждебно отвечает. </w:t>
      </w:r>
    </w:p>
    <w:p w:rsidR="007B3812" w:rsidRDefault="007B3812" w:rsidP="007B3812">
      <w:pPr>
        <w:pStyle w:val="a5"/>
        <w:jc w:val="center"/>
      </w:pPr>
      <w:r>
        <w:rPr>
          <w:i/>
          <w:iCs/>
        </w:rPr>
        <w:t>(Гусары уходят. Выходят крестьяне-партизаны в лаптях, с дубинами, вилами, рогатинами.)</w:t>
      </w:r>
      <w:r>
        <w:t xml:space="preserve"> </w:t>
      </w:r>
    </w:p>
    <w:p w:rsidR="007B3812" w:rsidRDefault="007B3812" w:rsidP="007B3812">
      <w:pPr>
        <w:pStyle w:val="a5"/>
      </w:pPr>
      <w:r>
        <w:t xml:space="preserve">Партизаны: Все на защиту Родины идут </w:t>
      </w:r>
      <w:r>
        <w:br/>
        <w:t xml:space="preserve">И партизанскую войну ведут! </w:t>
      </w:r>
    </w:p>
    <w:p w:rsidR="007B3812" w:rsidRDefault="007B3812" w:rsidP="007B3812">
      <w:pPr>
        <w:pStyle w:val="a5"/>
        <w:jc w:val="center"/>
      </w:pPr>
      <w:r>
        <w:rPr>
          <w:i/>
          <w:iCs/>
        </w:rPr>
        <w:t>(Партизаны исполняют старинную солдатскую песню "Солдатушки, браво, ребятушки", муз. и сл. народные.)</w:t>
      </w:r>
      <w:r>
        <w:t xml:space="preserve"> </w:t>
      </w:r>
    </w:p>
    <w:p w:rsidR="007B3812" w:rsidRDefault="007B3812" w:rsidP="007B3812">
      <w:pPr>
        <w:pStyle w:val="a5"/>
      </w:pPr>
      <w:r>
        <w:t xml:space="preserve">Партизаны: Мы только вместе победим, </w:t>
      </w:r>
      <w:r>
        <w:br/>
        <w:t xml:space="preserve">Войны и горя не хотим! </w:t>
      </w:r>
    </w:p>
    <w:p w:rsidR="007B3812" w:rsidRDefault="007B3812" w:rsidP="007B3812">
      <w:pPr>
        <w:pStyle w:val="a5"/>
        <w:jc w:val="center"/>
      </w:pPr>
      <w:r>
        <w:rPr>
          <w:i/>
          <w:iCs/>
        </w:rPr>
        <w:t>(Партизаны уходят. Демонстрируются кадры из фильма "Война и мир" (пожар в Москве). Ведущий читает текст.)</w:t>
      </w:r>
      <w:r>
        <w:t xml:space="preserve"> </w:t>
      </w:r>
    </w:p>
    <w:p w:rsidR="007B3812" w:rsidRDefault="007B3812" w:rsidP="007B3812">
      <w:pPr>
        <w:pStyle w:val="a5"/>
      </w:pPr>
      <w:r>
        <w:t xml:space="preserve">Ведущий: Горит Москва, но не сдается, </w:t>
      </w:r>
      <w:r>
        <w:br/>
        <w:t xml:space="preserve">И над врагом огнем смеется! </w:t>
      </w:r>
    </w:p>
    <w:p w:rsidR="007B3812" w:rsidRDefault="007B3812" w:rsidP="007B3812">
      <w:pPr>
        <w:pStyle w:val="a5"/>
        <w:jc w:val="center"/>
      </w:pPr>
      <w:r>
        <w:rPr>
          <w:i/>
          <w:iCs/>
        </w:rPr>
        <w:t>(Дети исполняют "Танец огня" под музыкуИ.С. Баха "Токката". Затем под "Марш Радецкого"И. Штрауса выходят гусары, торжественно проходят и выстраиваются. Партизаны также проходят в зал, встают между ними.)</w:t>
      </w:r>
      <w:r>
        <w:t xml:space="preserve"> </w:t>
      </w:r>
    </w:p>
    <w:p w:rsidR="007B3812" w:rsidRDefault="007B3812" w:rsidP="007B3812">
      <w:pPr>
        <w:pStyle w:val="a5"/>
      </w:pPr>
      <w:r>
        <w:t xml:space="preserve">1-й гусар: Наполеон не сразу понял, </w:t>
      </w:r>
      <w:r>
        <w:br/>
        <w:t xml:space="preserve">Что с Россией войну проиграл. </w:t>
      </w:r>
      <w:r>
        <w:br/>
        <w:t xml:space="preserve">2-й гусар: И что Россия – это сила! </w:t>
      </w:r>
      <w:r>
        <w:br/>
        <w:t xml:space="preserve">Все вместе: Тайком во Францию бежал! </w:t>
      </w:r>
    </w:p>
    <w:p w:rsidR="007B3812" w:rsidRDefault="007B3812" w:rsidP="007B3812">
      <w:pPr>
        <w:pStyle w:val="a5"/>
      </w:pPr>
      <w:r>
        <w:lastRenderedPageBreak/>
        <w:t xml:space="preserve">1-й партизан: Своим врагам мы скажем честно: </w:t>
      </w:r>
      <w:r>
        <w:br/>
        <w:t xml:space="preserve">Не знаем страха мы в бою! </w:t>
      </w:r>
      <w:r>
        <w:br/>
        <w:t xml:space="preserve">Все вместе: Уж постоим мы головою за Родину свою! </w:t>
      </w:r>
    </w:p>
    <w:p w:rsidR="007B3812" w:rsidRDefault="007B3812" w:rsidP="007B3812">
      <w:pPr>
        <w:pStyle w:val="a5"/>
        <w:jc w:val="center"/>
      </w:pPr>
      <w:r>
        <w:rPr>
          <w:i/>
          <w:iCs/>
        </w:rPr>
        <w:t>(Гусары и партизаны вместе исполняют песню на мотив "Давным-давно", муз. Т. Хренникова, сл. Г. Гладкова, из фильма "Гусарская баллада".)</w:t>
      </w:r>
      <w:r>
        <w:t xml:space="preserve"> </w:t>
      </w:r>
    </w:p>
    <w:p w:rsidR="007B3812" w:rsidRDefault="007B3812" w:rsidP="007B3812">
      <w:pPr>
        <w:pStyle w:val="a5"/>
      </w:pPr>
      <w:r>
        <w:t xml:space="preserve">Все вместе </w:t>
      </w:r>
      <w:r>
        <w:rPr>
          <w:i/>
          <w:iCs/>
        </w:rPr>
        <w:t>(поют)</w:t>
      </w:r>
      <w:r>
        <w:t xml:space="preserve">: В сраженьях всякое бывает, </w:t>
      </w:r>
      <w:r>
        <w:br/>
        <w:t xml:space="preserve">И каждый знает, что сраженье – не кино. </w:t>
      </w:r>
      <w:r>
        <w:br/>
        <w:t xml:space="preserve">Там храбрость, смелость выручает. </w:t>
      </w:r>
      <w:r>
        <w:br/>
        <w:t xml:space="preserve">Давным-давно, давным-давно, давным-давно! </w:t>
      </w:r>
      <w:r>
        <w:br/>
        <w:t xml:space="preserve">Пусть враг забудет про Россию, </w:t>
      </w:r>
      <w:r>
        <w:br/>
        <w:t xml:space="preserve">Но будет помнить, будет помнить лишь одно: </w:t>
      </w:r>
      <w:r>
        <w:br/>
        <w:t xml:space="preserve">Его прогоним, как и прежде. </w:t>
      </w:r>
      <w:r>
        <w:br/>
        <w:t xml:space="preserve">Давным-давно, давным-давно, давным-давно! </w:t>
      </w:r>
    </w:p>
    <w:p w:rsidR="007B3812" w:rsidRDefault="007B3812" w:rsidP="007B3812">
      <w:pPr>
        <w:pStyle w:val="a5"/>
        <w:jc w:val="center"/>
      </w:pPr>
      <w:r>
        <w:rPr>
          <w:i/>
          <w:iCs/>
        </w:rPr>
        <w:t>(Под музыку А. Петрова из фильма Э. Рязанова "О бедном гусаре замолвите слово" выходят дамы с цветами и вручают их гусарам и партизанам.)</w:t>
      </w:r>
      <w:r>
        <w:t xml:space="preserve"> </w:t>
      </w:r>
    </w:p>
    <w:p w:rsidR="007B3812" w:rsidRDefault="007B3812" w:rsidP="007B3812">
      <w:pPr>
        <w:pStyle w:val="a5"/>
      </w:pPr>
      <w:r>
        <w:t xml:space="preserve">1-я дама: В честь Победы над врагом </w:t>
      </w:r>
      <w:r>
        <w:br/>
        <w:t xml:space="preserve">Торжествует все кругом! </w:t>
      </w:r>
    </w:p>
    <w:p w:rsidR="007B3812" w:rsidRDefault="007B3812" w:rsidP="007B3812">
      <w:pPr>
        <w:pStyle w:val="a5"/>
      </w:pPr>
      <w:r>
        <w:t xml:space="preserve">2-я дама: Всех на бал зовут оркестры </w:t>
      </w:r>
      <w:r>
        <w:br/>
        <w:t xml:space="preserve">В славу доблести и чести! </w:t>
      </w:r>
    </w:p>
    <w:p w:rsidR="007B3812" w:rsidRDefault="007B3812" w:rsidP="007B3812">
      <w:pPr>
        <w:pStyle w:val="a5"/>
        <w:jc w:val="center"/>
      </w:pPr>
      <w:r>
        <w:rPr>
          <w:i/>
          <w:iCs/>
        </w:rPr>
        <w:t>(Объявляется бал. На усмотрение музыкального руководителя эта часть праздника может быть заполнена знакомыми детям парными бальными танцами: полькой, вальсом, полонезом, мазуркой. Можно организовать также индивидуальные выступления с игрой на музыкальных инструментах, в оркестре. Дошкольники могут сыграть в музыкальные игры, аттракционы, исполнить стихотворения, посвященные событиям 1812 г.)</w:t>
      </w:r>
      <w:r>
        <w:t xml:space="preserve"> </w:t>
      </w:r>
    </w:p>
    <w:p w:rsidR="007B3812" w:rsidRDefault="007B3812" w:rsidP="007B3812">
      <w:pPr>
        <w:pStyle w:val="a5"/>
        <w:jc w:val="right"/>
      </w:pPr>
      <w:r>
        <w:rPr>
          <w:rStyle w:val="a6"/>
          <w:i/>
          <w:iCs/>
        </w:rPr>
        <w:t>М.А. Воронкова,</w:t>
      </w:r>
      <w:r>
        <w:rPr>
          <w:i/>
          <w:iCs/>
        </w:rPr>
        <w:br/>
        <w:t xml:space="preserve">заведующий ГОУ "Детский сад № 333" г. Москвы; </w:t>
      </w:r>
      <w:r>
        <w:rPr>
          <w:i/>
          <w:iCs/>
        </w:rPr>
        <w:br/>
      </w:r>
      <w:r>
        <w:rPr>
          <w:rStyle w:val="a6"/>
          <w:i/>
          <w:iCs/>
        </w:rPr>
        <w:t>И.В. Минчукова,</w:t>
      </w:r>
      <w:r>
        <w:rPr>
          <w:i/>
          <w:iCs/>
        </w:rPr>
        <w:br/>
        <w:t xml:space="preserve">старший воспитатель ГОУ "Детский сад № 333" г. Москвы; </w:t>
      </w:r>
      <w:r>
        <w:rPr>
          <w:i/>
          <w:iCs/>
        </w:rPr>
        <w:br/>
      </w:r>
      <w:r>
        <w:rPr>
          <w:rStyle w:val="a6"/>
          <w:i/>
          <w:iCs/>
        </w:rPr>
        <w:t>Л.В. Рыбакова,</w:t>
      </w:r>
      <w:r>
        <w:rPr>
          <w:i/>
          <w:iCs/>
        </w:rPr>
        <w:br/>
        <w:t>музыкальный руководитель ГОУ "Детский сад № 333" г. Москвы</w:t>
      </w:r>
      <w:r>
        <w:t xml:space="preserve"> </w:t>
      </w:r>
    </w:p>
    <w:sectPr w:rsidR="007B3812" w:rsidSect="006C6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2D47"/>
    <w:multiLevelType w:val="multilevel"/>
    <w:tmpl w:val="4E20A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755359"/>
    <w:multiLevelType w:val="multilevel"/>
    <w:tmpl w:val="83FE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C31356"/>
    <w:multiLevelType w:val="multilevel"/>
    <w:tmpl w:val="EFEA9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3F4C31"/>
    <w:multiLevelType w:val="multilevel"/>
    <w:tmpl w:val="57E8E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666131"/>
    <w:multiLevelType w:val="multilevel"/>
    <w:tmpl w:val="812E3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DE4ED2"/>
    <w:multiLevelType w:val="multilevel"/>
    <w:tmpl w:val="2970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0328B1"/>
    <w:multiLevelType w:val="multilevel"/>
    <w:tmpl w:val="994A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A565F"/>
    <w:rsid w:val="000470F9"/>
    <w:rsid w:val="00186EF5"/>
    <w:rsid w:val="006C6805"/>
    <w:rsid w:val="007B3812"/>
    <w:rsid w:val="0098532D"/>
    <w:rsid w:val="00AA01DC"/>
    <w:rsid w:val="00CA565F"/>
    <w:rsid w:val="00DD0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5"/>
  </w:style>
  <w:style w:type="paragraph" w:styleId="1">
    <w:name w:val="heading 1"/>
    <w:basedOn w:val="a"/>
    <w:link w:val="10"/>
    <w:uiPriority w:val="9"/>
    <w:qFormat/>
    <w:rsid w:val="00CA565F"/>
    <w:pPr>
      <w:spacing w:before="72" w:after="72" w:line="240" w:lineRule="auto"/>
      <w:ind w:left="72" w:right="72"/>
      <w:outlineLvl w:val="0"/>
    </w:pPr>
    <w:rPr>
      <w:rFonts w:ascii="Arial" w:eastAsia="Times New Roman" w:hAnsi="Arial" w:cs="Arial"/>
      <w:b/>
      <w:bCs/>
      <w:color w:val="EFBA00"/>
      <w:kern w:val="36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38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65F"/>
    <w:rPr>
      <w:rFonts w:ascii="Arial" w:eastAsia="Times New Roman" w:hAnsi="Arial" w:cs="Arial"/>
      <w:b/>
      <w:bCs/>
      <w:color w:val="EFBA00"/>
      <w:kern w:val="36"/>
      <w:sz w:val="28"/>
      <w:szCs w:val="28"/>
      <w:lang w:eastAsia="ru-RU"/>
    </w:rPr>
  </w:style>
  <w:style w:type="paragraph" w:customStyle="1" w:styleId="stanza">
    <w:name w:val="stanza"/>
    <w:basedOn w:val="a"/>
    <w:rsid w:val="00CA565F"/>
    <w:pPr>
      <w:spacing w:before="240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">
    <w:name w:val="line"/>
    <w:basedOn w:val="a0"/>
    <w:rsid w:val="00CA565F"/>
  </w:style>
  <w:style w:type="paragraph" w:styleId="a3">
    <w:name w:val="No Spacing"/>
    <w:uiPriority w:val="1"/>
    <w:qFormat/>
    <w:rsid w:val="00CA56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7B38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7B3812"/>
    <w:rPr>
      <w:color w:val="0000FF"/>
      <w:u w:val="single"/>
    </w:rPr>
  </w:style>
  <w:style w:type="character" w:customStyle="1" w:styleId="separator">
    <w:name w:val="separator"/>
    <w:basedOn w:val="a0"/>
    <w:rsid w:val="007B381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B38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B381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B38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7B381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hone-prefix">
    <w:name w:val="phone-prefix"/>
    <w:basedOn w:val="a0"/>
    <w:rsid w:val="007B3812"/>
  </w:style>
  <w:style w:type="character" w:customStyle="1" w:styleId="phone">
    <w:name w:val="phone"/>
    <w:basedOn w:val="a0"/>
    <w:rsid w:val="007B3812"/>
  </w:style>
  <w:style w:type="character" w:customStyle="1" w:styleId="grey">
    <w:name w:val="grey"/>
    <w:basedOn w:val="a0"/>
    <w:rsid w:val="007B3812"/>
  </w:style>
  <w:style w:type="paragraph" w:styleId="a5">
    <w:name w:val="Normal (Web)"/>
    <w:basedOn w:val="a"/>
    <w:uiPriority w:val="99"/>
    <w:unhideWhenUsed/>
    <w:rsid w:val="007B3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B3812"/>
    <w:rPr>
      <w:b/>
      <w:bCs/>
    </w:rPr>
  </w:style>
  <w:style w:type="character" w:customStyle="1" w:styleId="date">
    <w:name w:val="date"/>
    <w:basedOn w:val="a0"/>
    <w:rsid w:val="007B38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24169">
      <w:bodyDiv w:val="1"/>
      <w:marLeft w:val="24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8706">
          <w:marLeft w:val="3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3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7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8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43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46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29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40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871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3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078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762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98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8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8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0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1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0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1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63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35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7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75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588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31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30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57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2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46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22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854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181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73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51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8</Pages>
  <Words>2475</Words>
  <Characters>14110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2012-03-05T17:55:00Z</dcterms:created>
  <dcterms:modified xsi:type="dcterms:W3CDTF">2012-03-12T18:08:00Z</dcterms:modified>
</cp:coreProperties>
</file>