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3D" w:rsidRPr="0058253D" w:rsidRDefault="0058253D" w:rsidP="0058253D">
      <w:pPr>
        <w:pStyle w:val="Style13"/>
        <w:widowControl/>
        <w:rPr>
          <w:rStyle w:val="FontStyle23"/>
          <w:sz w:val="28"/>
          <w:szCs w:val="28"/>
          <w:lang w:val="en-US"/>
        </w:rPr>
      </w:pPr>
    </w:p>
    <w:p w:rsidR="0058253D" w:rsidRPr="0058253D" w:rsidRDefault="0058253D" w:rsidP="005825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Нормативно-правовой основой разработки и введения в учебный процесс общеобразовательных школ комплексного учебного курса</w:t>
      </w:r>
      <w:r w:rsidRPr="0058253D">
        <w:rPr>
          <w:rFonts w:ascii="Times New Roman" w:eastAsia="Calibri" w:hAnsi="Times New Roman" w:cs="Times New Roman"/>
          <w:sz w:val="28"/>
          <w:szCs w:val="28"/>
        </w:rPr>
        <w:t xml:space="preserve"> «Основы религиозных культур и светской этики»</w:t>
      </w:r>
      <w:r w:rsidRPr="005825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253D">
        <w:rPr>
          <w:rFonts w:ascii="Times New Roman" w:hAnsi="Times New Roman" w:cs="Times New Roman"/>
          <w:sz w:val="28"/>
          <w:szCs w:val="28"/>
        </w:rPr>
        <w:t xml:space="preserve">(далее – Учебный курс ОРКСЭ) является 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58253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58253D">
        <w:rPr>
          <w:rFonts w:ascii="Times New Roman" w:hAnsi="Times New Roman" w:cs="Times New Roman"/>
          <w:sz w:val="28"/>
          <w:szCs w:val="28"/>
        </w:rPr>
        <w:t xml:space="preserve">. (Пр-2009 ВП-П44-4632) и 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58253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58253D">
        <w:rPr>
          <w:rFonts w:ascii="Times New Roman" w:hAnsi="Times New Roman" w:cs="Times New Roman"/>
          <w:sz w:val="28"/>
          <w:szCs w:val="28"/>
        </w:rPr>
        <w:t xml:space="preserve">. (ВП-П44-4632).  </w:t>
      </w:r>
    </w:p>
    <w:p w:rsidR="0058253D" w:rsidRPr="0058253D" w:rsidRDefault="0058253D" w:rsidP="005825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 xml:space="preserve">Учебный курс ОРКСЭ включает в себя модули: </w:t>
      </w:r>
    </w:p>
    <w:p w:rsidR="0058253D" w:rsidRPr="0058253D" w:rsidRDefault="0058253D" w:rsidP="005825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Основы православной культуры;</w:t>
      </w:r>
    </w:p>
    <w:p w:rsidR="0058253D" w:rsidRPr="0058253D" w:rsidRDefault="0058253D" w:rsidP="005825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Основы исламской культуры;</w:t>
      </w:r>
    </w:p>
    <w:p w:rsidR="0058253D" w:rsidRPr="0058253D" w:rsidRDefault="0058253D" w:rsidP="005825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Основы буддийской культуры;</w:t>
      </w:r>
    </w:p>
    <w:p w:rsidR="0058253D" w:rsidRPr="0058253D" w:rsidRDefault="0058253D" w:rsidP="005825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Основы иудейской культуры;</w:t>
      </w:r>
    </w:p>
    <w:p w:rsidR="0058253D" w:rsidRPr="0058253D" w:rsidRDefault="0058253D" w:rsidP="005825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Основы мировых религиозных культур;</w:t>
      </w:r>
    </w:p>
    <w:p w:rsidR="0058253D" w:rsidRPr="0058253D" w:rsidRDefault="0058253D" w:rsidP="005825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Основы светской этики.</w:t>
      </w:r>
    </w:p>
    <w:p w:rsidR="0058253D" w:rsidRPr="0058253D" w:rsidRDefault="0058253D" w:rsidP="00582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58253D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58253D">
        <w:rPr>
          <w:rFonts w:ascii="Times New Roman" w:hAnsi="Times New Roman" w:cs="Times New Roman"/>
          <w:sz w:val="28"/>
          <w:szCs w:val="28"/>
        </w:rP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58253D" w:rsidRPr="0058253D" w:rsidRDefault="0058253D" w:rsidP="00582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Учебный курс ОРКСЭ является культурологическим и направлен на развитие у школьников 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58253D" w:rsidRPr="0058253D" w:rsidRDefault="0058253D" w:rsidP="00582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58253D" w:rsidRPr="0058253D" w:rsidRDefault="0058253D" w:rsidP="0058253D">
      <w:pPr>
        <w:pStyle w:val="Style13"/>
        <w:widowControl/>
        <w:rPr>
          <w:rStyle w:val="FontStyle23"/>
          <w:sz w:val="28"/>
          <w:szCs w:val="28"/>
          <w:lang w:val="en-US"/>
        </w:rPr>
      </w:pPr>
    </w:p>
    <w:p w:rsidR="0058253D" w:rsidRPr="0058253D" w:rsidRDefault="0058253D" w:rsidP="00582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b/>
          <w:i/>
          <w:sz w:val="28"/>
          <w:szCs w:val="28"/>
        </w:rPr>
        <w:t>Цель учебного курса ОРКСЭ</w:t>
      </w:r>
      <w:r w:rsidRPr="0058253D">
        <w:rPr>
          <w:rFonts w:ascii="Times New Roman" w:hAnsi="Times New Roman" w:cs="Times New Roman"/>
          <w:sz w:val="28"/>
          <w:szCs w:val="28"/>
        </w:rPr>
        <w:t xml:space="preserve">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58253D" w:rsidRPr="0058253D" w:rsidRDefault="0058253D" w:rsidP="00582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b/>
          <w:i/>
          <w:sz w:val="28"/>
          <w:szCs w:val="28"/>
        </w:rPr>
        <w:t>Задачи учебного курса ОРКСЭ</w:t>
      </w:r>
      <w:r w:rsidRPr="0058253D">
        <w:rPr>
          <w:rFonts w:ascii="Times New Roman" w:hAnsi="Times New Roman" w:cs="Times New Roman"/>
          <w:sz w:val="28"/>
          <w:szCs w:val="28"/>
        </w:rPr>
        <w:t>:</w:t>
      </w:r>
    </w:p>
    <w:p w:rsidR="0058253D" w:rsidRPr="0058253D" w:rsidRDefault="0058253D" w:rsidP="005825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58253D" w:rsidRPr="0058253D" w:rsidRDefault="0058253D" w:rsidP="005825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lastRenderedPageBreak/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8253D" w:rsidRPr="0058253D" w:rsidRDefault="0058253D" w:rsidP="005825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58253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253D">
        <w:rPr>
          <w:rFonts w:ascii="Times New Roman" w:hAnsi="Times New Roman" w:cs="Times New Roman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8253D" w:rsidRPr="0058253D" w:rsidRDefault="0058253D" w:rsidP="005825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53D">
        <w:rPr>
          <w:rFonts w:ascii="Times New Roman" w:hAnsi="Times New Roman" w:cs="Times New Roman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58253D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5825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253D">
        <w:rPr>
          <w:rFonts w:ascii="Times New Roman" w:hAnsi="Times New Roman" w:cs="Times New Roman"/>
          <w:sz w:val="28"/>
          <w:szCs w:val="28"/>
        </w:rPr>
        <w:t>многоконфессиональной</w:t>
      </w:r>
      <w:proofErr w:type="spellEnd"/>
      <w:r w:rsidRPr="0058253D">
        <w:rPr>
          <w:rFonts w:ascii="Times New Roman" w:hAnsi="Times New Roman" w:cs="Times New Roman"/>
          <w:sz w:val="28"/>
          <w:szCs w:val="28"/>
        </w:rPr>
        <w:t xml:space="preserve"> среде на основе взаимного уважения и диалога во имя общественного мира и согласия.</w:t>
      </w:r>
    </w:p>
    <w:p w:rsidR="0058253D" w:rsidRPr="0058253D" w:rsidRDefault="0058253D" w:rsidP="0058253D">
      <w:pPr>
        <w:pStyle w:val="Style13"/>
        <w:widowControl/>
        <w:rPr>
          <w:rStyle w:val="FontStyle23"/>
          <w:sz w:val="28"/>
          <w:szCs w:val="28"/>
        </w:rPr>
      </w:pPr>
    </w:p>
    <w:p w:rsidR="0058253D" w:rsidRPr="0058253D" w:rsidRDefault="0058253D" w:rsidP="0058253D">
      <w:pPr>
        <w:pStyle w:val="Style13"/>
        <w:widowControl/>
        <w:rPr>
          <w:rStyle w:val="FontStyle23"/>
          <w:sz w:val="28"/>
          <w:szCs w:val="28"/>
        </w:rPr>
      </w:pPr>
      <w:r w:rsidRPr="0058253D">
        <w:rPr>
          <w:rStyle w:val="FontStyle23"/>
          <w:sz w:val="28"/>
          <w:szCs w:val="28"/>
        </w:rPr>
        <w:t>Все учебные пособия по всем шести модулям курса имеют примерно одинаковую структуру, отражающую важнейшие основания религиозных культур и светской этики, связанные с духовно-нравственным воспитанием.</w:t>
      </w:r>
    </w:p>
    <w:p w:rsidR="0058253D" w:rsidRPr="0058253D" w:rsidRDefault="0058253D" w:rsidP="0058253D">
      <w:pPr>
        <w:pStyle w:val="Style13"/>
        <w:widowControl/>
        <w:rPr>
          <w:rStyle w:val="FontStyle23"/>
          <w:sz w:val="28"/>
          <w:szCs w:val="28"/>
        </w:rPr>
      </w:pPr>
      <w:r w:rsidRPr="0058253D">
        <w:rPr>
          <w:rStyle w:val="FontStyle23"/>
          <w:sz w:val="28"/>
          <w:szCs w:val="28"/>
        </w:rPr>
        <w:t>Первый раздел первой части всех шести пособий называется «Моя Родина - Российская Федерация» и должен открываться единым вступительным текстом, который бы объяснял значение курса и утверждал необходимость социального сплочения всех граждан страны независимо от их религиозных или философских убеждений на основе взаимного уважения и диалога.</w:t>
      </w:r>
    </w:p>
    <w:p w:rsidR="0058253D" w:rsidRPr="0058253D" w:rsidRDefault="0058253D" w:rsidP="0058253D">
      <w:pPr>
        <w:pStyle w:val="Style13"/>
        <w:widowControl/>
        <w:rPr>
          <w:rStyle w:val="FontStyle23"/>
          <w:sz w:val="28"/>
          <w:szCs w:val="28"/>
        </w:rPr>
      </w:pPr>
      <w:r w:rsidRPr="0058253D">
        <w:rPr>
          <w:rStyle w:val="FontStyle23"/>
          <w:sz w:val="28"/>
          <w:szCs w:val="28"/>
        </w:rPr>
        <w:t>Второй раздел первой части рассказывает о том, какое место в культуре занимает религия (или мораль - модуль 6). В третьем разделе речь идет о возникновении религий (морали). Четвертый - посвящен священным книгам,</w:t>
      </w:r>
    </w:p>
    <w:p w:rsidR="0058253D" w:rsidRPr="0058253D" w:rsidRDefault="0058253D" w:rsidP="0058253D">
      <w:pPr>
        <w:pStyle w:val="Style13"/>
        <w:widowControl/>
        <w:ind w:firstLine="0"/>
        <w:rPr>
          <w:rStyle w:val="FontStyle23"/>
          <w:sz w:val="28"/>
          <w:szCs w:val="28"/>
        </w:rPr>
      </w:pPr>
      <w:r w:rsidRPr="0058253D">
        <w:rPr>
          <w:rStyle w:val="FontStyle23"/>
          <w:sz w:val="28"/>
          <w:szCs w:val="28"/>
        </w:rPr>
        <w:t>а пятый - гуманистическому золотому правилу нравственности, существующему во всех религиях и отраженному в священных книгах (в шестом модуле раскрывается светское содержание этого правила). Шестой</w:t>
      </w:r>
    </w:p>
    <w:p w:rsidR="0058253D" w:rsidRPr="0058253D" w:rsidRDefault="0058253D" w:rsidP="0058253D">
      <w:pPr>
        <w:pStyle w:val="Style13"/>
        <w:widowControl/>
        <w:tabs>
          <w:tab w:val="left" w:pos="4997"/>
        </w:tabs>
        <w:ind w:firstLine="0"/>
        <w:rPr>
          <w:rStyle w:val="FontStyle23"/>
          <w:sz w:val="28"/>
          <w:szCs w:val="28"/>
        </w:rPr>
      </w:pPr>
      <w:r w:rsidRPr="0058253D">
        <w:rPr>
          <w:rStyle w:val="FontStyle23"/>
          <w:sz w:val="28"/>
          <w:szCs w:val="28"/>
        </w:rPr>
        <w:t>и седьмой разделы первой части рассказывают о важнейших категориях религиозных и светских этических теорий - о добре и зле, а также о некоторых добродетелях. Завершается первая часть разделом, посвященным</w:t>
      </w:r>
    </w:p>
    <w:p w:rsidR="0058253D" w:rsidRPr="0058253D" w:rsidRDefault="0058253D" w:rsidP="0058253D">
      <w:pPr>
        <w:pStyle w:val="Style13"/>
        <w:widowControl/>
        <w:tabs>
          <w:tab w:val="left" w:pos="4997"/>
        </w:tabs>
        <w:ind w:firstLine="0"/>
        <w:rPr>
          <w:rStyle w:val="FontStyle23"/>
          <w:sz w:val="28"/>
          <w:szCs w:val="28"/>
        </w:rPr>
      </w:pPr>
      <w:r w:rsidRPr="0058253D">
        <w:rPr>
          <w:rStyle w:val="FontStyle23"/>
          <w:sz w:val="28"/>
          <w:szCs w:val="28"/>
        </w:rPr>
        <w:t>семейным ценностям.</w:t>
      </w:r>
    </w:p>
    <w:p w:rsidR="0058253D" w:rsidRPr="0058253D" w:rsidRDefault="0058253D" w:rsidP="0058253D">
      <w:pPr>
        <w:pStyle w:val="Style13"/>
        <w:widowControl/>
        <w:ind w:firstLine="475"/>
        <w:rPr>
          <w:rStyle w:val="FontStyle23"/>
          <w:sz w:val="28"/>
          <w:szCs w:val="28"/>
        </w:rPr>
      </w:pPr>
      <w:r w:rsidRPr="0058253D">
        <w:rPr>
          <w:rStyle w:val="FontStyle23"/>
          <w:sz w:val="28"/>
          <w:szCs w:val="28"/>
        </w:rPr>
        <w:t xml:space="preserve">Вторая часть открывается разделом, повествующим о религиозных вероучениях и связанных с ними нравственных заповедях (в модуле 6 рассказывается о моральных нормах и обязательствах). Далее речь идет о важнейших религиозных обрядах и праздниках и их месте в соответствующих религиозных культурах. Четвертый раздел посвящен антропологической проблематике, а пятый - еще одной группе важнейших этических категорий (долг и добродетель, свобода и ответственность). Шестой раздел рассказывает о трудолюбии и пользе учения. </w:t>
      </w:r>
    </w:p>
    <w:p w:rsidR="0058253D" w:rsidRPr="0058253D" w:rsidRDefault="0058253D" w:rsidP="0058253D">
      <w:pPr>
        <w:pStyle w:val="Style13"/>
        <w:widowControl/>
        <w:ind w:firstLine="475"/>
        <w:rPr>
          <w:rStyle w:val="FontStyle23"/>
          <w:sz w:val="28"/>
          <w:szCs w:val="28"/>
        </w:rPr>
      </w:pPr>
      <w:r w:rsidRPr="0058253D">
        <w:rPr>
          <w:rStyle w:val="FontStyle23"/>
          <w:sz w:val="28"/>
          <w:szCs w:val="28"/>
        </w:rPr>
        <w:t xml:space="preserve">Седьмой и восьмой разделы посвящены религиозному искусству и священным сооружениям. </w:t>
      </w:r>
    </w:p>
    <w:p w:rsidR="0058253D" w:rsidRPr="0058253D" w:rsidRDefault="0058253D" w:rsidP="0058253D">
      <w:pPr>
        <w:pStyle w:val="Style13"/>
        <w:widowControl/>
        <w:ind w:firstLine="475"/>
        <w:rPr>
          <w:sz w:val="28"/>
          <w:szCs w:val="28"/>
        </w:rPr>
      </w:pPr>
      <w:r w:rsidRPr="0058253D">
        <w:rPr>
          <w:rStyle w:val="FontStyle23"/>
          <w:sz w:val="28"/>
          <w:szCs w:val="28"/>
        </w:rPr>
        <w:t>Последний девятый раздел посвящен отношению к природе в религиозных культурах и светской экологической этике.</w:t>
      </w:r>
    </w:p>
    <w:p w:rsidR="0058253D" w:rsidRPr="0058253D" w:rsidRDefault="0058253D" w:rsidP="00765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3D" w:rsidRPr="0058253D" w:rsidRDefault="0058253D" w:rsidP="00765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3D" w:rsidRPr="0058253D" w:rsidRDefault="0058253D" w:rsidP="00765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Pr="00D46486" w:rsidRDefault="00765F7F" w:rsidP="00D464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уроков по модулю «ОМРК» 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учитываю</w:t>
      </w: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закономерности развития личности в д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 и подростковом возрасте, выстраиваю</w:t>
      </w: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данному модулю с учетом необходимости формирования у учащихся различных коммуникативных умений и навыков: умений понять тему сообщения, логику развития мысли, извлечь нужную информацию, навыков изучающего чтения, умений ведения диалога и построения монологической высказывания 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П</w:t>
      </w: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рименяют технологию критического мышления, основными видами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деятельности, работу по группам, технологию проектной деятельности, активно используют ресурсы интерактивной доски, различные творческие задания, головоломки, современные формы и приемы обучения, </w:t>
      </w:r>
      <w:proofErr w:type="spell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нутки</w:t>
      </w:r>
      <w:proofErr w:type="spellEnd"/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этим, использую</w:t>
      </w: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игровые методики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интернет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где нахожу</w:t>
      </w: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песни,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</w:t>
      </w:r>
      <w:proofErr w:type="spellEnd"/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мультфильмы</w:t>
      </w: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486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>Учитываю</w:t>
      </w:r>
      <w:r w:rsidR="00D46486" w:rsidRPr="0058253D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 жизненный </w:t>
      </w:r>
      <w:r w:rsidR="00D46486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>опыт обучающихся, осуществляю</w:t>
      </w:r>
      <w:r w:rsidR="00D46486" w:rsidRPr="0058253D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 связь с практическими умениями детей.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привести примеры заданий, которые я использую на уроках «Основы мировых религиозных культур».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на уроках «Основы мировых религий»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1.  ФИЛВОРД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закрепление изученных терминов можно предлагать ребятам ФИЛВОРД, это задание немного легче кроссворда и дети с удовольствием находят знакомые слова, соревнуются – кто быстрей найдет.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подведении итогов урока    «Искусство в религиозной культуре» предлагаю ребятам найти в </w:t>
      </w:r>
      <w:proofErr w:type="spell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филворде</w:t>
      </w:r>
      <w:proofErr w:type="spell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термины, изученные на уроке.</w:t>
      </w:r>
    </w:p>
    <w:tbl>
      <w:tblPr>
        <w:tblW w:w="6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28"/>
        <w:gridCol w:w="456"/>
        <w:gridCol w:w="428"/>
        <w:gridCol w:w="463"/>
        <w:gridCol w:w="490"/>
        <w:gridCol w:w="456"/>
        <w:gridCol w:w="471"/>
        <w:gridCol w:w="485"/>
        <w:gridCol w:w="463"/>
        <w:gridCol w:w="456"/>
        <w:gridCol w:w="456"/>
        <w:gridCol w:w="463"/>
        <w:gridCol w:w="450"/>
        <w:gridCol w:w="490"/>
      </w:tblGrid>
      <w:tr w:rsidR="0008676B" w:rsidRPr="0058253D" w:rsidTr="0008676B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8676B" w:rsidRPr="0058253D" w:rsidTr="0008676B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</w:tr>
      <w:tr w:rsidR="0008676B" w:rsidRPr="0058253D" w:rsidTr="0008676B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</w:tr>
      <w:tr w:rsidR="0008676B" w:rsidRPr="0058253D" w:rsidTr="0008676B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08676B" w:rsidRPr="0058253D" w:rsidTr="0008676B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08676B" w:rsidRPr="0058253D" w:rsidTr="0008676B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</w:tr>
      <w:tr w:rsidR="0008676B" w:rsidRPr="0058253D" w:rsidTr="0008676B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</w:tr>
      <w:tr w:rsidR="0008676B" w:rsidRPr="0058253D" w:rsidTr="0008676B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</w:p>
        </w:tc>
      </w:tr>
      <w:tr w:rsidR="0008676B" w:rsidRPr="0058253D" w:rsidTr="0008676B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08676B" w:rsidRPr="0058253D" w:rsidTr="0008676B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КРОССВОРД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используется для закрепления изученных понятий.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подведении итогов урока или при беседе на следующем, использую кроссворды. Вот кроссворд из урока «Возникновение религий».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99"/>
        <w:gridCol w:w="506"/>
        <w:gridCol w:w="369"/>
        <w:gridCol w:w="369"/>
        <w:gridCol w:w="506"/>
        <w:gridCol w:w="364"/>
        <w:gridCol w:w="405"/>
        <w:gridCol w:w="364"/>
        <w:gridCol w:w="365"/>
        <w:gridCol w:w="365"/>
        <w:gridCol w:w="367"/>
      </w:tblGrid>
      <w:tr w:rsidR="0008676B" w:rsidRPr="0058253D" w:rsidTr="0008676B">
        <w:trPr>
          <w:trHeight w:val="189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189"/>
        </w:trPr>
        <w:tc>
          <w:tcPr>
            <w:tcW w:w="21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189"/>
        </w:trPr>
        <w:tc>
          <w:tcPr>
            <w:tcW w:w="211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189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1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08676B" w:rsidRPr="0058253D" w:rsidTr="0008676B">
        <w:trPr>
          <w:trHeight w:val="184"/>
        </w:trPr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2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189"/>
        </w:trPr>
        <w:tc>
          <w:tcPr>
            <w:tcW w:w="91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189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189"/>
        </w:trPr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Мировая религия, возникшая в далекой Индии.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Учение о жизни и воскресен</w:t>
      </w: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Ии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 Христа.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Мировая религия, люди в которой 40 лет блуждали по пустыне, а вел их за собой Моисей.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Мировая религия, основателем которой был пророк </w:t>
      </w:r>
      <w:proofErr w:type="spell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</w:t>
      </w:r>
      <w:proofErr w:type="spell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 СООТВЕТСТВИЯ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работы широко представлен в электронном пособии к учебнику. Ребятам необходимо найти соответствие между термином и его определением, термином и религией. Я использую карточки с напечатанными словами, </w:t>
      </w: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прикрепляю их на доску и ученики выполняют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проверке домашнего задания предлагаю ребятам соединить слова и определения стрелками. Так на уроке «Искусство в религиозной культуре» предложить ребятам соединить термины и их определения: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                                         Сложный орнамент из повторяющихся фигур,           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узоров 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Арабески                                    Изображение Христа или святых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Фрески                                        Росписи стен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Каллиграфия                              Искусство письма 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можно предложить как на интерактивной доске, так и на карточках.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РАСПРЕДЕЛЕНИЕ ТЕРМИНОВ В ТАБЛИЦЕ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работы тоже представлен в электронном пособии к учебнику. Очень хорошо использовать его при повторении, закреплении полученных знаний. На доске черчу таблицу и предлагаю ребятам распределить термины, изученные на уроках в нужный столбик.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таблицы – это </w:t>
      </w: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распространенный прем на уроках при изучении мировых религиозных культур. Во время урока вместе ребятами заполняется таблица, а потом сопоставляются все религиозные </w:t>
      </w: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делается вывод.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«Религии мира и их основатели» заполняется таблица по ходу работы с книгой. Этой таблицей ребята могут пользоваться и на других уроках, так как она четко рассказывает где, кто, когда явился основателями данных культур.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2174"/>
        <w:gridCol w:w="2156"/>
        <w:gridCol w:w="2156"/>
        <w:gridCol w:w="2198"/>
      </w:tblGrid>
      <w:tr w:rsidR="0008676B" w:rsidRPr="0058253D" w:rsidTr="0008676B">
        <w:trPr>
          <w:trHeight w:val="550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676B" w:rsidRPr="0058253D" w:rsidRDefault="0008676B" w:rsidP="000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Православ</w:t>
            </w: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культура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676B" w:rsidRPr="0058253D" w:rsidRDefault="0008676B" w:rsidP="000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Исламская культура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676B" w:rsidRPr="0058253D" w:rsidRDefault="0008676B" w:rsidP="000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Буддийская культура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676B" w:rsidRPr="0058253D" w:rsidRDefault="0008676B" w:rsidP="000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Иудейская культура</w:t>
            </w:r>
          </w:p>
        </w:tc>
      </w:tr>
      <w:tr w:rsidR="0008676B" w:rsidRPr="0058253D" w:rsidTr="0008676B">
        <w:trPr>
          <w:trHeight w:val="1156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</w:t>
            </w:r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Палестина (Израиль)</w:t>
            </w:r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Иисус Христос</w:t>
            </w:r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Аравийский полуостров</w:t>
            </w:r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Мухаммад</w:t>
            </w:r>
            <w:proofErr w:type="spellEnd"/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Кн. 2 тыс. до н. э.</w:t>
            </w:r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Индия</w:t>
            </w:r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Сиддхартха</w:t>
            </w:r>
            <w:proofErr w:type="spellEnd"/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Гаутама</w:t>
            </w:r>
            <w:proofErr w:type="spellEnd"/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до н. э.</w:t>
            </w:r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Палестина (Израиль)</w:t>
            </w:r>
          </w:p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Пророк Моисей</w:t>
            </w:r>
          </w:p>
        </w:tc>
      </w:tr>
    </w:tbl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РАССКАЖИ, ЧТО ЗНАЕШЬ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домашнего задания или  при подведении итогов урока предлагаю ребятам из прикрепленных к доске слов выбрать одно и рассказать о нем все, что знают. Это задание позволяет ребенку  вспомнить, что он учил на уроке, развивает монологическую речь, пополняет словарный запас и создает ситуацию успеха, ведь дети выбирают те слова, которые хорошо помнят и не боятся ошибиться.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таблицу из предыдущего урока. Например, на уроке «Священные сооружения» предлагаю распределить термины в нужный столбик, а потом выбрать одно слово и рассказать о нем.</w:t>
      </w: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4A0"/>
      </w:tblPr>
      <w:tblGrid>
        <w:gridCol w:w="2597"/>
        <w:gridCol w:w="2932"/>
      </w:tblGrid>
      <w:tr w:rsidR="0008676B" w:rsidRPr="0058253D" w:rsidTr="0008676B">
        <w:trPr>
          <w:trHeight w:val="24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676B" w:rsidRPr="0058253D" w:rsidRDefault="0008676B" w:rsidP="000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Исламская культура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676B" w:rsidRPr="0058253D" w:rsidRDefault="0008676B" w:rsidP="0008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Буддийская культура</w:t>
            </w:r>
          </w:p>
        </w:tc>
      </w:tr>
      <w:tr w:rsidR="0008676B" w:rsidRPr="0058253D" w:rsidTr="0008676B">
        <w:trPr>
          <w:trHeight w:val="24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24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24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24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6B" w:rsidRPr="0058253D" w:rsidTr="0008676B">
        <w:trPr>
          <w:trHeight w:val="24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6B" w:rsidRPr="0058253D" w:rsidRDefault="0008676B" w:rsidP="0008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Мечеть, </w:t>
      </w:r>
      <w:proofErr w:type="spellStart"/>
      <w:r w:rsidRPr="0058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минбар</w:t>
      </w:r>
      <w:proofErr w:type="spellEnd"/>
      <w:r w:rsidRPr="0058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алтарь, имам, лама, </w:t>
      </w:r>
      <w:proofErr w:type="spellStart"/>
      <w:r w:rsidRPr="0058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трипитака</w:t>
      </w:r>
      <w:proofErr w:type="spellEnd"/>
      <w:r w:rsidRPr="0058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Коран, минарет, ступа.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дает возможность обобщить полученные знания, расширяет кругозор, пополняет словарный запас, учит монологическим высказываниям.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ТЕСТЫ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приложении к учебнику даны тесты для самопроверки. Я делаю выборку заданий и предлагаю ребятам поработать с тестами, а потом сверяем с ответами на диске.  По возможности провожу урок в кабинете </w:t>
      </w: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ребята имеют возможность самостоятельно поработать с электронным пособием.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подведение итогов или как домашнее задание предлагаю тесты, которые копирую с электронного пособия к учебнику. Это и самостоятельная работа, где дети учатся использовать накопленные знания и учатся пользоваться записями в тетрадях.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тесты к урокам «Священные сооружения», «Человек в религиозных традициях мира»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3"/>
      </w:tblGrid>
      <w:tr w:rsidR="0008676B" w:rsidRPr="0058253D" w:rsidTr="0008676B">
        <w:trPr>
          <w:trHeight w:val="1422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Тест   Человек в религиозных традициях мира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1.Общение христиан с Богом происходит  </w:t>
            </w:r>
            <w:proofErr w:type="gramStart"/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через</w:t>
            </w:r>
            <w:proofErr w:type="gramEnd"/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Молитву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Намаз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Мантры</w:t>
            </w:r>
            <w:proofErr w:type="spellEnd"/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Мусульмане совершают ___________________, пять раз в день: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Закят</w:t>
            </w:r>
            <w:proofErr w:type="spellEnd"/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Намаз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Евхаристию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Одной из главных заповедей иудаизма является соблюдение: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Пятницы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Субботы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Воскресенья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Одно из христианских таинств </w:t>
            </w:r>
            <w:proofErr w:type="spellStart"/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называется____________________</w:t>
            </w:r>
            <w:proofErr w:type="spellEnd"/>
            <w:r w:rsidRPr="00582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Это таинство совершается через троекратное погружение человека в воду: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Крещение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Намаз</w:t>
            </w:r>
          </w:p>
          <w:p w:rsidR="0008676B" w:rsidRPr="0058253D" w:rsidRDefault="0008676B" w:rsidP="0008676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Пост</w:t>
            </w:r>
          </w:p>
        </w:tc>
      </w:tr>
    </w:tbl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ФИЗМИНУТКИ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уроки придумываю тематические </w:t>
      </w:r>
      <w:proofErr w:type="spell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позволяет ребятам отдохнуть и проверить свои знания. Еще </w:t>
      </w: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внимание.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Приготовили ладошки: если я назову термин, который относится к иудаизму – хлопаете, если  к буддизму – молчите (тора, синагога, Будда, </w:t>
      </w:r>
      <w:proofErr w:type="spell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трипитака</w:t>
      </w:r>
      <w:proofErr w:type="spell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лама, раввин, минора, ступа, Моисей, пагода, </w:t>
      </w:r>
      <w:proofErr w:type="spell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семисвечник</w:t>
      </w:r>
      <w:proofErr w:type="spell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ларец)</w:t>
      </w:r>
      <w:proofErr w:type="gramEnd"/>
    </w:p>
    <w:p w:rsidR="002742A5" w:rsidRDefault="002742A5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6B" w:rsidRPr="0058253D" w:rsidRDefault="0008676B" w:rsidP="000867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Мне интересно преподавать курс «Основы мировых религиозных культур». На этих уроках дети учатся уважать все религиозные культуры, узнают, что важно для каждого человека на земле, видят свое место в этом мире. Через игровые задания пополняется словарный запас наших учеников, развивается речь и, конечно же, положительная мотивация. Очень хорошо, что данный курс преподается при выходе из начальной школы. Все нравственные и культурные понятия в этом возрасте хорошо осознаются. Хотелось бы, чтобы курс имел свое продолжение. Эти знания необходимы каждому человеку.</w:t>
      </w:r>
    </w:p>
    <w:p w:rsidR="002742A5" w:rsidRPr="0058253D" w:rsidRDefault="002742A5" w:rsidP="0008676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«Основы религиозных культур и светской этики» несет в себе большой воспитательный потенциал. </w:t>
      </w: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оказывается значимым, в том числе и для реализации принципов толерантности в современном обществе. Основа толерантности как взаимоуважения и терпимости в отношениях граждан в современном </w:t>
      </w:r>
      <w:proofErr w:type="gramStart"/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демократическом обществе</w:t>
      </w:r>
      <w:proofErr w:type="gramEnd"/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как в уважении и почитании общенациональных гражданских идеалов и ценностей, так и в понимании особенностей культуры и традиций различных социальных и этнических групп. </w:t>
      </w: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Воспитательные возможности ценностей данного курса в школе состоят и в том, что ими поддерживаются определенные аспекты общезначимого гражданского воспитания и развития личности детей и молодежи, в частности: </w:t>
      </w: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воспитание гражданственности, сознание себя гражданами единого общества; </w:t>
      </w:r>
    </w:p>
    <w:p w:rsidR="00F72E13" w:rsidRPr="0058253D" w:rsidRDefault="00F72E13" w:rsidP="00F72E1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воспитание патриотического сознания, любви к нашей общей гражданской Родине - России на основе знания ее исторического прошлого и культуры.</w:t>
      </w: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Сергеевич Лихачев называл знание своей культуры и истории «нравственной оседлостью» человека. Без нее, как он полагал, не могут развиваться ни личность, ни народ, ни государство. «Нравственная оседлость» невозможна без осмысления своего прошлого, а значит, и реабилитации такой жизненно важной способности человека, как историческая память. </w:t>
      </w: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</w:t>
      </w:r>
      <w:proofErr w:type="gramStart"/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веротерпимости, уважения прав и свобод  сограждан, прав личности в духовной сфере жизни общества в целом; </w:t>
      </w: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развитие национального самосознания молодежи, приобщение к ценностям национальной культуры; </w:t>
      </w: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развитие нравственных начал личности, этической культуры, моральных принципов поведения, принятых в нашем обществе; </w:t>
      </w: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семейное воспитание - выработка уважения к семье, старшим, самостоятельности и ответственности в области семейной жизни; </w:t>
      </w: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актуализация мировоззренческих позиций у школьников, направленность личностного развития на высокие духовные образцы в противовес усилившейся пропаганде безнравственности, цинизма, </w:t>
      </w:r>
      <w:proofErr w:type="spellStart"/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асоциальности</w:t>
      </w:r>
      <w:proofErr w:type="spellEnd"/>
      <w:r w:rsidRPr="0058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приспособленчества. </w:t>
      </w:r>
    </w:p>
    <w:p w:rsidR="00F72E13" w:rsidRPr="0058253D" w:rsidRDefault="00F72E13" w:rsidP="00F72E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Темы, которые предлагаются школьникам при изучении различных модулей: </w:t>
      </w: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 – наша Родина», «Добро и зло», «Совесть», «Нравственные идеалы», «Милосердие, забота о слабых, взаимопомощь».</w:t>
      </w:r>
      <w:proofErr w:type="gramEnd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«Любовь и уважение к Отечеству», «Христианская семья» и др</w:t>
      </w:r>
      <w:proofErr w:type="gramStart"/>
      <w:r w:rsidRPr="0058253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8676B" w:rsidRPr="0058253D" w:rsidRDefault="0008676B">
      <w:pPr>
        <w:rPr>
          <w:rFonts w:ascii="Times New Roman" w:hAnsi="Times New Roman" w:cs="Times New Roman"/>
          <w:sz w:val="28"/>
          <w:szCs w:val="28"/>
        </w:rPr>
      </w:pPr>
    </w:p>
    <w:sectPr w:rsidR="0008676B" w:rsidRPr="0058253D" w:rsidSect="0029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845"/>
    <w:multiLevelType w:val="hybridMultilevel"/>
    <w:tmpl w:val="D09448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D48E3"/>
    <w:multiLevelType w:val="hybridMultilevel"/>
    <w:tmpl w:val="EE3E6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77246"/>
    <w:multiLevelType w:val="hybridMultilevel"/>
    <w:tmpl w:val="C372A25C"/>
    <w:lvl w:ilvl="0" w:tplc="359AD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C53778"/>
    <w:multiLevelType w:val="hybridMultilevel"/>
    <w:tmpl w:val="D6C4C5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A7BE6"/>
    <w:multiLevelType w:val="hybridMultilevel"/>
    <w:tmpl w:val="49768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36E24"/>
    <w:multiLevelType w:val="hybridMultilevel"/>
    <w:tmpl w:val="BF804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5F7F"/>
    <w:rsid w:val="0008676B"/>
    <w:rsid w:val="002742A5"/>
    <w:rsid w:val="00295AFF"/>
    <w:rsid w:val="0058253D"/>
    <w:rsid w:val="00765F7F"/>
    <w:rsid w:val="00D46486"/>
    <w:rsid w:val="00F27B31"/>
    <w:rsid w:val="00F7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58253D"/>
    <w:pPr>
      <w:widowControl w:val="0"/>
      <w:autoSpaceDE w:val="0"/>
      <w:autoSpaceDN w:val="0"/>
      <w:adjustRightInd w:val="0"/>
      <w:spacing w:after="0" w:line="326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5825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2012-11-15T12:01:00Z</dcterms:created>
  <dcterms:modified xsi:type="dcterms:W3CDTF">2012-11-15T13:29:00Z</dcterms:modified>
</cp:coreProperties>
</file>