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36" w:rsidRDefault="001D4636" w:rsidP="001D4636">
      <w:pPr>
        <w:ind w:firstLine="709"/>
        <w:jc w:val="center"/>
        <w:rPr>
          <w:b/>
          <w:szCs w:val="28"/>
        </w:rPr>
      </w:pPr>
    </w:p>
    <w:p w:rsidR="00B07986" w:rsidRDefault="00B07986" w:rsidP="001D4636">
      <w:pPr>
        <w:ind w:firstLine="709"/>
        <w:jc w:val="center"/>
        <w:rPr>
          <w:b/>
          <w:szCs w:val="28"/>
        </w:rPr>
      </w:pPr>
    </w:p>
    <w:p w:rsidR="00B07986" w:rsidRDefault="00B07986" w:rsidP="001D4636">
      <w:pPr>
        <w:ind w:firstLine="709"/>
        <w:jc w:val="center"/>
        <w:rPr>
          <w:b/>
          <w:szCs w:val="28"/>
        </w:rPr>
      </w:pPr>
    </w:p>
    <w:p w:rsidR="00B07986" w:rsidRDefault="00B07986" w:rsidP="001D4636">
      <w:pPr>
        <w:ind w:firstLine="709"/>
        <w:jc w:val="center"/>
        <w:rPr>
          <w:b/>
          <w:szCs w:val="28"/>
        </w:rPr>
      </w:pPr>
    </w:p>
    <w:p w:rsidR="00B07986" w:rsidRDefault="00B07986" w:rsidP="001D4636">
      <w:pPr>
        <w:ind w:firstLine="709"/>
        <w:jc w:val="center"/>
        <w:rPr>
          <w:b/>
          <w:szCs w:val="28"/>
        </w:rPr>
      </w:pPr>
    </w:p>
    <w:p w:rsidR="001D4636" w:rsidRDefault="001D4636" w:rsidP="001D4636">
      <w:pPr>
        <w:ind w:firstLine="709"/>
        <w:jc w:val="center"/>
        <w:rPr>
          <w:b/>
          <w:szCs w:val="28"/>
        </w:rPr>
      </w:pPr>
    </w:p>
    <w:p w:rsidR="001D4636" w:rsidRDefault="001D4636" w:rsidP="001D4636">
      <w:pPr>
        <w:ind w:firstLine="709"/>
        <w:jc w:val="center"/>
        <w:rPr>
          <w:b/>
          <w:szCs w:val="28"/>
        </w:rPr>
      </w:pPr>
    </w:p>
    <w:p w:rsidR="001D4636" w:rsidRDefault="001D4636" w:rsidP="001D4636">
      <w:pPr>
        <w:ind w:firstLine="709"/>
        <w:jc w:val="center"/>
        <w:rPr>
          <w:b/>
          <w:szCs w:val="28"/>
        </w:rPr>
      </w:pPr>
    </w:p>
    <w:p w:rsidR="001D4636" w:rsidRPr="008A196A" w:rsidRDefault="001D4636" w:rsidP="001D4636">
      <w:pPr>
        <w:ind w:firstLine="709"/>
        <w:jc w:val="center"/>
        <w:rPr>
          <w:b/>
          <w:sz w:val="32"/>
          <w:szCs w:val="32"/>
        </w:rPr>
      </w:pPr>
      <w:r w:rsidRPr="008A196A">
        <w:rPr>
          <w:b/>
          <w:sz w:val="32"/>
          <w:szCs w:val="32"/>
        </w:rPr>
        <w:t xml:space="preserve">РЕФЕРАТ </w:t>
      </w:r>
    </w:p>
    <w:p w:rsidR="001D4636" w:rsidRDefault="001D4636" w:rsidP="001D4636">
      <w:pPr>
        <w:ind w:firstLine="709"/>
        <w:jc w:val="center"/>
        <w:rPr>
          <w:b/>
          <w:sz w:val="32"/>
          <w:szCs w:val="32"/>
        </w:rPr>
      </w:pPr>
      <w:r w:rsidRPr="008A196A">
        <w:rPr>
          <w:b/>
          <w:sz w:val="32"/>
          <w:szCs w:val="32"/>
        </w:rPr>
        <w:t xml:space="preserve">на тему  </w:t>
      </w:r>
    </w:p>
    <w:p w:rsidR="001D4636" w:rsidRPr="008A196A" w:rsidRDefault="001D4636" w:rsidP="001D4636">
      <w:pPr>
        <w:ind w:firstLine="709"/>
        <w:jc w:val="center"/>
        <w:rPr>
          <w:b/>
          <w:sz w:val="32"/>
          <w:szCs w:val="32"/>
        </w:rPr>
      </w:pPr>
      <w:r w:rsidRPr="008A196A">
        <w:rPr>
          <w:b/>
          <w:sz w:val="32"/>
          <w:szCs w:val="32"/>
        </w:rPr>
        <w:t>«</w:t>
      </w:r>
      <w:r>
        <w:rPr>
          <w:b/>
          <w:sz w:val="32"/>
          <w:szCs w:val="32"/>
        </w:rPr>
        <w:t>Сопротивление персонала и пути его преодоления</w:t>
      </w:r>
      <w:r w:rsidRPr="008A196A">
        <w:rPr>
          <w:b/>
          <w:sz w:val="32"/>
          <w:szCs w:val="32"/>
        </w:rPr>
        <w:t>»</w:t>
      </w: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1D4636" w:rsidRDefault="001D463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Default="00B07986" w:rsidP="001D4636">
      <w:pPr>
        <w:pStyle w:val="Default"/>
        <w:ind w:left="4860"/>
        <w:jc w:val="both"/>
        <w:rPr>
          <w:b/>
          <w:bCs/>
          <w:sz w:val="28"/>
          <w:szCs w:val="28"/>
        </w:rPr>
      </w:pPr>
    </w:p>
    <w:p w:rsidR="00B07986" w:rsidRPr="00797F49" w:rsidRDefault="00B07986" w:rsidP="001D4636">
      <w:pPr>
        <w:pStyle w:val="Default"/>
        <w:ind w:left="4860"/>
        <w:jc w:val="both"/>
        <w:rPr>
          <w:b/>
          <w:bCs/>
          <w:sz w:val="28"/>
          <w:szCs w:val="28"/>
        </w:rPr>
      </w:pPr>
    </w:p>
    <w:p w:rsidR="001D4636" w:rsidRPr="00797F49" w:rsidRDefault="001D4636" w:rsidP="001D4636">
      <w:pPr>
        <w:pStyle w:val="Default"/>
        <w:ind w:left="4860"/>
        <w:jc w:val="both"/>
        <w:rPr>
          <w:b/>
          <w:bCs/>
          <w:sz w:val="28"/>
          <w:szCs w:val="28"/>
        </w:rPr>
      </w:pPr>
    </w:p>
    <w:p w:rsidR="001D4636" w:rsidRDefault="001D4636" w:rsidP="001D4636">
      <w:pPr>
        <w:ind w:firstLine="709"/>
        <w:jc w:val="center"/>
        <w:rPr>
          <w:szCs w:val="28"/>
        </w:rPr>
      </w:pPr>
    </w:p>
    <w:p w:rsidR="001D4636" w:rsidRDefault="001D4636" w:rsidP="001D4636">
      <w:pPr>
        <w:ind w:firstLine="709"/>
        <w:jc w:val="center"/>
        <w:rPr>
          <w:szCs w:val="28"/>
        </w:rPr>
      </w:pPr>
    </w:p>
    <w:p w:rsidR="001D4636" w:rsidRDefault="001D4636" w:rsidP="001D4636">
      <w:pPr>
        <w:ind w:firstLine="709"/>
        <w:jc w:val="center"/>
        <w:rPr>
          <w:szCs w:val="28"/>
        </w:rPr>
      </w:pPr>
    </w:p>
    <w:p w:rsidR="001D4636" w:rsidRPr="008A196A" w:rsidRDefault="001D4636" w:rsidP="001D4636">
      <w:pPr>
        <w:ind w:firstLine="709"/>
        <w:jc w:val="center"/>
        <w:rPr>
          <w:szCs w:val="28"/>
        </w:rPr>
      </w:pPr>
      <w:r>
        <w:rPr>
          <w:szCs w:val="28"/>
        </w:rPr>
        <w:t>Москва, 2012</w:t>
      </w:r>
    </w:p>
    <w:p w:rsidR="001D4636" w:rsidRDefault="001D4636" w:rsidP="001D4636">
      <w:pPr>
        <w:ind w:firstLine="709"/>
        <w:jc w:val="center"/>
        <w:rPr>
          <w:b/>
          <w:szCs w:val="28"/>
        </w:rPr>
      </w:pPr>
      <w:r>
        <w:rPr>
          <w:b/>
          <w:szCs w:val="28"/>
        </w:rPr>
        <w:lastRenderedPageBreak/>
        <w:t>Содержание</w:t>
      </w:r>
    </w:p>
    <w:p w:rsidR="001D4636" w:rsidRDefault="001D4636" w:rsidP="001D4636">
      <w:pPr>
        <w:ind w:firstLine="709"/>
        <w:jc w:val="both"/>
        <w:rPr>
          <w:szCs w:val="28"/>
        </w:rPr>
      </w:pPr>
      <w:r>
        <w:rPr>
          <w:szCs w:val="28"/>
        </w:rPr>
        <w:t>Введение…………………………………………………………………</w:t>
      </w:r>
      <w:r w:rsidR="007F2084">
        <w:rPr>
          <w:szCs w:val="28"/>
        </w:rPr>
        <w:t>….</w:t>
      </w:r>
      <w:r>
        <w:rPr>
          <w:szCs w:val="28"/>
        </w:rPr>
        <w:t>3</w:t>
      </w:r>
    </w:p>
    <w:p w:rsidR="00C641A8" w:rsidRPr="007F2084" w:rsidRDefault="00C641A8" w:rsidP="007F2084">
      <w:pPr>
        <w:spacing w:after="0" w:line="360" w:lineRule="auto"/>
        <w:ind w:firstLine="709"/>
        <w:rPr>
          <w:rFonts w:eastAsia="Times New Roman"/>
          <w:bCs/>
          <w:szCs w:val="28"/>
          <w:lang w:eastAsia="ru-RU"/>
        </w:rPr>
      </w:pPr>
      <w:r w:rsidRPr="007F2084">
        <w:rPr>
          <w:rFonts w:eastAsia="Times New Roman"/>
          <w:bCs/>
          <w:szCs w:val="28"/>
          <w:lang w:eastAsia="ru-RU"/>
        </w:rPr>
        <w:t>Глава 1. Сущность кадровых инноваций……………………………</w:t>
      </w:r>
      <w:r w:rsidR="007F2084">
        <w:rPr>
          <w:rFonts w:eastAsia="Times New Roman"/>
          <w:bCs/>
          <w:szCs w:val="28"/>
          <w:lang w:eastAsia="ru-RU"/>
        </w:rPr>
        <w:t>……</w:t>
      </w:r>
      <w:r w:rsidRPr="007F2084">
        <w:rPr>
          <w:rFonts w:eastAsia="Times New Roman"/>
          <w:bCs/>
          <w:szCs w:val="28"/>
          <w:lang w:eastAsia="ru-RU"/>
        </w:rPr>
        <w:t>5</w:t>
      </w:r>
    </w:p>
    <w:p w:rsidR="00C641A8" w:rsidRPr="007F2084" w:rsidRDefault="00C641A8" w:rsidP="007F2084">
      <w:pPr>
        <w:spacing w:after="0" w:line="360" w:lineRule="auto"/>
        <w:ind w:firstLine="709"/>
        <w:rPr>
          <w:rFonts w:eastAsia="Times New Roman"/>
          <w:bCs/>
          <w:szCs w:val="28"/>
          <w:lang w:eastAsia="ru-RU"/>
        </w:rPr>
      </w:pPr>
      <w:r w:rsidRPr="007F2084">
        <w:rPr>
          <w:rFonts w:eastAsia="Times New Roman"/>
          <w:bCs/>
          <w:szCs w:val="28"/>
          <w:lang w:eastAsia="ru-RU"/>
        </w:rPr>
        <w:t>1.1 Понятие и классификация кадровых инноваций………………</w:t>
      </w:r>
      <w:r w:rsidR="007F2084">
        <w:rPr>
          <w:rFonts w:eastAsia="Times New Roman"/>
          <w:bCs/>
          <w:szCs w:val="28"/>
          <w:lang w:eastAsia="ru-RU"/>
        </w:rPr>
        <w:t>……</w:t>
      </w:r>
      <w:r w:rsidRPr="007F2084">
        <w:rPr>
          <w:rFonts w:eastAsia="Times New Roman"/>
          <w:bCs/>
          <w:szCs w:val="28"/>
          <w:lang w:eastAsia="ru-RU"/>
        </w:rPr>
        <w:t>10</w:t>
      </w:r>
    </w:p>
    <w:p w:rsidR="00C641A8" w:rsidRPr="007F2084" w:rsidRDefault="00C641A8" w:rsidP="007F2084">
      <w:pPr>
        <w:spacing w:after="0" w:line="360" w:lineRule="auto"/>
        <w:ind w:firstLine="709"/>
        <w:rPr>
          <w:rFonts w:eastAsia="Times New Roman"/>
          <w:bCs/>
          <w:iCs/>
          <w:szCs w:val="28"/>
          <w:lang w:eastAsia="ru-RU"/>
        </w:rPr>
      </w:pPr>
      <w:r w:rsidRPr="007F2084">
        <w:rPr>
          <w:rFonts w:eastAsia="Times New Roman"/>
          <w:bCs/>
          <w:iCs/>
          <w:szCs w:val="28"/>
          <w:lang w:eastAsia="ru-RU"/>
        </w:rPr>
        <w:t>1.2 Управление кадровыми инновациями……………………………</w:t>
      </w:r>
      <w:r w:rsidR="007F2084">
        <w:rPr>
          <w:rFonts w:eastAsia="Times New Roman"/>
          <w:bCs/>
          <w:iCs/>
          <w:szCs w:val="28"/>
          <w:lang w:eastAsia="ru-RU"/>
        </w:rPr>
        <w:t>….</w:t>
      </w:r>
      <w:r w:rsidRPr="007F2084">
        <w:rPr>
          <w:rFonts w:eastAsia="Times New Roman"/>
          <w:bCs/>
          <w:iCs/>
          <w:szCs w:val="28"/>
          <w:lang w:eastAsia="ru-RU"/>
        </w:rPr>
        <w:t>13</w:t>
      </w:r>
    </w:p>
    <w:p w:rsidR="00C641A8" w:rsidRPr="007F2084" w:rsidRDefault="00C641A8" w:rsidP="007F2084">
      <w:pPr>
        <w:spacing w:before="100" w:beforeAutospacing="1" w:after="100" w:afterAutospacing="1" w:line="360" w:lineRule="auto"/>
        <w:ind w:firstLine="709"/>
        <w:jc w:val="both"/>
        <w:rPr>
          <w:rFonts w:eastAsia="Times New Roman"/>
          <w:szCs w:val="28"/>
          <w:lang w:eastAsia="ru-RU"/>
        </w:rPr>
      </w:pPr>
      <w:r w:rsidRPr="007F2084">
        <w:rPr>
          <w:rFonts w:eastAsia="Times New Roman"/>
          <w:bCs/>
          <w:szCs w:val="28"/>
          <w:lang w:eastAsia="ru-RU"/>
        </w:rPr>
        <w:t>Глава 2. Сопротивление кадровым инновациям…………………</w:t>
      </w:r>
      <w:r w:rsidR="007F2084">
        <w:rPr>
          <w:rFonts w:eastAsia="Times New Roman"/>
          <w:bCs/>
          <w:szCs w:val="28"/>
          <w:lang w:eastAsia="ru-RU"/>
        </w:rPr>
        <w:t>……</w:t>
      </w:r>
      <w:r w:rsidRPr="007F2084">
        <w:rPr>
          <w:rFonts w:eastAsia="Times New Roman"/>
          <w:bCs/>
          <w:szCs w:val="28"/>
          <w:lang w:eastAsia="ru-RU"/>
        </w:rPr>
        <w:t>20</w:t>
      </w:r>
    </w:p>
    <w:p w:rsidR="00C641A8" w:rsidRPr="007F2084" w:rsidRDefault="00C641A8" w:rsidP="007F2084">
      <w:pPr>
        <w:spacing w:before="100" w:beforeAutospacing="1" w:after="100" w:afterAutospacing="1" w:line="360" w:lineRule="auto"/>
        <w:ind w:firstLine="709"/>
        <w:jc w:val="both"/>
        <w:rPr>
          <w:rFonts w:eastAsia="Times New Roman"/>
          <w:bCs/>
          <w:szCs w:val="28"/>
          <w:lang w:eastAsia="ru-RU"/>
        </w:rPr>
      </w:pPr>
      <w:r w:rsidRPr="007F2084">
        <w:rPr>
          <w:rFonts w:eastAsia="Times New Roman"/>
          <w:bCs/>
          <w:szCs w:val="28"/>
          <w:lang w:eastAsia="ru-RU"/>
        </w:rPr>
        <w:t>2.1 Факторы, влияющие на инновационную деятельность……</w:t>
      </w:r>
      <w:r w:rsidR="007F2084">
        <w:rPr>
          <w:rFonts w:eastAsia="Times New Roman"/>
          <w:bCs/>
          <w:szCs w:val="28"/>
          <w:lang w:eastAsia="ru-RU"/>
        </w:rPr>
        <w:t>……..</w:t>
      </w:r>
      <w:r w:rsidRPr="007F2084">
        <w:rPr>
          <w:rFonts w:eastAsia="Times New Roman"/>
          <w:bCs/>
          <w:szCs w:val="28"/>
          <w:lang w:eastAsia="ru-RU"/>
        </w:rPr>
        <w:t>20</w:t>
      </w:r>
    </w:p>
    <w:p w:rsidR="00C641A8" w:rsidRPr="007F2084" w:rsidRDefault="00C641A8" w:rsidP="007F2084">
      <w:pPr>
        <w:spacing w:before="100" w:beforeAutospacing="1" w:after="100" w:afterAutospacing="1" w:line="360" w:lineRule="auto"/>
        <w:ind w:firstLine="709"/>
        <w:jc w:val="both"/>
        <w:rPr>
          <w:rFonts w:eastAsia="Times New Roman"/>
          <w:szCs w:val="28"/>
          <w:lang w:eastAsia="ru-RU"/>
        </w:rPr>
      </w:pPr>
      <w:r w:rsidRPr="007F2084">
        <w:rPr>
          <w:rFonts w:eastAsia="Times New Roman"/>
          <w:bCs/>
          <w:szCs w:val="28"/>
          <w:lang w:eastAsia="ru-RU"/>
        </w:rPr>
        <w:t>2.2 Причины сопротивления кадровым инновациям……………</w:t>
      </w:r>
      <w:r w:rsidR="007F2084">
        <w:rPr>
          <w:rFonts w:eastAsia="Times New Roman"/>
          <w:bCs/>
          <w:szCs w:val="28"/>
          <w:lang w:eastAsia="ru-RU"/>
        </w:rPr>
        <w:t>…….</w:t>
      </w:r>
      <w:r w:rsidRPr="007F2084">
        <w:rPr>
          <w:rFonts w:eastAsia="Times New Roman"/>
          <w:bCs/>
          <w:szCs w:val="28"/>
          <w:lang w:eastAsia="ru-RU"/>
        </w:rPr>
        <w:t>23</w:t>
      </w:r>
    </w:p>
    <w:p w:rsidR="00C641A8" w:rsidRPr="007F2084" w:rsidRDefault="00C641A8" w:rsidP="007F2084">
      <w:pPr>
        <w:spacing w:before="100" w:beforeAutospacing="1" w:after="100" w:afterAutospacing="1" w:line="360" w:lineRule="auto"/>
        <w:ind w:firstLine="709"/>
        <w:jc w:val="both"/>
        <w:rPr>
          <w:rFonts w:eastAsia="Times New Roman"/>
          <w:bCs/>
          <w:szCs w:val="28"/>
          <w:lang w:eastAsia="ru-RU"/>
        </w:rPr>
      </w:pPr>
      <w:r w:rsidRPr="007F2084">
        <w:rPr>
          <w:rFonts w:eastAsia="Times New Roman"/>
          <w:bCs/>
          <w:szCs w:val="28"/>
          <w:lang w:eastAsia="ru-RU"/>
        </w:rPr>
        <w:t>2.2.1 Неудовлетворительная работа отдела кадров………………</w:t>
      </w:r>
      <w:r w:rsidR="007F2084">
        <w:rPr>
          <w:rFonts w:eastAsia="Times New Roman"/>
          <w:bCs/>
          <w:szCs w:val="28"/>
          <w:lang w:eastAsia="ru-RU"/>
        </w:rPr>
        <w:t>…..</w:t>
      </w:r>
      <w:r w:rsidRPr="007F2084">
        <w:rPr>
          <w:rFonts w:eastAsia="Times New Roman"/>
          <w:bCs/>
          <w:szCs w:val="28"/>
          <w:lang w:eastAsia="ru-RU"/>
        </w:rPr>
        <w:t>23</w:t>
      </w:r>
    </w:p>
    <w:p w:rsidR="00C641A8" w:rsidRPr="007F2084" w:rsidRDefault="00C641A8" w:rsidP="007F2084">
      <w:pPr>
        <w:spacing w:before="100" w:beforeAutospacing="1" w:after="100" w:afterAutospacing="1" w:line="360" w:lineRule="auto"/>
        <w:ind w:firstLine="709"/>
        <w:jc w:val="both"/>
        <w:rPr>
          <w:rFonts w:eastAsia="Times New Roman"/>
          <w:bCs/>
          <w:szCs w:val="28"/>
          <w:lang w:eastAsia="ru-RU"/>
        </w:rPr>
      </w:pPr>
      <w:r w:rsidRPr="007F2084">
        <w:rPr>
          <w:rFonts w:eastAsia="Times New Roman"/>
          <w:bCs/>
          <w:szCs w:val="28"/>
          <w:lang w:eastAsia="ru-RU"/>
        </w:rPr>
        <w:t>2.2.2 Сопротивление персонала………………………………………</w:t>
      </w:r>
      <w:r w:rsidR="007F2084">
        <w:rPr>
          <w:rFonts w:eastAsia="Times New Roman"/>
          <w:bCs/>
          <w:szCs w:val="28"/>
          <w:lang w:eastAsia="ru-RU"/>
        </w:rPr>
        <w:t>…</w:t>
      </w:r>
      <w:r w:rsidRPr="007F2084">
        <w:rPr>
          <w:rFonts w:eastAsia="Times New Roman"/>
          <w:bCs/>
          <w:szCs w:val="28"/>
          <w:lang w:eastAsia="ru-RU"/>
        </w:rPr>
        <w:t>24</w:t>
      </w:r>
    </w:p>
    <w:p w:rsidR="00C641A8" w:rsidRPr="007F2084" w:rsidRDefault="00C641A8" w:rsidP="007F2084">
      <w:pPr>
        <w:spacing w:after="0" w:line="360" w:lineRule="auto"/>
        <w:ind w:firstLine="709"/>
        <w:rPr>
          <w:rFonts w:eastAsia="Times New Roman"/>
          <w:bCs/>
          <w:szCs w:val="28"/>
          <w:lang w:eastAsia="ru-RU"/>
        </w:rPr>
      </w:pPr>
      <w:r w:rsidRPr="007F2084">
        <w:rPr>
          <w:rFonts w:eastAsia="Times New Roman"/>
          <w:bCs/>
          <w:szCs w:val="28"/>
          <w:lang w:eastAsia="ru-RU"/>
        </w:rPr>
        <w:t>2.2.3 Сопротивление руководства……………………………………</w:t>
      </w:r>
      <w:r w:rsidR="007F2084">
        <w:rPr>
          <w:rFonts w:eastAsia="Times New Roman"/>
          <w:bCs/>
          <w:szCs w:val="28"/>
          <w:lang w:eastAsia="ru-RU"/>
        </w:rPr>
        <w:t>….</w:t>
      </w:r>
      <w:r w:rsidRPr="007F2084">
        <w:rPr>
          <w:rFonts w:eastAsia="Times New Roman"/>
          <w:bCs/>
          <w:szCs w:val="28"/>
          <w:lang w:eastAsia="ru-RU"/>
        </w:rPr>
        <w:t>.26</w:t>
      </w:r>
    </w:p>
    <w:p w:rsidR="00C641A8" w:rsidRPr="007F2084" w:rsidRDefault="00C641A8" w:rsidP="007F2084">
      <w:pPr>
        <w:spacing w:after="0" w:line="360" w:lineRule="auto"/>
        <w:ind w:firstLine="709"/>
        <w:rPr>
          <w:rFonts w:eastAsia="Times New Roman"/>
          <w:bCs/>
          <w:szCs w:val="28"/>
          <w:lang w:eastAsia="ru-RU"/>
        </w:rPr>
      </w:pPr>
      <w:r w:rsidRPr="007F2084">
        <w:rPr>
          <w:rFonts w:eastAsia="Times New Roman"/>
          <w:bCs/>
          <w:szCs w:val="28"/>
          <w:lang w:eastAsia="ru-RU"/>
        </w:rPr>
        <w:t>2.3 Методы преодоления сопротивления кадровым инновациям</w:t>
      </w:r>
      <w:r w:rsidR="007F2084" w:rsidRPr="007F2084">
        <w:rPr>
          <w:rFonts w:eastAsia="Times New Roman"/>
          <w:bCs/>
          <w:szCs w:val="28"/>
          <w:lang w:eastAsia="ru-RU"/>
        </w:rPr>
        <w:t>...</w:t>
      </w:r>
      <w:r w:rsidR="007F2084">
        <w:rPr>
          <w:rFonts w:eastAsia="Times New Roman"/>
          <w:bCs/>
          <w:szCs w:val="28"/>
          <w:lang w:eastAsia="ru-RU"/>
        </w:rPr>
        <w:t>.......</w:t>
      </w:r>
      <w:r w:rsidR="007F2084" w:rsidRPr="007F2084">
        <w:rPr>
          <w:rFonts w:eastAsia="Times New Roman"/>
          <w:bCs/>
          <w:szCs w:val="28"/>
          <w:lang w:eastAsia="ru-RU"/>
        </w:rPr>
        <w:t>29</w:t>
      </w:r>
    </w:p>
    <w:p w:rsidR="007F2084" w:rsidRPr="007F2084" w:rsidRDefault="007F2084" w:rsidP="007F2084">
      <w:pPr>
        <w:spacing w:before="100" w:beforeAutospacing="1" w:after="100" w:afterAutospacing="1" w:line="360" w:lineRule="auto"/>
        <w:ind w:firstLine="709"/>
        <w:jc w:val="both"/>
        <w:rPr>
          <w:rFonts w:eastAsia="Times New Roman"/>
          <w:szCs w:val="28"/>
          <w:lang w:eastAsia="ru-RU"/>
        </w:rPr>
      </w:pPr>
      <w:r w:rsidRPr="007F2084">
        <w:rPr>
          <w:rFonts w:eastAsia="Times New Roman"/>
          <w:bCs/>
          <w:szCs w:val="28"/>
          <w:lang w:eastAsia="ru-RU"/>
        </w:rPr>
        <w:t>Заключение………………………………………………………………</w:t>
      </w:r>
      <w:r>
        <w:rPr>
          <w:rFonts w:eastAsia="Times New Roman"/>
          <w:bCs/>
          <w:szCs w:val="28"/>
          <w:lang w:eastAsia="ru-RU"/>
        </w:rPr>
        <w:t>..</w:t>
      </w:r>
      <w:r w:rsidRPr="007F2084">
        <w:rPr>
          <w:rFonts w:eastAsia="Times New Roman"/>
          <w:bCs/>
          <w:szCs w:val="28"/>
          <w:lang w:eastAsia="ru-RU"/>
        </w:rPr>
        <w:t>30</w:t>
      </w:r>
    </w:p>
    <w:p w:rsidR="007F2084" w:rsidRPr="007F2084" w:rsidRDefault="007F2084" w:rsidP="007F2084">
      <w:pPr>
        <w:spacing w:after="0" w:line="360" w:lineRule="auto"/>
        <w:ind w:firstLine="709"/>
        <w:rPr>
          <w:rFonts w:eastAsia="Times New Roman"/>
          <w:bCs/>
          <w:szCs w:val="28"/>
          <w:lang w:eastAsia="ru-RU"/>
        </w:rPr>
      </w:pPr>
    </w:p>
    <w:p w:rsidR="00C641A8" w:rsidRPr="007F2084" w:rsidRDefault="00C641A8" w:rsidP="007F2084">
      <w:pPr>
        <w:spacing w:after="0" w:line="360" w:lineRule="auto"/>
        <w:ind w:firstLine="709"/>
        <w:rPr>
          <w:rFonts w:eastAsia="Times New Roman"/>
          <w:szCs w:val="28"/>
          <w:lang w:eastAsia="ru-RU"/>
        </w:rPr>
      </w:pPr>
    </w:p>
    <w:p w:rsidR="00C641A8" w:rsidRDefault="00C641A8" w:rsidP="00C641A8">
      <w:pPr>
        <w:spacing w:before="100" w:beforeAutospacing="1" w:after="100" w:afterAutospacing="1" w:line="360" w:lineRule="auto"/>
        <w:ind w:firstLine="709"/>
        <w:jc w:val="both"/>
        <w:rPr>
          <w:rFonts w:eastAsia="Times New Roman"/>
          <w:szCs w:val="28"/>
          <w:lang w:eastAsia="ru-RU"/>
        </w:rPr>
      </w:pPr>
    </w:p>
    <w:p w:rsidR="00C641A8" w:rsidRDefault="00C641A8" w:rsidP="00C641A8">
      <w:pPr>
        <w:spacing w:before="100" w:beforeAutospacing="1" w:after="100" w:afterAutospacing="1" w:line="360" w:lineRule="auto"/>
        <w:ind w:firstLine="709"/>
        <w:jc w:val="both"/>
        <w:rPr>
          <w:rFonts w:eastAsia="Times New Roman"/>
          <w:szCs w:val="28"/>
          <w:lang w:eastAsia="ru-RU"/>
        </w:rPr>
      </w:pPr>
    </w:p>
    <w:p w:rsidR="00C641A8" w:rsidRDefault="00C641A8" w:rsidP="00C641A8">
      <w:pPr>
        <w:spacing w:before="100" w:beforeAutospacing="1" w:after="100" w:afterAutospacing="1" w:line="360" w:lineRule="auto"/>
        <w:ind w:firstLine="709"/>
        <w:jc w:val="both"/>
        <w:rPr>
          <w:rFonts w:eastAsia="Times New Roman"/>
          <w:szCs w:val="28"/>
          <w:lang w:eastAsia="ru-RU"/>
        </w:rPr>
      </w:pPr>
    </w:p>
    <w:p w:rsidR="00C641A8" w:rsidRDefault="00C641A8" w:rsidP="00C641A8">
      <w:pPr>
        <w:spacing w:after="0" w:line="360" w:lineRule="auto"/>
        <w:ind w:firstLine="709"/>
        <w:rPr>
          <w:rFonts w:eastAsia="Times New Roman"/>
          <w:i/>
          <w:iCs/>
          <w:szCs w:val="28"/>
          <w:lang w:eastAsia="ru-RU"/>
        </w:rPr>
      </w:pPr>
    </w:p>
    <w:p w:rsidR="00C641A8" w:rsidRDefault="00C641A8" w:rsidP="00C641A8">
      <w:pPr>
        <w:spacing w:after="0" w:line="360" w:lineRule="auto"/>
        <w:ind w:firstLine="709"/>
        <w:rPr>
          <w:rFonts w:eastAsia="Times New Roman"/>
          <w:szCs w:val="28"/>
          <w:lang w:eastAsia="ru-RU"/>
        </w:rPr>
      </w:pPr>
    </w:p>
    <w:p w:rsidR="00C641A8" w:rsidRDefault="00C641A8" w:rsidP="001D4636">
      <w:pPr>
        <w:ind w:firstLine="709"/>
        <w:jc w:val="both"/>
        <w:rPr>
          <w:szCs w:val="28"/>
        </w:rPr>
      </w:pPr>
    </w:p>
    <w:p w:rsidR="001D4636" w:rsidRPr="001D4636" w:rsidRDefault="001D4636" w:rsidP="00C90500">
      <w:pPr>
        <w:spacing w:before="100" w:beforeAutospacing="1" w:after="100" w:afterAutospacing="1" w:line="360" w:lineRule="auto"/>
        <w:ind w:firstLine="709"/>
        <w:jc w:val="center"/>
        <w:rPr>
          <w:rFonts w:eastAsia="Times New Roman"/>
          <w:bCs/>
          <w:szCs w:val="28"/>
          <w:lang w:eastAsia="ru-RU"/>
        </w:rPr>
      </w:pP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lastRenderedPageBreak/>
        <w:t>Введение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 настоящее время очень популярной стала тема инновационного развития предприятий. Именно на этом пути видится перспектива возрождения экономики России. Однако, по оценкам специалистов, инновационный потенциал конкретных предприятий востре</w:t>
      </w:r>
      <w:r>
        <w:rPr>
          <w:rFonts w:eastAsia="Times New Roman"/>
          <w:szCs w:val="28"/>
          <w:lang w:eastAsia="ru-RU"/>
        </w:rPr>
        <w:t>бован сегодня лишь на 7-10%.</w:t>
      </w:r>
      <w:r w:rsidRPr="00C90500">
        <w:rPr>
          <w:rFonts w:eastAsia="Times New Roman"/>
          <w:szCs w:val="28"/>
          <w:lang w:eastAsia="ru-RU"/>
        </w:rPr>
        <w:t xml:space="preserve"> Это относится как к инновациям в производстве, так и к нововведениям в кадровой сфере. Однако все современные экономические теории указывают на то, что инновации являются источником развития организации лишь при условии активного и эффективного их использования, а также создания благоприятной среды для их инициирования. Зачастую инновационный потенциал предприятия может не использоваться, а разработанные проекты нововведений - не внедряться из-за внутреннего сопротивления отдельных работников и всего персонала, возникающего по различным причинам. Это большая проблема, поскольку такое сопротивление может стать причиной стагнации, застоя организации, что в свою очередь приведет к поражению фирмы в конкурентной борьбе и распаду.</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Объектом данного исследования являются инновации в кадровой сфере организации как необходимое условие ее развития и конкурентоспособности. В качестве предмета исследования выделяется сопротивление кадровым нововведениям, вызывающее непредвиденные отсрочки, дополнительные расходы и нестабильность процесса реализации инновационных кадровых проектов.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Цель исследования - выявить основные причины сопротивления отдельных работников и их групп нововведениям в кадровой сфере, а также обозначить основные методы устранения этого сопротивления. Для достижения поставленной цели представляется необходимым решить ряд задач, а именно:</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для более глубокого понимания сущности объекта исследования следует сделать общий обзор, включающий в себя изучение основных признаков инноваций в кадровой системе, их классификации и основных этапов и методов управления инновационным процессом;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рассмотреть основные факторы, влияющие на инновационную деятельность в организации, в том числе в ее кадровой системе;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выделить основные причины, вызывающие сопротивление кадровым инновациям в организации, по возможности сгруппировав их по отдельным логическим блокам;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обозначить методы, которые может применять менеджер для преодоления сопротивления нововведениям;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подвести итоги и сделать выводы.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 ходе проведения исследования будет использована специальная учебная литература по управлению персоналом, а также публикации исследователей проблемы внедрения инноваций, в том числе кадровых, в периодике и сети Интернет.</w:t>
      </w:r>
    </w:p>
    <w:p w:rsidR="00C90500" w:rsidRPr="00C90500" w:rsidRDefault="00C90500" w:rsidP="00C90500">
      <w:pPr>
        <w:spacing w:after="0" w:line="360" w:lineRule="auto"/>
        <w:ind w:firstLine="709"/>
        <w:rPr>
          <w:rFonts w:eastAsia="Times New Roman"/>
          <w:b/>
          <w:bCs/>
          <w:szCs w:val="28"/>
          <w:lang w:eastAsia="ru-RU"/>
        </w:rPr>
      </w:pPr>
      <w:r w:rsidRPr="00C90500">
        <w:rPr>
          <w:rFonts w:eastAsia="Times New Roman"/>
          <w:b/>
          <w:bCs/>
          <w:szCs w:val="28"/>
          <w:lang w:eastAsia="ru-RU"/>
        </w:rPr>
        <w:t>Глава 1. Сущность кадровых инноваций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szCs w:val="28"/>
          <w:lang w:eastAsia="ru-RU"/>
        </w:rPr>
        <w:t>1.1 Понятие и классификация кадровых инноваций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Под инновациями, как правило, понимаются какие-либо нововведения, изменения. Однако существует ряд определяющих признаков, отличающих именно инновации от схожих понятий, а именно:</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инновации всегда связаны с хозяйственным (практическим) использованием оригинальных решений. В этом заключается их отличие от технических изобретений;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инновации дают конкретную хозяйственную и/или социальную выгоду для пользователя. Эта выгода предопределяет проникновение и распространение инновации на рынке;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инновации означают первое использование новшества на предприятии независимо от того, применялось ли оно где-либо ранее. Иначе говоря, с точки зрения отдельной компании даже имитация может иметь характер инновации;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 инновации нуждаются в творческом подходе и связаны с рисками. Они не могут создаваться и внедряться в ходе рутинных процессов, а требуют от всех участников (руководителей и сотрудников) ясного понимания необходимости в </w:t>
      </w:r>
      <w:r>
        <w:rPr>
          <w:rFonts w:eastAsia="Times New Roman"/>
          <w:szCs w:val="28"/>
          <w:lang w:eastAsia="ru-RU"/>
        </w:rPr>
        <w:t xml:space="preserve">них и творческих способностей.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Применительно к кадровой работе инновации - это управленческие нововведения, под которыми понимается любая целевая деятельность, организационное решение, система, процедура или метод управления кадровой работой, существенно отличающиеся от сложившейся практики и впервые используемые в данной организации, направленные на повышение уровня и способности кадров решать задачи эффективного функционирования и развития организац</w:t>
      </w:r>
      <w:r>
        <w:rPr>
          <w:rFonts w:eastAsia="Times New Roman"/>
          <w:szCs w:val="28"/>
          <w:lang w:eastAsia="ru-RU"/>
        </w:rPr>
        <w:t xml:space="preserve">ии в условиях конкуренции. </w:t>
      </w:r>
      <w:proofErr w:type="gramStart"/>
      <w:r w:rsidRPr="00C90500">
        <w:rPr>
          <w:rFonts w:eastAsia="Times New Roman"/>
          <w:szCs w:val="28"/>
          <w:lang w:eastAsia="ru-RU"/>
        </w:rPr>
        <w:t>Кадровая</w:t>
      </w:r>
      <w:proofErr w:type="gramEnd"/>
      <w:r w:rsidRPr="00C90500">
        <w:rPr>
          <w:rFonts w:eastAsia="Times New Roman"/>
          <w:szCs w:val="28"/>
          <w:lang w:eastAsia="ru-RU"/>
        </w:rPr>
        <w:t xml:space="preserve"> </w:t>
      </w:r>
      <w:proofErr w:type="spellStart"/>
      <w:r w:rsidRPr="00C90500">
        <w:rPr>
          <w:rFonts w:eastAsia="Times New Roman"/>
          <w:szCs w:val="28"/>
          <w:lang w:eastAsia="ru-RU"/>
        </w:rPr>
        <w:t>инноватика</w:t>
      </w:r>
      <w:proofErr w:type="spellEnd"/>
      <w:r w:rsidRPr="00C90500">
        <w:rPr>
          <w:rFonts w:eastAsia="Times New Roman"/>
          <w:szCs w:val="28"/>
          <w:lang w:eastAsia="ru-RU"/>
        </w:rPr>
        <w:t>, как правило, предполагает два взаимосвязанных начала или блока: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с одной стороны - ввод в кадровую систему новых элементов, форм и методов,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с другой стороны - вывод из кадровой системы устаревших</w:t>
      </w:r>
      <w:r>
        <w:rPr>
          <w:rFonts w:eastAsia="Times New Roman"/>
          <w:szCs w:val="28"/>
          <w:lang w:eastAsia="ru-RU"/>
        </w:rPr>
        <w:t xml:space="preserve"> элементов, форм и методов.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Кадровые инновации можно различать по многим признакам. Основные классификации нововведений в кадровой работе представлены в </w:t>
      </w:r>
      <w:r w:rsidRPr="00C90500">
        <w:rPr>
          <w:rFonts w:eastAsia="Times New Roman"/>
          <w:i/>
          <w:iCs/>
          <w:szCs w:val="28"/>
          <w:lang w:eastAsia="ru-RU"/>
        </w:rPr>
        <w:t>Таблице 1</w:t>
      </w:r>
      <w:r w:rsidRPr="00C90500">
        <w:rPr>
          <w:rFonts w:eastAsia="Times New Roman"/>
          <w:szCs w:val="28"/>
          <w:lang w:eastAsia="ru-RU"/>
        </w:rPr>
        <w:t>.</w:t>
      </w:r>
    </w:p>
    <w:p w:rsidR="00C90500" w:rsidRPr="00C90500" w:rsidRDefault="00C90500" w:rsidP="00C90500">
      <w:pPr>
        <w:spacing w:after="0" w:line="360" w:lineRule="auto"/>
        <w:ind w:firstLine="709"/>
        <w:rPr>
          <w:rFonts w:eastAsia="Times New Roman"/>
          <w:i/>
          <w:iCs/>
          <w:szCs w:val="28"/>
          <w:lang w:eastAsia="ru-RU"/>
        </w:rPr>
      </w:pPr>
      <w:r w:rsidRPr="00C90500">
        <w:rPr>
          <w:rFonts w:eastAsia="Times New Roman"/>
          <w:i/>
          <w:iCs/>
          <w:szCs w:val="28"/>
          <w:lang w:eastAsia="ru-RU"/>
        </w:rPr>
        <w:lastRenderedPageBreak/>
        <w:t>Таблица 1</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i/>
          <w:iCs/>
          <w:szCs w:val="28"/>
          <w:lang w:eastAsia="ru-RU"/>
        </w:rPr>
        <w:t>Классификация нововведений в кадровой работе</w:t>
      </w:r>
      <w:r w:rsidRPr="00C90500">
        <w:rPr>
          <w:rFonts w:eastAsia="Times New Roman"/>
          <w:szCs w:val="28"/>
          <w:lang w:eastAsia="ru-RU"/>
        </w:rPr>
        <w:t xml:space="preserve"> [17]</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264"/>
        <w:gridCol w:w="5100"/>
        <w:gridCol w:w="101"/>
      </w:tblGrid>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Классификационный признак</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Виды кадровых нововведений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 По объектам</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В отношении: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1.1. Отдельных работников</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1.2. Структурных подразделений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1.3. Организаций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 По инновационному потенциалу</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2.1. радикальные</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2.2. улучшающие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2.3. модифицирующие</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3. По масштабу</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3.1. </w:t>
            </w:r>
            <w:proofErr w:type="gramStart"/>
            <w:r w:rsidRPr="00C90500">
              <w:rPr>
                <w:rFonts w:eastAsia="Times New Roman"/>
                <w:szCs w:val="28"/>
                <w:lang w:eastAsia="ru-RU"/>
              </w:rPr>
              <w:t>крупные</w:t>
            </w:r>
            <w:proofErr w:type="gramEnd"/>
            <w:r w:rsidRPr="00C90500">
              <w:rPr>
                <w:rFonts w:eastAsia="Times New Roman"/>
                <w:szCs w:val="28"/>
                <w:lang w:eastAsia="ru-RU"/>
              </w:rPr>
              <w:t xml:space="preserve"> (кадровая реформа)</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3.2. средние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3.3. мелкие (точечные)</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4. В зависимости от области анализа и построения системы управления организацией</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В области: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4.1. целевых подсистем</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4.2. линейных подсистем</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4.3. функциональных подсистем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4.4. обеспечивающих подсистем</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5. В зависимости от радиуса действия</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5.1. внутриорганизационные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5.2. </w:t>
            </w:r>
            <w:proofErr w:type="spellStart"/>
            <w:r w:rsidRPr="00C90500">
              <w:rPr>
                <w:rFonts w:eastAsia="Times New Roman"/>
                <w:szCs w:val="28"/>
                <w:lang w:eastAsia="ru-RU"/>
              </w:rPr>
              <w:t>межорганизационные</w:t>
            </w:r>
            <w:proofErr w:type="spellEnd"/>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6. По степени осознания работниками</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6.1. Осознаваемые как необходимые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6.2. неосознаваемые как </w:t>
            </w:r>
            <w:r w:rsidRPr="00C90500">
              <w:rPr>
                <w:rFonts w:eastAsia="Times New Roman"/>
                <w:szCs w:val="28"/>
                <w:lang w:eastAsia="ru-RU"/>
              </w:rPr>
              <w:lastRenderedPageBreak/>
              <w:t>необходимые</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7. По времени внедрения</w:t>
            </w:r>
          </w:p>
        </w:tc>
        <w:tc>
          <w:tcPr>
            <w:tcW w:w="0" w:type="auto"/>
            <w:hideMark/>
          </w:tcPr>
          <w:p w:rsidR="00C90500" w:rsidRPr="00C90500" w:rsidRDefault="00C90500" w:rsidP="00C90500">
            <w:pPr>
              <w:spacing w:after="0" w:line="360" w:lineRule="auto"/>
              <w:ind w:firstLine="709"/>
              <w:rPr>
                <w:rFonts w:eastAsia="Times New Roman"/>
                <w:szCs w:val="28"/>
                <w:lang w:eastAsia="ru-RU"/>
              </w:rPr>
            </w:pPr>
            <w:proofErr w:type="gramStart"/>
            <w:r w:rsidRPr="00C90500">
              <w:rPr>
                <w:rFonts w:eastAsia="Times New Roman"/>
                <w:szCs w:val="28"/>
                <w:lang w:eastAsia="ru-RU"/>
              </w:rPr>
              <w:t>7.1. внедряемые без длительной подготовки</w:t>
            </w:r>
            <w:proofErr w:type="gramEnd"/>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7.2. </w:t>
            </w:r>
            <w:proofErr w:type="gramStart"/>
            <w:r w:rsidRPr="00C90500">
              <w:rPr>
                <w:rFonts w:eastAsia="Times New Roman"/>
                <w:szCs w:val="28"/>
                <w:lang w:eastAsia="ru-RU"/>
              </w:rPr>
              <w:t>внедряемые</w:t>
            </w:r>
            <w:proofErr w:type="gramEnd"/>
            <w:r w:rsidRPr="00C90500">
              <w:rPr>
                <w:rFonts w:eastAsia="Times New Roman"/>
                <w:szCs w:val="28"/>
                <w:lang w:eastAsia="ru-RU"/>
              </w:rPr>
              <w:t xml:space="preserve"> с длительной подготовкой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proofErr w:type="gramStart"/>
            <w:r w:rsidRPr="00C90500">
              <w:rPr>
                <w:rFonts w:eastAsia="Times New Roman"/>
                <w:szCs w:val="28"/>
                <w:lang w:eastAsia="ru-RU"/>
              </w:rPr>
              <w:t>7.3. внедряемые без предварительной подготовки</w:t>
            </w:r>
            <w:proofErr w:type="gramEnd"/>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8. В зависимости от требуемой подготовки</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Требуют подготовки: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8.1 организационной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8.2. финансовой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8.3. кадровой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8.4. психологической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8.5. материальной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8.6. информационной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8.7. комплексной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9. По уровню обособленности и связанности с другими нововведениями</w:t>
            </w:r>
          </w:p>
        </w:tc>
        <w:tc>
          <w:tcPr>
            <w:tcW w:w="0" w:type="auto"/>
            <w:hideMark/>
          </w:tcPr>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9.1. обособленное, несвязанное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9.2. </w:t>
            </w:r>
            <w:proofErr w:type="gramStart"/>
            <w:r w:rsidRPr="00C90500">
              <w:rPr>
                <w:rFonts w:eastAsia="Times New Roman"/>
                <w:szCs w:val="28"/>
                <w:lang w:eastAsia="ru-RU"/>
              </w:rPr>
              <w:t>связанное</w:t>
            </w:r>
            <w:proofErr w:type="gramEnd"/>
            <w:r w:rsidRPr="00C90500">
              <w:rPr>
                <w:rFonts w:eastAsia="Times New Roman"/>
                <w:szCs w:val="28"/>
                <w:lang w:eastAsia="ru-RU"/>
              </w:rPr>
              <w:t>, комплексное (внедряется комплекс нововведений)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 По стадиям технологии управления персоналом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10.1. планирования работы с персоналом организации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10.2. маркетинга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10.3. найма, отбора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10.4. деловой оценки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10.5. адаптации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10.6. организации труда и рабочего места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10.7. использования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10.8. высвобождения персонала</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11. По стадиям технологии управления развитием персонала</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11.1. управления социальным развитием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11.2. организации системы обучения, подготовки, переподготовки и повышения квалификации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11.3. аттестации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11.4. управления карьерой и служебно-профессиональным продвижением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11.5. формирования резервов для выдвижения на руководящую должность</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12. В области управления поведением персонала в организации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12.1. управления мотивацией и стимулирования трудовой деятельности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12.2. управления конфликтами и стрессами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12.3. управления безопасностью и здоровьем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12.4. организации условий труда, режима и дисциплины труда персонала</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13. По степени результативности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13.1. </w:t>
            </w:r>
            <w:proofErr w:type="gramStart"/>
            <w:r w:rsidRPr="00C90500">
              <w:rPr>
                <w:rFonts w:eastAsia="Times New Roman"/>
                <w:szCs w:val="28"/>
                <w:lang w:eastAsia="ru-RU"/>
              </w:rPr>
              <w:t>эффективные</w:t>
            </w:r>
            <w:proofErr w:type="gramEnd"/>
            <w:r w:rsidRPr="00C90500">
              <w:rPr>
                <w:rFonts w:eastAsia="Times New Roman"/>
                <w:szCs w:val="28"/>
                <w:lang w:eastAsia="ru-RU"/>
              </w:rPr>
              <w:t xml:space="preserve"> (дающие экономический, социальный эффект)</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13.2. нейтральные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13.3. </w:t>
            </w:r>
            <w:proofErr w:type="gramStart"/>
            <w:r w:rsidRPr="00C90500">
              <w:rPr>
                <w:rFonts w:eastAsia="Times New Roman"/>
                <w:szCs w:val="28"/>
                <w:lang w:eastAsia="ru-RU"/>
              </w:rPr>
              <w:t>неэффективные</w:t>
            </w:r>
            <w:proofErr w:type="gramEnd"/>
            <w:r w:rsidRPr="00C90500">
              <w:rPr>
                <w:rFonts w:eastAsia="Times New Roman"/>
                <w:szCs w:val="28"/>
                <w:lang w:eastAsia="ru-RU"/>
              </w:rPr>
              <w:t xml:space="preserve"> (приводящие к финансовым, временным, социальным потерям)</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r>
    </w:tbl>
    <w:p w:rsidR="00C90500" w:rsidRPr="00C90500" w:rsidRDefault="00C90500" w:rsidP="00C90500">
      <w:pPr>
        <w:spacing w:after="0" w:line="360" w:lineRule="auto"/>
        <w:ind w:firstLine="709"/>
        <w:rPr>
          <w:rFonts w:eastAsia="Times New Roman"/>
          <w:iCs/>
          <w:szCs w:val="28"/>
          <w:lang w:eastAsia="ru-RU"/>
        </w:rPr>
      </w:pPr>
      <w:r w:rsidRPr="00C90500">
        <w:rPr>
          <w:rFonts w:eastAsia="Times New Roman"/>
          <w:b/>
          <w:bCs/>
          <w:iCs/>
          <w:szCs w:val="28"/>
          <w:lang w:eastAsia="ru-RU"/>
        </w:rPr>
        <w:t>1.2 Управление кадровыми инновациями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Управление нововведениями в кадровой работе - это целенаправленная деятельность руководителей организации и специалистов подразделений по обеспечению эффективных темпов и масштабов обновления кадровой работы на основе нововведений в соответствии с перспективными и текущими целями развития организации. Эта деятельность базируется на использовании теоретических основ, принципов и методов инновационного менеджмента и должна обеспечить адаптацию персонала к изменениям во внутренней и внешней среде с целью повышения конкурентоспособности организации.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Управление нововведениями в кадровой работе позволяет решать более эффективно следующие задачи по управлению персоналом:</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1. выработка стратегической инновационной концепции управления персоналом в соответствии с долгосрочными целями развития организации;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2. определение направлений развития кадровой работы и формирование инновационных проектов и программ нововведений в кадровой работе;</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3. организация разработки, внедрения и сопровождения нововведений в кадровой работе;</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4. подбор, расстановка, адаптация, использование и развитие персонала в соответствии с программой реализации нововведений в кадровой работе;</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5. создание и улучшение условий для новаторской деятельности.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xml:space="preserve">В процессе управления кадровыми инновациями используются различные методы, представляющие собой совокупность приемов, используемых по всему циклу «образование - трудовой процесс - высвобождение» с целью повышения эффективности работы с кадрами. Основные используемые методы представлены в </w:t>
      </w:r>
      <w:r w:rsidRPr="00C90500">
        <w:rPr>
          <w:rFonts w:eastAsia="Times New Roman"/>
          <w:i/>
          <w:iCs/>
          <w:szCs w:val="28"/>
          <w:lang w:eastAsia="ru-RU"/>
        </w:rPr>
        <w:t>Таблице 2</w:t>
      </w:r>
      <w:r w:rsidRPr="00C90500">
        <w:rPr>
          <w:rFonts w:eastAsia="Times New Roman"/>
          <w:szCs w:val="28"/>
          <w:lang w:eastAsia="ru-RU"/>
        </w:rPr>
        <w:t>.</w:t>
      </w:r>
    </w:p>
    <w:p w:rsidR="00C90500" w:rsidRPr="00C90500" w:rsidRDefault="00C90500" w:rsidP="00C90500">
      <w:pPr>
        <w:spacing w:after="0" w:line="360" w:lineRule="auto"/>
        <w:ind w:firstLine="709"/>
        <w:rPr>
          <w:rFonts w:eastAsia="Times New Roman"/>
          <w:i/>
          <w:iCs/>
          <w:szCs w:val="28"/>
          <w:lang w:eastAsia="ru-RU"/>
        </w:rPr>
      </w:pPr>
      <w:r w:rsidRPr="00C90500">
        <w:rPr>
          <w:rFonts w:eastAsia="Times New Roman"/>
          <w:i/>
          <w:iCs/>
          <w:szCs w:val="28"/>
          <w:lang w:eastAsia="ru-RU"/>
        </w:rPr>
        <w:t>Таблица 2</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i/>
          <w:iCs/>
          <w:szCs w:val="28"/>
          <w:lang w:eastAsia="ru-RU"/>
        </w:rPr>
        <w:t>Методы управления нововведениями в кадровой работе</w:t>
      </w:r>
      <w:r w:rsidRPr="00C90500">
        <w:rPr>
          <w:rFonts w:eastAsia="Times New Roman"/>
          <w:szCs w:val="28"/>
          <w:lang w:eastAsia="ru-RU"/>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88"/>
        <w:gridCol w:w="6976"/>
        <w:gridCol w:w="101"/>
      </w:tblGrid>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Группа методов</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Наименование методов</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1</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Выявления мнений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интервью, анкетирование, выборочный опрос, экспертиза</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Аналитические</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системный анализ, написание сценариев, сетевое планирование, ФСА, экономический анализ</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Оценки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оценка продукта, оценка научно-технического уровня и конкурентоспособности разработок, оценка организационно-технического уровня производства, метод ПАТТЕРН, оценка риска и шансов, оценка эффективности инноваций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Генерирования идей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«мозговая атака», метод 6-5-3, метод </w:t>
            </w:r>
            <w:proofErr w:type="spellStart"/>
            <w:r w:rsidRPr="00C90500">
              <w:rPr>
                <w:rFonts w:eastAsia="Times New Roman"/>
                <w:szCs w:val="28"/>
                <w:lang w:eastAsia="ru-RU"/>
              </w:rPr>
              <w:t>синектики</w:t>
            </w:r>
            <w:proofErr w:type="spellEnd"/>
            <w:r w:rsidRPr="00C90500">
              <w:rPr>
                <w:rFonts w:eastAsia="Times New Roman"/>
                <w:szCs w:val="28"/>
                <w:lang w:eastAsia="ru-RU"/>
              </w:rPr>
              <w:t>, морфологический анализ, деловые игры и ситуации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Принятия решений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экономико-математические модели, таблицы решений, построение дерева принятия решений, сравнение альтернатив</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Прогнозирования</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экспертные, экстраполяции, аналогии, метод </w:t>
            </w:r>
            <w:proofErr w:type="spellStart"/>
            <w:r w:rsidRPr="00C90500">
              <w:rPr>
                <w:rFonts w:eastAsia="Times New Roman"/>
                <w:szCs w:val="28"/>
                <w:lang w:eastAsia="ru-RU"/>
              </w:rPr>
              <w:t>Дельфи</w:t>
            </w:r>
            <w:proofErr w:type="spellEnd"/>
            <w:r w:rsidRPr="00C90500">
              <w:rPr>
                <w:rFonts w:eastAsia="Times New Roman"/>
                <w:szCs w:val="28"/>
                <w:lang w:eastAsia="ru-RU"/>
              </w:rPr>
              <w:t>, регрессионный анализ, экономические, имитационные модели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t>Наглядного представления</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графические модели, физические модели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rPr>
                <w:rFonts w:eastAsia="Times New Roman"/>
                <w:szCs w:val="28"/>
                <w:lang w:eastAsia="ru-RU"/>
              </w:rPr>
            </w:pPr>
            <w:r w:rsidRPr="00C90500">
              <w:rPr>
                <w:rFonts w:eastAsia="Times New Roman"/>
                <w:szCs w:val="28"/>
                <w:lang w:eastAsia="ru-RU"/>
              </w:rPr>
              <w:lastRenderedPageBreak/>
              <w:t>Аргументация</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презентации, переговоры</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vAlign w:val="center"/>
            <w:hideMark/>
          </w:tcPr>
          <w:p w:rsidR="00C90500" w:rsidRPr="00C90500" w:rsidRDefault="00C90500" w:rsidP="00C90500">
            <w:pPr>
              <w:spacing w:after="0" w:line="360" w:lineRule="auto"/>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r>
    </w:tbl>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Процесс управления нововведениями в кадровой работе включает следующие этапы: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
          <w:iCs/>
          <w:szCs w:val="28"/>
          <w:lang w:eastAsia="ru-RU"/>
        </w:rPr>
        <w:t xml:space="preserve">1. </w:t>
      </w:r>
      <w:r w:rsidRPr="00C90500">
        <w:rPr>
          <w:rFonts w:eastAsia="Times New Roman"/>
          <w:iCs/>
          <w:szCs w:val="28"/>
          <w:lang w:eastAsia="ru-RU"/>
        </w:rPr>
        <w:t>определение потребности в нововведениях</w:t>
      </w:r>
      <w:r w:rsidRPr="00C90500">
        <w:rPr>
          <w:rFonts w:eastAsia="Times New Roman"/>
          <w:szCs w:val="28"/>
          <w:lang w:eastAsia="ru-RU"/>
        </w:rPr>
        <w:t>, которая может появиться в результате назначения нового руководителя, изменения технологии производства, реорганизации деятельности в связи с трансформацией целей организации, изменений во внешней среде (в действиях конкурентов, правительственных органов, в развитии НТП). В любом из перечисленных случаев будет ощущаться разница между желаемым и реальным функционированием организации.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
          <w:iCs/>
          <w:szCs w:val="28"/>
          <w:lang w:eastAsia="ru-RU"/>
        </w:rPr>
        <w:t xml:space="preserve">2. </w:t>
      </w:r>
      <w:r w:rsidRPr="00C90500">
        <w:rPr>
          <w:rFonts w:eastAsia="Times New Roman"/>
          <w:iCs/>
          <w:szCs w:val="28"/>
          <w:lang w:eastAsia="ru-RU"/>
        </w:rPr>
        <w:t>сбор информации о нововведениях</w:t>
      </w:r>
      <w:r w:rsidRPr="00C90500">
        <w:rPr>
          <w:rFonts w:eastAsia="Times New Roman"/>
          <w:szCs w:val="28"/>
          <w:lang w:eastAsia="ru-RU"/>
        </w:rPr>
        <w:t>. Для этого организации используют членство в профессиональных ассоциациях, участвуют в выставках, обращаются в консультационные фирмы. Поиск нововведений осуществляется как при кризисе, так и в стабильных экономических условиях. В условиях кризиса он будет коротким и ограничится первой удачной альтернативой, а во втором случае может быть длительным, и окончательное решение будет основано на сравнении достоинств и недостатков множества альтернативных вариантов нововведений.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
          <w:iCs/>
          <w:szCs w:val="28"/>
          <w:lang w:eastAsia="ru-RU"/>
        </w:rPr>
        <w:t xml:space="preserve">3. </w:t>
      </w:r>
      <w:r w:rsidRPr="00C90500">
        <w:rPr>
          <w:rFonts w:eastAsia="Times New Roman"/>
          <w:iCs/>
          <w:szCs w:val="28"/>
          <w:lang w:eastAsia="ru-RU"/>
        </w:rPr>
        <w:t>предварительный отбор нововведений</w:t>
      </w:r>
      <w:r w:rsidRPr="00C90500">
        <w:rPr>
          <w:rFonts w:eastAsia="Times New Roman"/>
          <w:szCs w:val="28"/>
          <w:lang w:eastAsia="ru-RU"/>
        </w:rPr>
        <w:t xml:space="preserve"> с помощью определенных критериев. Главным критерием будет их экономическая эффективность, т.е. прибыль, получаемая организацией от процесса совершенствования кадровой работы. </w:t>
      </w:r>
      <w:proofErr w:type="gramStart"/>
      <w:r w:rsidRPr="00C90500">
        <w:rPr>
          <w:rFonts w:eastAsia="Times New Roman"/>
          <w:szCs w:val="28"/>
          <w:lang w:eastAsia="ru-RU"/>
        </w:rPr>
        <w:t xml:space="preserve">Можно выделить и другие критерии отбора (уровень финансовых затрат на приобретение или создание нововведений, их действенность с точки зрения целей, поставленных организацией, рентабельность, степень риска и неопределенности последствий внедрения, соответствие нововведений сложившейся в организации системе ценностей и нормам поведения, сложность освоения новшеств персоналом, возможность в случае </w:t>
      </w:r>
      <w:r w:rsidRPr="00C90500">
        <w:rPr>
          <w:rFonts w:eastAsia="Times New Roman"/>
          <w:szCs w:val="28"/>
          <w:lang w:eastAsia="ru-RU"/>
        </w:rPr>
        <w:lastRenderedPageBreak/>
        <w:t>неудачи во внедрении безболезненно вернуться к прежним методам управления персоналом).</w:t>
      </w:r>
      <w:proofErr w:type="gramEnd"/>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
          <w:iCs/>
          <w:szCs w:val="28"/>
          <w:lang w:eastAsia="ru-RU"/>
        </w:rPr>
        <w:t xml:space="preserve">4. </w:t>
      </w:r>
      <w:r w:rsidRPr="00C90500">
        <w:rPr>
          <w:rFonts w:eastAsia="Times New Roman"/>
          <w:iCs/>
          <w:szCs w:val="28"/>
          <w:lang w:eastAsia="ru-RU"/>
        </w:rPr>
        <w:t>принятие решения о внедрении нововведений</w:t>
      </w:r>
      <w:r w:rsidRPr="00C90500">
        <w:rPr>
          <w:rFonts w:eastAsia="Times New Roman"/>
          <w:szCs w:val="28"/>
          <w:lang w:eastAsia="ru-RU"/>
        </w:rPr>
        <w:t>, осуществляемое: руководителем организации, руководителем подразделения, в котором планируется осуществить изменения, руководителем финансовой службы (в случае приобретения нововведений), руководителем управления персоналом, если нововведения затрагивают в целом организацию. Если нововведения затрагивают определенные направления внутриорганизационной кадровой работы, то решение об их внедрении принимают руководители кадровых подразделений. Если нововведения создаются в рамках организации, то для их разработки и внедрения могут создаваться конкретные организационные подразделения, охватывающие цикл «разработка - внедрение - сопровождение» нововведений в кадровой работе.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
          <w:iCs/>
          <w:szCs w:val="28"/>
          <w:lang w:eastAsia="ru-RU"/>
        </w:rPr>
        <w:t xml:space="preserve">5. </w:t>
      </w:r>
      <w:r w:rsidRPr="00C90500">
        <w:rPr>
          <w:rFonts w:eastAsia="Times New Roman"/>
          <w:iCs/>
          <w:szCs w:val="28"/>
          <w:lang w:eastAsia="ru-RU"/>
        </w:rPr>
        <w:t>внедрение, использование и сопровождение нововведений</w:t>
      </w:r>
      <w:r w:rsidRPr="00C90500">
        <w:rPr>
          <w:rFonts w:eastAsia="Times New Roman"/>
          <w:szCs w:val="28"/>
          <w:lang w:eastAsia="ru-RU"/>
        </w:rPr>
        <w:t xml:space="preserve">. Для этого определяют уровень восприимчивости организации к нововведениям, при этом быстрота реакции на нововведения в организациях становится дополнительным фактором конкурентной борьбы.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Внедрение и использование нововведений может сопровождаться развитием инновационного конфликта, так как и отдельные работники, и коллектив в целом могут сопротивляться нововведениям в кадровой работе. Ниже будет рассмотрено, почему возникает сопротивление кадровым инновациям в </w:t>
      </w:r>
      <w:proofErr w:type="gramStart"/>
      <w:r w:rsidRPr="00C90500">
        <w:rPr>
          <w:rFonts w:eastAsia="Times New Roman"/>
          <w:szCs w:val="28"/>
          <w:lang w:eastAsia="ru-RU"/>
        </w:rPr>
        <w:t>организации</w:t>
      </w:r>
      <w:proofErr w:type="gramEnd"/>
      <w:r w:rsidRPr="00C90500">
        <w:rPr>
          <w:rFonts w:eastAsia="Times New Roman"/>
          <w:szCs w:val="28"/>
          <w:lang w:eastAsia="ru-RU"/>
        </w:rPr>
        <w:t xml:space="preserve"> и </w:t>
      </w:r>
      <w:proofErr w:type="gramStart"/>
      <w:r w:rsidRPr="00C90500">
        <w:rPr>
          <w:rFonts w:eastAsia="Times New Roman"/>
          <w:szCs w:val="28"/>
          <w:lang w:eastAsia="ru-RU"/>
        </w:rPr>
        <w:t>каковы</w:t>
      </w:r>
      <w:proofErr w:type="gramEnd"/>
      <w:r w:rsidRPr="00C90500">
        <w:rPr>
          <w:rFonts w:eastAsia="Times New Roman"/>
          <w:szCs w:val="28"/>
          <w:lang w:eastAsia="ru-RU"/>
        </w:rPr>
        <w:t xml:space="preserve"> методы борьбы с этим сопротивлением.</w:t>
      </w: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t>Глава 2. Сопротивление кадровым инновациям</w:t>
      </w: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t>2.1 Факторы, влияющие на инновационную деятельность</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Одним из основных факторов, влияющих на инновационную деятельность в организации в целом и в кадровой сфере в частности, является восприимчивость организации к изменениям. В настоящее время не </w:t>
      </w:r>
      <w:r w:rsidRPr="00C90500">
        <w:rPr>
          <w:rFonts w:eastAsia="Times New Roman"/>
          <w:szCs w:val="28"/>
          <w:lang w:eastAsia="ru-RU"/>
        </w:rPr>
        <w:lastRenderedPageBreak/>
        <w:t>существует универсальных характеристик восприимчивости организации к нововведениям, это объясняется сложностью решения проблемы, так как принятие одного набора нововведений не следует тем же законам, что и принятие другого, независимо от того, какие нововведения в кадровой работе составляют каждый набор. Однако существуют следующие общепринятые подходы к определению уровня восприимчивости организации к нововведениям: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 Уровень восприимчивости зависит от времени внедрения нововведений или от количества внедренных нововведений в единицу времени.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 Уровень восприимчивости организаций к нововведениям зависит от следующих факторов-характеристик:</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В = </w:t>
      </w:r>
      <w:proofErr w:type="spellStart"/>
      <w:r w:rsidRPr="00C90500">
        <w:rPr>
          <w:rFonts w:eastAsia="Times New Roman"/>
          <w:szCs w:val="28"/>
          <w:lang w:eastAsia="ru-RU"/>
        </w:rPr>
        <w:t>f</w:t>
      </w:r>
      <w:proofErr w:type="spellEnd"/>
      <w:r w:rsidRPr="00C90500">
        <w:rPr>
          <w:rFonts w:eastAsia="Times New Roman"/>
          <w:szCs w:val="28"/>
          <w:lang w:eastAsia="ru-RU"/>
        </w:rPr>
        <w:t xml:space="preserve"> (Л, </w:t>
      </w:r>
      <w:proofErr w:type="gramStart"/>
      <w:r w:rsidRPr="00C90500">
        <w:rPr>
          <w:rFonts w:eastAsia="Times New Roman"/>
          <w:szCs w:val="28"/>
          <w:lang w:eastAsia="ru-RU"/>
        </w:rPr>
        <w:t>С</w:t>
      </w:r>
      <w:proofErr w:type="gramEnd"/>
      <w:r w:rsidRPr="00C90500">
        <w:rPr>
          <w:rFonts w:eastAsia="Times New Roman"/>
          <w:szCs w:val="28"/>
          <w:lang w:eastAsia="ru-RU"/>
        </w:rPr>
        <w:t xml:space="preserve">, К, </w:t>
      </w:r>
      <w:proofErr w:type="spellStart"/>
      <w:r w:rsidRPr="00C90500">
        <w:rPr>
          <w:rFonts w:eastAsia="Times New Roman"/>
          <w:szCs w:val="28"/>
          <w:lang w:eastAsia="ru-RU"/>
        </w:rPr>
        <w:t>Нв</w:t>
      </w:r>
      <w:proofErr w:type="spellEnd"/>
      <w:r w:rsidRPr="00C90500">
        <w:rPr>
          <w:rFonts w:eastAsia="Times New Roman"/>
          <w:szCs w:val="28"/>
          <w:lang w:eastAsia="ru-RU"/>
        </w:rPr>
        <w:t>),</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где</w:t>
      </w:r>
      <w:proofErr w:type="gramStart"/>
      <w:r w:rsidRPr="00C90500">
        <w:rPr>
          <w:rFonts w:eastAsia="Times New Roman"/>
          <w:szCs w:val="28"/>
          <w:lang w:eastAsia="ru-RU"/>
        </w:rPr>
        <w:t xml:space="preserve"> В</w:t>
      </w:r>
      <w:proofErr w:type="gramEnd"/>
      <w:r w:rsidRPr="00C90500">
        <w:rPr>
          <w:rFonts w:eastAsia="Times New Roman"/>
          <w:szCs w:val="28"/>
          <w:lang w:eastAsia="ru-RU"/>
        </w:rPr>
        <w:t xml:space="preserve"> - восприимчивость организации к нововведениям;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Л - личностно-психологические характеристики членов организации (личностно-психологические переменные);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 - характеристики организационной структуры (структурные переменные);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proofErr w:type="gramStart"/>
      <w:r w:rsidRPr="00C90500">
        <w:rPr>
          <w:rFonts w:eastAsia="Times New Roman"/>
          <w:szCs w:val="28"/>
          <w:lang w:eastAsia="ru-RU"/>
        </w:rPr>
        <w:t>К</w:t>
      </w:r>
      <w:proofErr w:type="gramEnd"/>
      <w:r w:rsidRPr="00C90500">
        <w:rPr>
          <w:rFonts w:eastAsia="Times New Roman"/>
          <w:szCs w:val="28"/>
          <w:lang w:eastAsia="ru-RU"/>
        </w:rPr>
        <w:t xml:space="preserve"> - характеристики внешнего окружения и </w:t>
      </w:r>
      <w:proofErr w:type="spellStart"/>
      <w:r w:rsidRPr="00C90500">
        <w:rPr>
          <w:rFonts w:eastAsia="Times New Roman"/>
          <w:szCs w:val="28"/>
          <w:lang w:eastAsia="ru-RU"/>
        </w:rPr>
        <w:t>межорганизационных</w:t>
      </w:r>
      <w:proofErr w:type="spellEnd"/>
      <w:r w:rsidRPr="00C90500">
        <w:rPr>
          <w:rFonts w:eastAsia="Times New Roman"/>
          <w:szCs w:val="28"/>
          <w:lang w:eastAsia="ru-RU"/>
        </w:rPr>
        <w:t xml:space="preserve"> связей (контекстуальные переменные);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proofErr w:type="spellStart"/>
      <w:r w:rsidRPr="00C90500">
        <w:rPr>
          <w:rFonts w:eastAsia="Times New Roman"/>
          <w:szCs w:val="28"/>
          <w:lang w:eastAsia="ru-RU"/>
        </w:rPr>
        <w:t>Н</w:t>
      </w:r>
      <w:r w:rsidRPr="00C90500">
        <w:rPr>
          <w:rFonts w:eastAsia="Times New Roman"/>
          <w:szCs w:val="28"/>
          <w:vertAlign w:val="subscript"/>
          <w:lang w:eastAsia="ru-RU"/>
        </w:rPr>
        <w:t>в</w:t>
      </w:r>
      <w:proofErr w:type="spellEnd"/>
      <w:r w:rsidRPr="00C90500">
        <w:rPr>
          <w:rFonts w:eastAsia="Times New Roman"/>
          <w:szCs w:val="28"/>
          <w:lang w:eastAsia="ru-RU"/>
        </w:rPr>
        <w:t xml:space="preserve"> - характеристики самого нововведения.</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iCs/>
          <w:szCs w:val="28"/>
          <w:lang w:eastAsia="ru-RU"/>
        </w:rPr>
        <w:t xml:space="preserve">Личностно-психологические переменные </w:t>
      </w:r>
      <w:r w:rsidRPr="00C90500">
        <w:rPr>
          <w:rFonts w:eastAsia="Times New Roman"/>
          <w:szCs w:val="28"/>
          <w:lang w:eastAsia="ru-RU"/>
        </w:rPr>
        <w:t xml:space="preserve">помогают оценить инновационный потенциал, психологическую готовность персонала, адекватность сложившихся процедур внедрения внедряемым нововведениям в кадровой работе. К ним можно отнести такие характеристики </w:t>
      </w:r>
      <w:r w:rsidRPr="00C90500">
        <w:rPr>
          <w:rFonts w:eastAsia="Times New Roman"/>
          <w:szCs w:val="28"/>
          <w:lang w:eastAsia="ru-RU"/>
        </w:rPr>
        <w:lastRenderedPageBreak/>
        <w:t>руководителей и членов организации, как их профессионализм, «космополитизм», уровень образования, осведомленность о нововведениях и желание использовать нововведения, склонность к риску, заинтересованнос</w:t>
      </w:r>
      <w:r>
        <w:rPr>
          <w:rFonts w:eastAsia="Times New Roman"/>
          <w:szCs w:val="28"/>
          <w:lang w:eastAsia="ru-RU"/>
        </w:rPr>
        <w:t xml:space="preserve">ть в служебном росте и прочим. </w:t>
      </w:r>
      <w:r w:rsidRPr="00C90500">
        <w:rPr>
          <w:rFonts w:eastAsia="Times New Roman"/>
          <w:szCs w:val="28"/>
          <w:lang w:eastAsia="ru-RU"/>
        </w:rPr>
        <w:t xml:space="preserve">Выделяют шесть форм отношения работников к нововведениям: принятие нововведения и активное участие в его реализации; пассивное принятие нововведения; пассивное неприятие нововведения; активное неприятие нововведения, выступления </w:t>
      </w:r>
      <w:proofErr w:type="gramStart"/>
      <w:r w:rsidRPr="00C90500">
        <w:rPr>
          <w:rFonts w:eastAsia="Times New Roman"/>
          <w:szCs w:val="28"/>
          <w:lang w:eastAsia="ru-RU"/>
        </w:rPr>
        <w:t>против</w:t>
      </w:r>
      <w:proofErr w:type="gramEnd"/>
      <w:r w:rsidRPr="00C90500">
        <w:rPr>
          <w:rFonts w:eastAsia="Times New Roman"/>
          <w:szCs w:val="28"/>
          <w:lang w:eastAsia="ru-RU"/>
        </w:rPr>
        <w:t xml:space="preserve">; </w:t>
      </w:r>
      <w:proofErr w:type="gramStart"/>
      <w:r w:rsidRPr="00C90500">
        <w:rPr>
          <w:rFonts w:eastAsia="Times New Roman"/>
          <w:szCs w:val="28"/>
          <w:lang w:eastAsia="ru-RU"/>
        </w:rPr>
        <w:t>активное</w:t>
      </w:r>
      <w:proofErr w:type="gramEnd"/>
      <w:r w:rsidRPr="00C90500">
        <w:rPr>
          <w:rFonts w:eastAsia="Times New Roman"/>
          <w:szCs w:val="28"/>
          <w:lang w:eastAsia="ru-RU"/>
        </w:rPr>
        <w:t xml:space="preserve"> неприятие, связанное с оказанием противодействия нововведению; крайние формы непринятия нововведения (игнорирование и саботаж внедрения нововведения).</w:t>
      </w:r>
      <w:r w:rsidRPr="00C90500">
        <w:rPr>
          <w:rFonts w:eastAsia="Times New Roman"/>
          <w:szCs w:val="28"/>
          <w:vertAlign w:val="superscript"/>
          <w:lang w:eastAsia="ru-RU"/>
        </w:rPr>
        <w:t xml:space="preserve">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К </w:t>
      </w:r>
      <w:r w:rsidRPr="00C90500">
        <w:rPr>
          <w:rFonts w:eastAsia="Times New Roman"/>
          <w:iCs/>
          <w:szCs w:val="28"/>
          <w:lang w:eastAsia="ru-RU"/>
        </w:rPr>
        <w:t>структурным переменным</w:t>
      </w:r>
      <w:r w:rsidRPr="00C90500">
        <w:rPr>
          <w:rFonts w:eastAsia="Times New Roman"/>
          <w:i/>
          <w:iCs/>
          <w:szCs w:val="28"/>
          <w:lang w:eastAsia="ru-RU"/>
        </w:rPr>
        <w:t xml:space="preserve"> </w:t>
      </w:r>
      <w:r w:rsidRPr="00C90500">
        <w:rPr>
          <w:rFonts w:eastAsia="Times New Roman"/>
          <w:szCs w:val="28"/>
          <w:lang w:eastAsia="ru-RU"/>
        </w:rPr>
        <w:t xml:space="preserve">относят, в первую очередь, размер организации и величину резервных ресурсов, используемых для приобретения и реализации нововведений (например, финансовые средства, отпускаемые для повышения квалификации персонала до уровня, требуемого нововведениями), а также ее организационную структуру. Организационная структура характеризуется сложностью, централизацией, регламентацией работ, развитостью коммуникационных каналов, организационным климатом, </w:t>
      </w:r>
      <w:proofErr w:type="spellStart"/>
      <w:r w:rsidRPr="00C90500">
        <w:rPr>
          <w:rFonts w:eastAsia="Times New Roman"/>
          <w:szCs w:val="28"/>
          <w:lang w:eastAsia="ru-RU"/>
        </w:rPr>
        <w:t>межорганизационной</w:t>
      </w:r>
      <w:proofErr w:type="spellEnd"/>
      <w:r w:rsidRPr="00C90500">
        <w:rPr>
          <w:rFonts w:eastAsia="Times New Roman"/>
          <w:szCs w:val="28"/>
          <w:lang w:eastAsia="ru-RU"/>
        </w:rPr>
        <w:t xml:space="preserve"> интеграцией.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Достаточно сложным является вопрос о направлении влияния характеристик организационной структуры на восприимчивость организации. Различные типы структур эффективны на различных стадиях инновационного процесса. Органические (адаптивные) структуры достаточно хороши при поиске и создании нововведений, механистические (бюрократические</w:t>
      </w:r>
      <w:proofErr w:type="gramStart"/>
      <w:r w:rsidRPr="00C90500">
        <w:rPr>
          <w:rFonts w:eastAsia="Times New Roman"/>
          <w:szCs w:val="28"/>
          <w:lang w:eastAsia="ru-RU"/>
        </w:rPr>
        <w:t xml:space="preserve">) -- </w:t>
      </w:r>
      <w:proofErr w:type="gramEnd"/>
      <w:r w:rsidRPr="00C90500">
        <w:rPr>
          <w:rFonts w:eastAsia="Times New Roman"/>
          <w:szCs w:val="28"/>
          <w:lang w:eastAsia="ru-RU"/>
        </w:rPr>
        <w:t>при внедрении, когда надо централизовать ответственность и предотвратить инновационные конфликты.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К </w:t>
      </w:r>
      <w:r w:rsidRPr="00C90500">
        <w:rPr>
          <w:rFonts w:eastAsia="Times New Roman"/>
          <w:iCs/>
          <w:szCs w:val="28"/>
          <w:lang w:eastAsia="ru-RU"/>
        </w:rPr>
        <w:t>контекстуальным переменным</w:t>
      </w:r>
      <w:r w:rsidRPr="00C90500">
        <w:rPr>
          <w:rFonts w:eastAsia="Times New Roman"/>
          <w:i/>
          <w:iCs/>
          <w:szCs w:val="28"/>
          <w:lang w:eastAsia="ru-RU"/>
        </w:rPr>
        <w:t xml:space="preserve"> </w:t>
      </w:r>
      <w:r w:rsidRPr="00C90500">
        <w:rPr>
          <w:rFonts w:eastAsia="Times New Roman"/>
          <w:szCs w:val="28"/>
          <w:lang w:eastAsia="ru-RU"/>
        </w:rPr>
        <w:t xml:space="preserve">относится стабильность и неопределенность внешнего окружения, изменения в спросе на продукцию, </w:t>
      </w:r>
      <w:proofErr w:type="spellStart"/>
      <w:r w:rsidRPr="00C90500">
        <w:rPr>
          <w:rFonts w:eastAsia="Times New Roman"/>
          <w:szCs w:val="28"/>
          <w:lang w:eastAsia="ru-RU"/>
        </w:rPr>
        <w:lastRenderedPageBreak/>
        <w:t>межорганизационная</w:t>
      </w:r>
      <w:proofErr w:type="spellEnd"/>
      <w:r w:rsidRPr="00C90500">
        <w:rPr>
          <w:rFonts w:eastAsia="Times New Roman"/>
          <w:szCs w:val="28"/>
          <w:lang w:eastAsia="ru-RU"/>
        </w:rPr>
        <w:t xml:space="preserve"> кооперация, уровень конкуренции, региональные характеристики, положение среди конкурентов.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Восприимчивость зависит и от </w:t>
      </w:r>
      <w:r w:rsidRPr="00C90500">
        <w:rPr>
          <w:rFonts w:eastAsia="Times New Roman"/>
          <w:iCs/>
          <w:szCs w:val="28"/>
          <w:lang w:eastAsia="ru-RU"/>
        </w:rPr>
        <w:t>характеристик самих нововведений в кадровой работе</w:t>
      </w:r>
      <w:r w:rsidRPr="00C90500">
        <w:rPr>
          <w:rFonts w:eastAsia="Times New Roman"/>
          <w:i/>
          <w:iCs/>
          <w:szCs w:val="28"/>
          <w:lang w:eastAsia="ru-RU"/>
        </w:rPr>
        <w:t xml:space="preserve">. </w:t>
      </w:r>
      <w:r w:rsidRPr="00C90500">
        <w:rPr>
          <w:rFonts w:eastAsia="Times New Roman"/>
          <w:szCs w:val="28"/>
          <w:lang w:eastAsia="ru-RU"/>
        </w:rPr>
        <w:t>К таким характеристикам можно отнести: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относительную выгодность - степень, в которой предлагаемые нововведения в кадровой работе социально и экономически более выгодны работникам, чем действующий процесс функционирования объекта нововведений;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совместимость - степень соответствия нововведений взглядам, опыту работников организации;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сложность - степень понимания, использования и приспособления работников к нововведениям в кадровой работе;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 </w:t>
      </w:r>
      <w:proofErr w:type="spellStart"/>
      <w:r w:rsidRPr="00C90500">
        <w:rPr>
          <w:rFonts w:eastAsia="Times New Roman"/>
          <w:szCs w:val="28"/>
          <w:lang w:eastAsia="ru-RU"/>
        </w:rPr>
        <w:t>этапность</w:t>
      </w:r>
      <w:proofErr w:type="spellEnd"/>
      <w:r w:rsidRPr="00C90500">
        <w:rPr>
          <w:rFonts w:eastAsia="Times New Roman"/>
          <w:szCs w:val="28"/>
          <w:lang w:eastAsia="ru-RU"/>
        </w:rPr>
        <w:t xml:space="preserve"> - возможность внедрять нововведения в кадровой работе по этапам (так лучше воспринимаются нововведения) или возможность опробовать нововведения экспериментальным путем.</w:t>
      </w:r>
      <w:r w:rsidRPr="00C90500">
        <w:rPr>
          <w:rFonts w:eastAsia="Times New Roman"/>
          <w:szCs w:val="28"/>
          <w:vertAlign w:val="superscript"/>
          <w:lang w:eastAsia="ru-RU"/>
        </w:rPr>
        <w:t xml:space="preserve">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Исследователи выделяют ряд конкретных факторов, усиливающих новаторство в организации, поддерживающие или блокирующие его. Все эти факторы, подробно представленные в Таблице 3, относятся как к кадровым инновациям, так и к нововведениям в других сферах деятельности организации.</w:t>
      </w:r>
    </w:p>
    <w:p w:rsidR="00C90500" w:rsidRPr="00C90500" w:rsidRDefault="00C90500" w:rsidP="00C90500">
      <w:pPr>
        <w:spacing w:after="0" w:line="360" w:lineRule="auto"/>
        <w:ind w:firstLine="709"/>
        <w:rPr>
          <w:rFonts w:eastAsia="Times New Roman"/>
          <w:i/>
          <w:iCs/>
          <w:szCs w:val="28"/>
          <w:lang w:eastAsia="ru-RU"/>
        </w:rPr>
      </w:pPr>
      <w:r w:rsidRPr="00C90500">
        <w:rPr>
          <w:rFonts w:eastAsia="Times New Roman"/>
          <w:i/>
          <w:iCs/>
          <w:szCs w:val="28"/>
          <w:lang w:eastAsia="ru-RU"/>
        </w:rPr>
        <w:t>Таблица 3</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i/>
          <w:iCs/>
          <w:szCs w:val="28"/>
          <w:lang w:eastAsia="ru-RU"/>
        </w:rPr>
        <w:t xml:space="preserve">Факторы, влияющие на новаторскую деятельность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72"/>
        <w:gridCol w:w="3043"/>
        <w:gridCol w:w="3149"/>
        <w:gridCol w:w="101"/>
      </w:tblGrid>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Факторы, блокирующие новаторство</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Факторы, поддерживающие новаторство</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Факторы, усиливающие новаторство</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1</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3</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Недоверие руководителей к выдвигаемым снизу новым идеям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Поддержка новаторов со стороны высшего руководства</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Поддержание стремления работников постоянно учиться и повышать квалификацию</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Создание жестких механизмов </w:t>
            </w:r>
            <w:proofErr w:type="gramStart"/>
            <w:r w:rsidRPr="00C90500">
              <w:rPr>
                <w:rFonts w:eastAsia="Times New Roman"/>
                <w:szCs w:val="28"/>
                <w:lang w:eastAsia="ru-RU"/>
              </w:rPr>
              <w:t>контроля за</w:t>
            </w:r>
            <w:proofErr w:type="gramEnd"/>
            <w:r w:rsidRPr="00C90500">
              <w:rPr>
                <w:rFonts w:eastAsia="Times New Roman"/>
                <w:szCs w:val="28"/>
                <w:lang w:eastAsia="ru-RU"/>
              </w:rPr>
              <w:t xml:space="preserve"> деятельностью новаторов</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Предоставление новаторам необходимой свободы при разработке новшеств</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Сочетание в системе образования специальных знаний и </w:t>
            </w:r>
            <w:proofErr w:type="spellStart"/>
            <w:r w:rsidRPr="00C90500">
              <w:rPr>
                <w:rFonts w:eastAsia="Times New Roman"/>
                <w:szCs w:val="28"/>
                <w:lang w:eastAsia="ru-RU"/>
              </w:rPr>
              <w:t>многодисциплинарной</w:t>
            </w:r>
            <w:proofErr w:type="spellEnd"/>
            <w:r w:rsidRPr="00C90500">
              <w:rPr>
                <w:rFonts w:eastAsia="Times New Roman"/>
                <w:szCs w:val="28"/>
                <w:lang w:eastAsia="ru-RU"/>
              </w:rPr>
              <w:t xml:space="preserve"> подготовки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Вмешательство несопряженных отделов в оценку новаторских предложений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Поддержание эффективных коммуникаций с коллегами, другими подразделениями и прочими организациями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Предоставление возможности свободно высказать собственное мнение в организации измерениях</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Боязнь риска и непризнание возможности ошибок со стороны руководства</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Высокое доверие со стороны руководства организации и допущение возможности поисковых ошибок</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Преодоление барьеров и «размывание границ» между разными видами работ и функциональными обязанностями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Незамедлительная критика и угрозы увольнения в связи с допущением ошибок в процессе новаторской деятельности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Ведение дискуссий и обмен идеями без злобы и страха наказания</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Предоставление новаторам содержательной деловой информации, даже если она негативна</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Строгое наказание за просчеты в научном поиске</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Отсутствие строго наказания за просчеты в научном поиске</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Проведение регулярных совещаний рабочих групп</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Создание стереотипов мышления в организации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Создание атмосферы взаимопонимания работников в организации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Логичная аргументация необходимости изменений и реорганизаций в организации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Строгое выполнение своих функциональных обязанностей новатором, полный запрет на несанкционированный поиск</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Приоритет разнообразия и творчества над однообразием и приспособленчеством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Предоставление гибких условий и режимов труда</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Тенденции к излишнему сужению границ предмета исследования новаторами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Свободный доступ к дополнительным источникам информации о нововведениях</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Использование альтернативных форм трудового процесса для новаторов</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Необходимость множества согласований по разработке и внедрению новых идей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Уменьшение помех и мелочного вмешательства в выполнение работ новатором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Использование различных рычагов и стимулов активизации новаторской деятельности</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Постановка задач новаторам и передача им </w:t>
            </w:r>
            <w:r w:rsidRPr="00C90500">
              <w:rPr>
                <w:rFonts w:eastAsia="Times New Roman"/>
                <w:szCs w:val="28"/>
                <w:lang w:eastAsia="ru-RU"/>
              </w:rPr>
              <w:lastRenderedPageBreak/>
              <w:t>информации, сопровождаемая угрозами со стороны руководителя</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xml:space="preserve">Повышение восприимчивости </w:t>
            </w:r>
            <w:r w:rsidRPr="00C90500">
              <w:rPr>
                <w:rFonts w:eastAsia="Times New Roman"/>
                <w:szCs w:val="28"/>
                <w:lang w:eastAsia="ru-RU"/>
              </w:rPr>
              <w:lastRenderedPageBreak/>
              <w:t>менеджмента к новым идеям новаторов</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xml:space="preserve">Создание механизмов интеграции </w:t>
            </w:r>
            <w:r w:rsidRPr="00C90500">
              <w:rPr>
                <w:rFonts w:eastAsia="Times New Roman"/>
                <w:szCs w:val="28"/>
                <w:lang w:eastAsia="ru-RU"/>
              </w:rPr>
              <w:lastRenderedPageBreak/>
              <w:t>выдвижения идей с их эффективной и быстрой реализацией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Возникновение у вышестоящих руководителей «синдрома всезнающих экспертов»</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Делегирование самоуправления в творческий процесс</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Создание духа предприимчивости, распространение его на работников низших рангов</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 случае использования неэффективного нововведения обвинение новатора в неудаче</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Признание позитивного вклада новаторов в деятельность организации</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Обучение работников способам нешаблонного мышления</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Строгая временная регламентация организации выполнения работ новатором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Выделение дополнительного времени для «вызревания идей»</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Постоянная поддержка атмосферы доверия и восприимчивости к переменам</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Недопущение к использованию новатором необходимых видов ресурсов в научном поиске</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Обеспечение новаторов необходимыми ресурсами и оборудованием</w:t>
            </w:r>
          </w:p>
        </w:tc>
        <w:tc>
          <w:tcPr>
            <w:tcW w:w="0" w:type="auto"/>
            <w:hideMark/>
          </w:tcPr>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Поощрение совмещения профессий</w:t>
            </w:r>
          </w:p>
        </w:tc>
        <w:tc>
          <w:tcPr>
            <w:tcW w:w="0" w:type="auto"/>
            <w:hideMark/>
          </w:tcPr>
          <w:p w:rsidR="00C90500" w:rsidRPr="00C90500" w:rsidRDefault="00C90500" w:rsidP="00C90500">
            <w:pPr>
              <w:spacing w:after="0" w:line="360" w:lineRule="auto"/>
              <w:ind w:firstLine="709"/>
              <w:rPr>
                <w:rFonts w:eastAsia="Times New Roman"/>
                <w:szCs w:val="28"/>
                <w:lang w:eastAsia="ru-RU"/>
              </w:rPr>
            </w:pPr>
          </w:p>
        </w:tc>
      </w:tr>
      <w:tr w:rsidR="00C90500" w:rsidRPr="00C90500" w:rsidTr="00C90500">
        <w:trPr>
          <w:tblCellSpacing w:w="15" w:type="dxa"/>
        </w:trPr>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c>
          <w:tcPr>
            <w:tcW w:w="0" w:type="auto"/>
            <w:vAlign w:val="center"/>
            <w:hideMark/>
          </w:tcPr>
          <w:p w:rsidR="00C90500" w:rsidRPr="00C90500" w:rsidRDefault="00C90500" w:rsidP="00C90500">
            <w:pPr>
              <w:spacing w:after="0" w:line="360" w:lineRule="auto"/>
              <w:ind w:firstLine="709"/>
              <w:rPr>
                <w:rFonts w:eastAsia="Times New Roman"/>
                <w:szCs w:val="28"/>
                <w:lang w:eastAsia="ru-RU"/>
              </w:rPr>
            </w:pPr>
          </w:p>
        </w:tc>
      </w:tr>
    </w:tbl>
    <w:p w:rsidR="00C641A8" w:rsidRDefault="00C641A8" w:rsidP="00C90500">
      <w:pPr>
        <w:spacing w:before="100" w:beforeAutospacing="1" w:after="100" w:afterAutospacing="1" w:line="360" w:lineRule="auto"/>
        <w:ind w:firstLine="709"/>
        <w:jc w:val="center"/>
        <w:rPr>
          <w:rFonts w:eastAsia="Times New Roman"/>
          <w:b/>
          <w:bCs/>
          <w:szCs w:val="28"/>
          <w:lang w:eastAsia="ru-RU"/>
        </w:rPr>
      </w:pPr>
    </w:p>
    <w:p w:rsidR="00C641A8" w:rsidRDefault="00C641A8" w:rsidP="00C90500">
      <w:pPr>
        <w:spacing w:before="100" w:beforeAutospacing="1" w:after="100" w:afterAutospacing="1" w:line="360" w:lineRule="auto"/>
        <w:ind w:firstLine="709"/>
        <w:jc w:val="center"/>
        <w:rPr>
          <w:rFonts w:eastAsia="Times New Roman"/>
          <w:b/>
          <w:bCs/>
          <w:szCs w:val="28"/>
          <w:lang w:eastAsia="ru-RU"/>
        </w:rPr>
      </w:pPr>
    </w:p>
    <w:p w:rsidR="00C641A8" w:rsidRDefault="00C641A8" w:rsidP="00C90500">
      <w:pPr>
        <w:spacing w:before="100" w:beforeAutospacing="1" w:after="100" w:afterAutospacing="1" w:line="360" w:lineRule="auto"/>
        <w:ind w:firstLine="709"/>
        <w:jc w:val="center"/>
        <w:rPr>
          <w:rFonts w:eastAsia="Times New Roman"/>
          <w:b/>
          <w:bCs/>
          <w:szCs w:val="28"/>
          <w:lang w:eastAsia="ru-RU"/>
        </w:rPr>
      </w:pP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lastRenderedPageBreak/>
        <w:t>2.2 Причины сопротивления кадровым инновациям</w:t>
      </w: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t>2.2.1 Неудовлетворительная работа отдела кадров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Одна из причин, по которым в организации возникает сопротивление кадровым инновациям - недоверие к деятельности отдела кадров. Как правило, даже если в HR-службе работают высококлассные специалисты по управлению персоналом, они не имеют экспертной власти в основном бизнес-процессе компании. Никто из производственников попросту не верит, что сотрудник отдела кадров может: правильно подобрать, обучить, спланировать карьеру, мотивировать и развить необходимых компании профильных специалистов.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Отдельные исследователи признают, что зачастую производственники правы в своем недоверии. И тому есть ряд объективных причин:</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1. В стихийной </w:t>
      </w:r>
      <w:proofErr w:type="spellStart"/>
      <w:r w:rsidRPr="00C90500">
        <w:rPr>
          <w:rFonts w:eastAsia="Times New Roman"/>
          <w:szCs w:val="28"/>
          <w:lang w:eastAsia="ru-RU"/>
        </w:rPr>
        <w:t>высококонкурентной</w:t>
      </w:r>
      <w:proofErr w:type="spellEnd"/>
      <w:r w:rsidRPr="00C90500">
        <w:rPr>
          <w:rFonts w:eastAsia="Times New Roman"/>
          <w:szCs w:val="28"/>
          <w:lang w:eastAsia="ru-RU"/>
        </w:rPr>
        <w:t xml:space="preserve"> </w:t>
      </w:r>
      <w:proofErr w:type="spellStart"/>
      <w:proofErr w:type="gramStart"/>
      <w:r w:rsidRPr="00C90500">
        <w:rPr>
          <w:rFonts w:eastAsia="Times New Roman"/>
          <w:szCs w:val="28"/>
          <w:lang w:eastAsia="ru-RU"/>
        </w:rPr>
        <w:t>бизнес-среде</w:t>
      </w:r>
      <w:proofErr w:type="spellEnd"/>
      <w:proofErr w:type="gramEnd"/>
      <w:r w:rsidRPr="00C90500">
        <w:rPr>
          <w:rFonts w:eastAsia="Times New Roman"/>
          <w:szCs w:val="28"/>
          <w:lang w:eastAsia="ru-RU"/>
        </w:rPr>
        <w:t xml:space="preserve"> российских компаний правила игры меняются так часто, что скорость реакции на нововведения в основном бизнес-процессе у обслуживающих подразделений, в том числе и у отдела кадров, всегда ниже требуемой.</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 По той же причине трансформация технологий происходит быстрее их формализации, что лишает смысла дальнейшее «нормирование труда», написание должностных инструкций и т.д. (пока будут составлены документы, произойдут новые изменения, и тщательно подготовленный пакет окажется почти бесполезным).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3. Адекватно перевести на профессиональный HR-язык проблемы с персоналом на производстве может только человек, равно хорошо понимающий как принципы управления сотрудниками, так и особенности производственного процесса.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4. Часто суть проблемы трудно выявить. Скрытые, неосознаваемые сложности в управлении - дублирование функций, нечеткое разделение зон ответственности и др. - вызывают у руководства недовольство качеством работы исполнителей. Решение видится в замене специалиста, а не в оптимизации управленческого процесса (в результате отдел кадров в основном озадачен подбором и ротацией персонала, а производственный руководитель утверждается во мнении, что не только у его подчиненных квалификация низкая, но и HR-сотрудники, постоянно приводящие «не тех», даром получают зарплату).</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5. Специалист отдела кадров, не разбирающийся в специфике производственной деятельности компании, не может адекватно обозначить пути решения даже очевидных ее проблем. Так, если в организации много «нетиповых» специальностей, то проведение, например, </w:t>
      </w:r>
      <w:proofErr w:type="gramStart"/>
      <w:r w:rsidRPr="00C90500">
        <w:rPr>
          <w:rFonts w:eastAsia="Times New Roman"/>
          <w:szCs w:val="28"/>
          <w:lang w:eastAsia="ru-RU"/>
        </w:rPr>
        <w:t>аттестации</w:t>
      </w:r>
      <w:proofErr w:type="gramEnd"/>
      <w:r w:rsidRPr="00C90500">
        <w:rPr>
          <w:rFonts w:eastAsia="Times New Roman"/>
          <w:szCs w:val="28"/>
          <w:lang w:eastAsia="ru-RU"/>
        </w:rPr>
        <w:t xml:space="preserve"> будет иметь выраженный </w:t>
      </w:r>
      <w:proofErr w:type="spellStart"/>
      <w:r w:rsidRPr="00C90500">
        <w:rPr>
          <w:rFonts w:eastAsia="Times New Roman"/>
          <w:szCs w:val="28"/>
          <w:lang w:eastAsia="ru-RU"/>
        </w:rPr>
        <w:t>демотивирующий</w:t>
      </w:r>
      <w:proofErr w:type="spellEnd"/>
      <w:r w:rsidRPr="00C90500">
        <w:rPr>
          <w:rFonts w:eastAsia="Times New Roman"/>
          <w:szCs w:val="28"/>
          <w:lang w:eastAsia="ru-RU"/>
        </w:rPr>
        <w:t xml:space="preserve"> эффект. Требования к «нетиповым» специалистам формулируются заказчиком-производственником примерно так: «Мне нужны вменяемые люди». Менеджеру по персоналу необходимо немалое искусство, чтобы перевести этот внутрикорпоративный жаргон в набор адекватных формализованных критериев.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proofErr w:type="gramStart"/>
      <w:r w:rsidRPr="00C90500">
        <w:rPr>
          <w:rFonts w:eastAsia="Times New Roman"/>
          <w:szCs w:val="28"/>
          <w:lang w:eastAsia="ru-RU"/>
        </w:rPr>
        <w:t xml:space="preserve">Часто недоверие вызывают так называемые </w:t>
      </w:r>
      <w:proofErr w:type="spellStart"/>
      <w:r w:rsidRPr="00C90500">
        <w:rPr>
          <w:rFonts w:eastAsia="Times New Roman"/>
          <w:szCs w:val="28"/>
          <w:lang w:eastAsia="ru-RU"/>
        </w:rPr>
        <w:t>псевдонововведения</w:t>
      </w:r>
      <w:proofErr w:type="spellEnd"/>
      <w:r w:rsidRPr="00C90500">
        <w:rPr>
          <w:rFonts w:eastAsia="Times New Roman"/>
          <w:szCs w:val="28"/>
          <w:lang w:eastAsia="ru-RU"/>
        </w:rPr>
        <w:t xml:space="preserve"> в кадрах - порожденные субъективизмом нововведения в кадрах и кадровых системах, не обеспечивающие реального роста их уровня и эффективности (или не ставящие это своей задачей) и проводимые с целью либо искусственно подновить устаревшие методы кадровой работы (инновационная имитация), скрыть другие реально действующие и устраивающие </w:t>
      </w:r>
      <w:proofErr w:type="spellStart"/>
      <w:r w:rsidRPr="00C90500">
        <w:rPr>
          <w:rFonts w:eastAsia="Times New Roman"/>
          <w:szCs w:val="28"/>
          <w:lang w:eastAsia="ru-RU"/>
        </w:rPr>
        <w:t>псевдоноватора</w:t>
      </w:r>
      <w:proofErr w:type="spellEnd"/>
      <w:r w:rsidRPr="00C90500">
        <w:rPr>
          <w:rFonts w:eastAsia="Times New Roman"/>
          <w:szCs w:val="28"/>
          <w:lang w:eastAsia="ru-RU"/>
        </w:rPr>
        <w:t xml:space="preserve"> методы (инновационная спекуляция), либо дискредитировать прогрессивный курс на обновление кадров</w:t>
      </w:r>
      <w:proofErr w:type="gramEnd"/>
      <w:r w:rsidRPr="00C90500">
        <w:rPr>
          <w:rFonts w:eastAsia="Times New Roman"/>
          <w:szCs w:val="28"/>
          <w:lang w:eastAsia="ru-RU"/>
        </w:rPr>
        <w:t>, блокируя прогрессивные нововведения и внедряя морально устаревшие или ультрасовременные преждевременные новшества (инновационная дискредитация).</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xml:space="preserve">Можно привести следующие типичные примеры </w:t>
      </w:r>
      <w:proofErr w:type="spellStart"/>
      <w:r w:rsidRPr="00C90500">
        <w:rPr>
          <w:rFonts w:eastAsia="Times New Roman"/>
          <w:szCs w:val="28"/>
          <w:lang w:eastAsia="ru-RU"/>
        </w:rPr>
        <w:t>псевдонововведений</w:t>
      </w:r>
      <w:proofErr w:type="spellEnd"/>
      <w:r w:rsidRPr="00C90500">
        <w:rPr>
          <w:rFonts w:eastAsia="Times New Roman"/>
          <w:szCs w:val="28"/>
          <w:lang w:eastAsia="ru-RU"/>
        </w:rPr>
        <w:t xml:space="preserve"> в кадрах:</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1. Частые кадровые смены без достаточно объективных оснований и при отсутствии программы деятельности новых кадров у стороны, проводящей смену (перетряска кадров).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2. Локальные, частичные и второстепенные кадровые нововведения вместо назревших комплексных кадровых реформ.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3. Насаждение кадровой реформы там, где можно ограничиться частичными кадровыми нововведениями.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4. Проведение кадровой реформы без ликвидации старых методов и кадрового балласта.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5. Попытка обновления руководящих кадров без кадрового резерва и достаточного выбора.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6. Кадровые нововведения, усложняющие работу элитных кадров и новаторов («равные» права, уравниловка в оплате и т.п.).</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7. Новые, но регрессивные по </w:t>
      </w:r>
      <w:proofErr w:type="spellStart"/>
      <w:r w:rsidRPr="00C90500">
        <w:rPr>
          <w:rFonts w:eastAsia="Times New Roman"/>
          <w:szCs w:val="28"/>
          <w:lang w:eastAsia="ru-RU"/>
        </w:rPr>
        <w:t>внепрофессиональным</w:t>
      </w:r>
      <w:proofErr w:type="spellEnd"/>
      <w:r w:rsidRPr="00C90500">
        <w:rPr>
          <w:rFonts w:eastAsia="Times New Roman"/>
          <w:szCs w:val="28"/>
          <w:lang w:eastAsia="ru-RU"/>
        </w:rPr>
        <w:t xml:space="preserve"> причинам кадровые выборы или назначения, когда на смену приходят более слабые на данный момент кадры.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8. Замена новаторских кадров как «возмутителей» спокойствия на умеренные, но </w:t>
      </w:r>
      <w:proofErr w:type="gramStart"/>
      <w:r w:rsidRPr="00C90500">
        <w:rPr>
          <w:rFonts w:eastAsia="Times New Roman"/>
          <w:szCs w:val="28"/>
          <w:lang w:eastAsia="ru-RU"/>
        </w:rPr>
        <w:t>менее творческие</w:t>
      </w:r>
      <w:proofErr w:type="gramEnd"/>
      <w:r w:rsidRPr="00C90500">
        <w:rPr>
          <w:rFonts w:eastAsia="Times New Roman"/>
          <w:szCs w:val="28"/>
          <w:lang w:eastAsia="ru-RU"/>
        </w:rPr>
        <w:t xml:space="preserve"> кадры.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9. Попытки обновления кадровой работы на низшем организационном уровне без обновления кадровой работы на верхнем уровне. И наоборот - случай, когда приходит новое прогрессивное руководство и не получает права обновить консервативный коллектив или ядро коллектива.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lastRenderedPageBreak/>
        <w:t xml:space="preserve">10. Введение новых форм работы с кадрами (аттестация, контрактная система) при консервативном руководстве и кадровом ядре организации. </w:t>
      </w: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t>2.2.2 Сопротивление персонала</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Следующий блок причин, препятствующих внедрению кадровых инноваций в организации, заключается во внутренних установках непосредственно персонала компании. Можно перечислить некоторые из причин такого сопротивления, наиболее часто упоминаемые специалистами по управлению персоналом.</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Во-первых, </w:t>
      </w:r>
      <w:r w:rsidRPr="00C90500">
        <w:rPr>
          <w:rFonts w:eastAsia="Times New Roman"/>
          <w:iCs/>
          <w:szCs w:val="28"/>
          <w:lang w:eastAsia="ru-RU"/>
        </w:rPr>
        <w:t>ощущение потерь</w:t>
      </w:r>
      <w:r w:rsidRPr="00C90500">
        <w:rPr>
          <w:rFonts w:eastAsia="Times New Roman"/>
          <w:szCs w:val="28"/>
          <w:lang w:eastAsia="ru-RU"/>
        </w:rPr>
        <w:t xml:space="preserve">, другими словами, </w:t>
      </w:r>
      <w:proofErr w:type="spellStart"/>
      <w:r w:rsidRPr="00C90500">
        <w:rPr>
          <w:rFonts w:eastAsia="Times New Roman"/>
          <w:iCs/>
          <w:szCs w:val="28"/>
          <w:lang w:eastAsia="ru-RU"/>
        </w:rPr>
        <w:t>узкособственнический</w:t>
      </w:r>
      <w:proofErr w:type="spellEnd"/>
      <w:r w:rsidRPr="00C90500">
        <w:rPr>
          <w:rFonts w:eastAsia="Times New Roman"/>
          <w:iCs/>
          <w:szCs w:val="28"/>
          <w:lang w:eastAsia="ru-RU"/>
        </w:rPr>
        <w:t xml:space="preserve"> интерес</w:t>
      </w:r>
      <w:r w:rsidRPr="00C90500">
        <w:rPr>
          <w:rFonts w:eastAsia="Times New Roman"/>
          <w:szCs w:val="28"/>
          <w:lang w:eastAsia="ru-RU"/>
        </w:rPr>
        <w:t xml:space="preserve"> работников. Отдельные люди ожидают в результате изменений потерять что-то ценное (деньги, статус и т.п.), чувствуют, что в результате нововведений могут упроститься их функциональные обязанности или вообще сократится их рабочее место. Предлагаемые нововведения могут уменьшать или вообще делать невозможным удовлетворение определенных потребностей работников. Подобные ожидания не всегда оправданы, и менеджер в силах разъяснить реальные последствия изменения и предложить какие-либо компенсационные меры. С другой стороны, если в результате реорганизации органа управления конкретный чиновник лишится возможности брать взятки (например, в результате изменения схемы делопроизводства, рационализации процессов принятия решений или усиления контроля), то он всегда будет бороться против такой реорганизации, различными способами и используя различные аргументы.</w:t>
      </w:r>
    </w:p>
    <w:p w:rsidR="00C90500" w:rsidRPr="00C90500" w:rsidRDefault="00C90500" w:rsidP="00C90500">
      <w:pPr>
        <w:spacing w:after="0" w:line="360" w:lineRule="auto"/>
        <w:ind w:firstLine="709"/>
        <w:rPr>
          <w:rFonts w:eastAsia="Times New Roman"/>
          <w:b/>
          <w:bCs/>
          <w:i/>
          <w:iCs/>
          <w:szCs w:val="28"/>
          <w:lang w:eastAsia="ru-RU"/>
        </w:rPr>
      </w:pPr>
      <w:r w:rsidRPr="00C90500">
        <w:rPr>
          <w:rFonts w:eastAsia="Times New Roman"/>
          <w:szCs w:val="28"/>
          <w:lang w:eastAsia="ru-RU"/>
        </w:rPr>
        <w:t xml:space="preserve">Во-вторых, </w:t>
      </w:r>
      <w:r w:rsidRPr="00C90500">
        <w:rPr>
          <w:rFonts w:eastAsia="Times New Roman"/>
          <w:iCs/>
          <w:szCs w:val="28"/>
          <w:lang w:eastAsia="ru-RU"/>
        </w:rPr>
        <w:t>принципиально неправильное понимание работниками ситуации</w:t>
      </w:r>
      <w:r w:rsidRPr="00C90500">
        <w:rPr>
          <w:rFonts w:eastAsia="Times New Roman"/>
          <w:szCs w:val="28"/>
          <w:lang w:eastAsia="ru-RU"/>
        </w:rPr>
        <w:t xml:space="preserve">, обычно связанное с неверной трактовкой намерений руководства, низкой степенью доверия к нему или вообще полным отсутствием доверия. Например, когда граждане не доверяют руководству города, любые действия этого руководства будут наталкиваться на их пассивное или активное сопротивление, даже если объективно предлагаемые инновации идут на </w:t>
      </w:r>
      <w:r w:rsidRPr="00C90500">
        <w:rPr>
          <w:rFonts w:eastAsia="Times New Roman"/>
          <w:szCs w:val="28"/>
          <w:lang w:eastAsia="ru-RU"/>
        </w:rPr>
        <w:lastRenderedPageBreak/>
        <w:t xml:space="preserve">пользу гражданам. Менеджер способен эффективно бороться с неправильным пониманием ситуации, активно разъясняя реальную суть </w:t>
      </w:r>
      <w:proofErr w:type="gramStart"/>
      <w:r w:rsidRPr="00C90500">
        <w:rPr>
          <w:rFonts w:eastAsia="Times New Roman"/>
          <w:szCs w:val="28"/>
          <w:lang w:eastAsia="ru-RU"/>
        </w:rPr>
        <w:t>инновации</w:t>
      </w:r>
      <w:proofErr w:type="gramEnd"/>
      <w:r w:rsidRPr="00C90500">
        <w:rPr>
          <w:rFonts w:eastAsia="Times New Roman"/>
          <w:szCs w:val="28"/>
          <w:lang w:eastAsia="ru-RU"/>
        </w:rPr>
        <w:t xml:space="preserve"> как на собраниях, так и индивидуально.</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iCs/>
          <w:szCs w:val="28"/>
          <w:lang w:eastAsia="ru-RU"/>
        </w:rPr>
        <w:t xml:space="preserve">В-третьих, </w:t>
      </w:r>
      <w:r w:rsidRPr="00C90500">
        <w:rPr>
          <w:rFonts w:eastAsia="Times New Roman"/>
          <w:iCs/>
          <w:szCs w:val="28"/>
          <w:lang w:eastAsia="ru-RU"/>
        </w:rPr>
        <w:t>различная оценка ситуации сотрудниками по сравнению с руководством</w:t>
      </w:r>
      <w:r w:rsidRPr="00C90500">
        <w:rPr>
          <w:rFonts w:eastAsia="Times New Roman"/>
          <w:szCs w:val="28"/>
          <w:lang w:eastAsia="ru-RU"/>
        </w:rPr>
        <w:t>, приводящая к неблагоприятному восприятию инновации. Обычно она основана на наличии важной информации, которая, по их мнению, неизвестна руководству. Если такие сотрудники высказывают открытое несогласие, то проблема их сопротивления инновации может быть снята путем дискуссии. Имеющаяся у них информация будет доведена до руководства и тщательно обсуждена. В результате либо они убедятся в необоснованности своих сомнений, либо в инновационные планы будут внесены изменения в соответствии с вновь поступившей информацией, либо будет установлено принципиальное расхождение позиций, в результате чего сотруднику придется сменить должность или компанию.</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Если же различная оценка ситуации сотрудниками не проявляется в открытом несогласии, менеджеру придется применить свои «дипломатические» навыки, чтобы, во-первых, обнаружить противодействие, во-вторых, понять его причины. Дальнейшие действия менеджера будут аналогичны предыдущему случаю.</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В-четвертых, изначально </w:t>
      </w:r>
      <w:r w:rsidRPr="00C90500">
        <w:rPr>
          <w:rFonts w:eastAsia="Times New Roman"/>
          <w:iCs/>
          <w:szCs w:val="28"/>
          <w:lang w:eastAsia="ru-RU"/>
        </w:rPr>
        <w:t>низкая терпимость отдельных работников к изменению</w:t>
      </w:r>
      <w:r w:rsidRPr="00C90500">
        <w:rPr>
          <w:rFonts w:eastAsia="Times New Roman"/>
          <w:szCs w:val="28"/>
          <w:lang w:eastAsia="ru-RU"/>
        </w:rPr>
        <w:t>, которая может быть основана на естественном консерватизме людей, нежелании что-либо менять (стремлении экономить усилия), либо на опасении, что в создавшейся после внедрения инновации ситуации выявится недостаток имеющихся у них знаний, навыков, умений или способностей. Некоторые работники просто не желают учиться новому делу и осваивать новые стили поведения. Менеджер в состоянии повысить терпимость к изменению, разъясняя его пользу для организации в целом и для каждого конкретного сотрудника, в частности, разбирая должностные обязанности сотрудника после реализации нововведения.</w:t>
      </w:r>
      <w:r w:rsidRPr="00C90500">
        <w:rPr>
          <w:rFonts w:eastAsia="Times New Roman"/>
          <w:szCs w:val="28"/>
          <w:vertAlign w:val="superscript"/>
          <w:lang w:eastAsia="ru-RU"/>
        </w:rPr>
        <w:t xml:space="preserve"> </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lastRenderedPageBreak/>
        <w:t>Можно также отметить тот факт, что сопротивление переменам прямо пропорционально системе ломки культуры и структуры власти, проходящей из-за перемен. Следовательно, инновации необходимо внедрять поэтапно, т.к. организация и ее работники могут выдержать лишь ограниченное число изменений в единицу времени.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b/>
          <w:bCs/>
          <w:szCs w:val="28"/>
          <w:lang w:eastAsia="ru-RU"/>
        </w:rPr>
        <w:t>2.2.3 Сопротивление руководства</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Следующий блок причин сопротивления кадровым инновациям связан с особенностями руководства организации. Исследователи выделяют несколько таких причин.</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Во-первых, </w:t>
      </w:r>
      <w:r w:rsidRPr="00C90500">
        <w:rPr>
          <w:rFonts w:eastAsia="Times New Roman"/>
          <w:iCs/>
          <w:szCs w:val="28"/>
          <w:lang w:eastAsia="ru-RU"/>
        </w:rPr>
        <w:t>«табу» на инновации со стороны руководства</w:t>
      </w:r>
      <w:r w:rsidRPr="00C90500">
        <w:rPr>
          <w:rFonts w:eastAsia="Times New Roman"/>
          <w:szCs w:val="28"/>
          <w:lang w:eastAsia="ru-RU"/>
        </w:rPr>
        <w:t>.</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«В нашей компании запрещены любые управленческие инновации,- говорит один из опрошенных Национальным союзом кадровиков HR-менеджеров.- Руководство считает, что все новое несет компании угрозу. Зачем что-то менять, если и так все неплохо работает?» Существование подобного запрета связано с </w:t>
      </w:r>
      <w:proofErr w:type="spellStart"/>
      <w:r w:rsidRPr="00C90500">
        <w:rPr>
          <w:rFonts w:eastAsia="Times New Roman"/>
          <w:szCs w:val="28"/>
          <w:lang w:eastAsia="ru-RU"/>
        </w:rPr>
        <w:t>неофобией</w:t>
      </w:r>
      <w:proofErr w:type="spellEnd"/>
      <w:r w:rsidRPr="00C90500">
        <w:rPr>
          <w:rFonts w:eastAsia="Times New Roman"/>
          <w:szCs w:val="28"/>
          <w:lang w:eastAsia="ru-RU"/>
        </w:rPr>
        <w:t xml:space="preserve"> - патологическим страхом перед всем новым. </w:t>
      </w:r>
      <w:proofErr w:type="spellStart"/>
      <w:r w:rsidRPr="00C90500">
        <w:rPr>
          <w:rFonts w:eastAsia="Times New Roman"/>
          <w:szCs w:val="28"/>
          <w:lang w:eastAsia="ru-RU"/>
        </w:rPr>
        <w:t>Руководитель-неофоб</w:t>
      </w:r>
      <w:proofErr w:type="spellEnd"/>
      <w:r w:rsidRPr="00C90500">
        <w:rPr>
          <w:rFonts w:eastAsia="Times New Roman"/>
          <w:szCs w:val="28"/>
          <w:lang w:eastAsia="ru-RU"/>
        </w:rPr>
        <w:t xml:space="preserve"> превращает компанию в музей законсервированных технологий, с которых разрешено только сдувать пылинки. Новый сотрудник может войти в такую компанию лишь как посетитель: все методы работы неприкосновенны, и попытки их изменить сурово пресекаются. Например, как отметил один респондент из HR-службы московской кондитерской фабрики, в компании введен запрет на обучение сотрудников. Весьма часто проявляется </w:t>
      </w:r>
      <w:proofErr w:type="spellStart"/>
      <w:r w:rsidRPr="00C90500">
        <w:rPr>
          <w:rFonts w:eastAsia="Times New Roman"/>
          <w:szCs w:val="28"/>
          <w:lang w:eastAsia="ru-RU"/>
        </w:rPr>
        <w:t>неофобия</w:t>
      </w:r>
      <w:proofErr w:type="spellEnd"/>
      <w:r w:rsidRPr="00C90500">
        <w:rPr>
          <w:rFonts w:eastAsia="Times New Roman"/>
          <w:szCs w:val="28"/>
          <w:lang w:eastAsia="ru-RU"/>
        </w:rPr>
        <w:t xml:space="preserve"> в отношении к </w:t>
      </w:r>
      <w:proofErr w:type="spellStart"/>
      <w:proofErr w:type="gramStart"/>
      <w:r w:rsidRPr="00C90500">
        <w:rPr>
          <w:rFonts w:eastAsia="Times New Roman"/>
          <w:szCs w:val="28"/>
          <w:lang w:eastAsia="ru-RU"/>
        </w:rPr>
        <w:t>бизнес-образованию</w:t>
      </w:r>
      <w:proofErr w:type="spellEnd"/>
      <w:proofErr w:type="gramEnd"/>
      <w:r w:rsidRPr="00C90500">
        <w:rPr>
          <w:rFonts w:eastAsia="Times New Roman"/>
          <w:szCs w:val="28"/>
          <w:lang w:eastAsia="ru-RU"/>
        </w:rPr>
        <w:t xml:space="preserve"> - тренингам и особенно программам MBA.</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Запрет на инновации, пожалуй, самый тяжелый случай кадрового табу. Лучшее лекарство в такой ситуации - рынок: либо руководитель скрепя сердце решится на инновации, либо компания падет в конкурентной борьбе.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Во-вторых, </w:t>
      </w:r>
      <w:r w:rsidRPr="00C90500">
        <w:rPr>
          <w:rFonts w:eastAsia="Times New Roman"/>
          <w:iCs/>
          <w:szCs w:val="28"/>
          <w:lang w:eastAsia="ru-RU"/>
        </w:rPr>
        <w:t>отсутствие диалога</w:t>
      </w:r>
      <w:r w:rsidRPr="00C90500">
        <w:rPr>
          <w:rFonts w:eastAsia="Times New Roman"/>
          <w:szCs w:val="28"/>
          <w:lang w:eastAsia="ru-RU"/>
        </w:rPr>
        <w:t xml:space="preserve"> между </w:t>
      </w:r>
      <w:proofErr w:type="spellStart"/>
      <w:proofErr w:type="gramStart"/>
      <w:r w:rsidRPr="00C90500">
        <w:rPr>
          <w:rFonts w:eastAsia="Times New Roman"/>
          <w:szCs w:val="28"/>
          <w:lang w:eastAsia="ru-RU"/>
        </w:rPr>
        <w:t>топ-менеджерами</w:t>
      </w:r>
      <w:proofErr w:type="spellEnd"/>
      <w:proofErr w:type="gramEnd"/>
      <w:r w:rsidRPr="00C90500">
        <w:rPr>
          <w:rFonts w:eastAsia="Times New Roman"/>
          <w:szCs w:val="28"/>
          <w:lang w:eastAsia="ru-RU"/>
        </w:rPr>
        <w:t xml:space="preserve">. Некоторые инновационные кадровые проекты не могут даже начаться, потому что учредители не могут договориться о том, нужно им это или нет. А </w:t>
      </w:r>
      <w:r w:rsidRPr="00C90500">
        <w:rPr>
          <w:rFonts w:eastAsia="Times New Roman"/>
          <w:szCs w:val="28"/>
          <w:lang w:eastAsia="ru-RU"/>
        </w:rPr>
        <w:lastRenderedPageBreak/>
        <w:t>договориться не могут просто потому, что не владеют инструментами диалога и коллективного принятия решений, считает директор по методологии ГК «</w:t>
      </w:r>
      <w:proofErr w:type="spellStart"/>
      <w:r w:rsidRPr="00C90500">
        <w:rPr>
          <w:rFonts w:eastAsia="Times New Roman"/>
          <w:szCs w:val="28"/>
          <w:lang w:eastAsia="ru-RU"/>
        </w:rPr>
        <w:t>Инталев</w:t>
      </w:r>
      <w:proofErr w:type="spellEnd"/>
      <w:r w:rsidRPr="00C90500">
        <w:rPr>
          <w:rFonts w:eastAsia="Times New Roman"/>
          <w:szCs w:val="28"/>
          <w:lang w:eastAsia="ru-RU"/>
        </w:rPr>
        <w:t>» Борис Карабанов. Ключ к успеху - позиция гендиректора или собственника, который должен понять, что успех мероприятия зависит от слаженной работы его подчиненных, и не жалеть времени и сил, чтобы наладить взаимоотношения между ними.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Третья причина - </w:t>
      </w:r>
      <w:r w:rsidRPr="00C90500">
        <w:rPr>
          <w:rFonts w:eastAsia="Times New Roman"/>
          <w:iCs/>
          <w:szCs w:val="28"/>
          <w:lang w:eastAsia="ru-RU"/>
        </w:rPr>
        <w:t>отсутствие лидера</w:t>
      </w:r>
      <w:r w:rsidRPr="00C90500">
        <w:rPr>
          <w:rFonts w:eastAsia="Times New Roman"/>
          <w:szCs w:val="28"/>
          <w:lang w:eastAsia="ru-RU"/>
        </w:rPr>
        <w:t>, способного хорошо организовать внедрение инноваций и коммуникации между участниками инновационного процесса.</w:t>
      </w:r>
      <w:r w:rsidRPr="00C90500">
        <w:rPr>
          <w:rFonts w:eastAsia="Times New Roman"/>
          <w:szCs w:val="28"/>
          <w:vertAlign w:val="superscript"/>
          <w:lang w:eastAsia="ru-RU"/>
        </w:rPr>
        <w:t xml:space="preserve"> </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В-четвертых, отсутствие у новатора необходимых для внедрения кадровых инноваций полномочий, которые не предоставляются ему руководителями компании.</w:t>
      </w:r>
    </w:p>
    <w:p w:rsidR="00C90500" w:rsidRPr="00C90500" w:rsidRDefault="00C90500" w:rsidP="00C90500">
      <w:pPr>
        <w:spacing w:after="0" w:line="360" w:lineRule="auto"/>
        <w:ind w:firstLine="709"/>
        <w:rPr>
          <w:rFonts w:eastAsia="Times New Roman"/>
          <w:b/>
          <w:bCs/>
          <w:szCs w:val="28"/>
          <w:lang w:eastAsia="ru-RU"/>
        </w:rPr>
      </w:pPr>
      <w:r w:rsidRPr="00C90500">
        <w:rPr>
          <w:rFonts w:eastAsia="Times New Roman"/>
          <w:b/>
          <w:bCs/>
          <w:szCs w:val="28"/>
          <w:lang w:eastAsia="ru-RU"/>
        </w:rPr>
        <w:t>2.3 Методы преодоления сопротивления кадровым инновациям</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Менеджер может применять различные методы преодоления сопротивления изменению.</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Один из наиболее </w:t>
      </w:r>
      <w:proofErr w:type="gramStart"/>
      <w:r w:rsidRPr="00C90500">
        <w:rPr>
          <w:rFonts w:eastAsia="Times New Roman"/>
          <w:szCs w:val="28"/>
          <w:lang w:eastAsia="ru-RU"/>
        </w:rPr>
        <w:t>естественных</w:t>
      </w:r>
      <w:proofErr w:type="gramEnd"/>
      <w:r w:rsidRPr="00C90500">
        <w:rPr>
          <w:rFonts w:eastAsia="Times New Roman"/>
          <w:szCs w:val="28"/>
          <w:lang w:eastAsia="ru-RU"/>
        </w:rPr>
        <w:t xml:space="preserve"> - </w:t>
      </w:r>
      <w:r w:rsidRPr="00C90500">
        <w:rPr>
          <w:rFonts w:eastAsia="Times New Roman"/>
          <w:iCs/>
          <w:szCs w:val="28"/>
          <w:lang w:eastAsia="ru-RU"/>
        </w:rPr>
        <w:t>предоставление информации</w:t>
      </w:r>
      <w:r w:rsidRPr="00C90500">
        <w:rPr>
          <w:rFonts w:eastAsia="Times New Roman"/>
          <w:szCs w:val="28"/>
          <w:lang w:eastAsia="ru-RU"/>
        </w:rPr>
        <w:t>. О предстоящей инновации подробно рассказывается всем сотрудникам организации. Если менеджеру удалось убедить людей, они во многих случаях будут помогать руководству организации в осуществлении изменения. Однако этот подход может потребовать много времени и трудозатрат, если вовлекается много людей.</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Другой метод - </w:t>
      </w:r>
      <w:r w:rsidRPr="00C90500">
        <w:rPr>
          <w:rFonts w:eastAsia="Times New Roman"/>
          <w:iCs/>
          <w:szCs w:val="28"/>
          <w:lang w:eastAsia="ru-RU"/>
        </w:rPr>
        <w:t>вовлечение сотрудников в проектирование и осуществление инновации</w:t>
      </w:r>
      <w:r w:rsidRPr="00C90500">
        <w:rPr>
          <w:rFonts w:eastAsia="Times New Roman"/>
          <w:szCs w:val="28"/>
          <w:lang w:eastAsia="ru-RU"/>
        </w:rPr>
        <w:t xml:space="preserve">. В этом случае менеджер определяет только основные позиции, оставляя детали сотрудникам. Люди, которые принимают участие в проектировании инновации, будут испытывать чувство ответственности за осуществление изменения. С другой стороны, этот подход также может потребовать много времени и трудозатрат, если участники проектируют неподходящие изменения, не соответствующие </w:t>
      </w:r>
      <w:r w:rsidRPr="00C90500">
        <w:rPr>
          <w:rFonts w:eastAsia="Times New Roman"/>
          <w:szCs w:val="28"/>
          <w:lang w:eastAsia="ru-RU"/>
        </w:rPr>
        <w:lastRenderedPageBreak/>
        <w:t xml:space="preserve">общему плану менеджера. </w:t>
      </w:r>
      <w:r w:rsidRPr="00C90500">
        <w:rPr>
          <w:rFonts w:eastAsia="Times New Roman"/>
          <w:iCs/>
          <w:szCs w:val="28"/>
          <w:lang w:eastAsia="ru-RU"/>
        </w:rPr>
        <w:t>Помощь и поддержка со стороны менеджера</w:t>
      </w:r>
      <w:r w:rsidRPr="00C90500">
        <w:rPr>
          <w:rFonts w:eastAsia="Times New Roman"/>
          <w:szCs w:val="28"/>
          <w:lang w:eastAsia="ru-RU"/>
        </w:rPr>
        <w:t xml:space="preserve"> могут оказаться весьма эффективным средством. Если люди сопротивляются из-за проблем адаптации к новым условиям. Однако вполне возможно, что не всем сотрудникам удастся адаптироваться, и им придется уйти.</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iCs/>
          <w:szCs w:val="28"/>
          <w:lang w:eastAsia="ru-RU"/>
        </w:rPr>
        <w:t>Переговоры с отдельными сотрудниками и их группами</w:t>
      </w:r>
      <w:r w:rsidRPr="00C90500">
        <w:rPr>
          <w:rFonts w:eastAsia="Times New Roman"/>
          <w:szCs w:val="28"/>
          <w:lang w:eastAsia="ru-RU"/>
        </w:rPr>
        <w:t xml:space="preserve"> (подразделениями, профсоюзами), с коллегами-менеджерами, завершающиеся заключением письменного соглашения, позволяют прийти к компромиссам, когда взамен реальных или воображаемых потерь при инновации стороны получают улучшения в других аспектах жизни и деятельности. Письменный договор позволяет избежать конфликтов в будущем. Однако успех одних переговоров может спровоцировать требования о проведении подобных переговоров с другими группами.</w:t>
      </w:r>
      <w:r w:rsidRPr="00C90500">
        <w:rPr>
          <w:rFonts w:eastAsia="Times New Roman"/>
          <w:szCs w:val="28"/>
          <w:vertAlign w:val="superscript"/>
          <w:lang w:eastAsia="ru-RU"/>
        </w:rPr>
        <w:t xml:space="preserve"> </w:t>
      </w:r>
      <w:r w:rsidRPr="00C90500">
        <w:rPr>
          <w:rFonts w:eastAsia="Times New Roman"/>
          <w:szCs w:val="28"/>
          <w:lang w:eastAsia="ru-RU"/>
        </w:rPr>
        <w:t>Наряду с различными организационными мероприятиями, для инновационного процесса необходимы подходящие люди. Подбор способных и склонных к новаторской деятельности людей является важной задачей инновационного кадрового менеджмента. К новаторским кадрам могут относиться ученые, генерирующие идеи; управленцы, распознающие наиболее эффективные нововведения и организующие процесс их внедрения; специалисты, доводящие эти идеи до внедрения. Помимо способностей этим людям нужна также соответствующая внутриорганизационная обстановка.</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Главный метод, по мнению отдельных исследователей, заключается в создании особой инновационной атмосферы в компании. Об этом много говорят зарубежные специалисты в области управления, а сейчас к осознанию этой проблемы пришли и российские управленцы. В качестве успешного примера создания инновационной атмосферы в компании можно привести опыт компании «</w:t>
      </w:r>
      <w:proofErr w:type="spellStart"/>
      <w:r w:rsidRPr="00C90500">
        <w:rPr>
          <w:rFonts w:eastAsia="Times New Roman"/>
          <w:szCs w:val="28"/>
          <w:lang w:eastAsia="ru-RU"/>
        </w:rPr>
        <w:t>Sony</w:t>
      </w:r>
      <w:proofErr w:type="spellEnd"/>
      <w:r w:rsidRPr="00C90500">
        <w:rPr>
          <w:rFonts w:eastAsia="Times New Roman"/>
          <w:szCs w:val="28"/>
          <w:lang w:eastAsia="ru-RU"/>
        </w:rPr>
        <w:t xml:space="preserve">»: ее успехи во многом связаны с тем, что управляющие обладают способностью к сотрудничеству. В компании уважается мнение разных людей, разные мнения позволяют находить истину и развивать компанию. Работники стремятся постоянно вносить рационализаторские предложения, которые всячески поощряются. В фирме в </w:t>
      </w:r>
      <w:r w:rsidRPr="00C90500">
        <w:rPr>
          <w:rFonts w:eastAsia="Times New Roman"/>
          <w:szCs w:val="28"/>
          <w:lang w:eastAsia="ru-RU"/>
        </w:rPr>
        <w:lastRenderedPageBreak/>
        <w:t>среднем на одного работника приходится до десяти рационализаторских предложений в год. В последний день рабочей недели красивая молодая сотрудница компании (прическу и маникюр ей делает приглашенный за счет фирмы стилист) в праздничной одежде разносит конверты с премиями за рационализаторские предложения. Причем премии получают и те сотрудники, идеи которых были отвергнуты. Такой подход к поощрению инновационного мышления персонала является важным звеном системы мотивации компании. Перечисленные методы являются вполне честными и открытыми. Однако менеджеры зачастую используют и методы, которые не всегда можно одобрить с этической точки зрения.</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Один из них - </w:t>
      </w:r>
      <w:r w:rsidRPr="00C90500">
        <w:rPr>
          <w:rFonts w:eastAsia="Times New Roman"/>
          <w:iCs/>
          <w:szCs w:val="28"/>
          <w:lang w:eastAsia="ru-RU"/>
        </w:rPr>
        <w:t>манипулирование людьми</w:t>
      </w:r>
      <w:r w:rsidRPr="00C90500">
        <w:rPr>
          <w:rFonts w:eastAsia="Times New Roman"/>
          <w:szCs w:val="28"/>
          <w:lang w:eastAsia="ru-RU"/>
        </w:rPr>
        <w:t xml:space="preserve"> с избирательным использованием информации и сознательном изложении событий в определенном порядке. Например, выпячиваются положительные стороны инновации и скрываются отрицательные (для тех или иных групп сотрудников), т.е. предоставляется односторонняя информация, на основе которой люди вовлекаются в инновацию, не представляя себе всех последствий. Другой вариант - так называемая «кооптация», при которой поддержка нововведения со стороны уважаемых лиц (например, генерального директора) или групп (например, Правления фирмы) достигается путем их </w:t>
      </w:r>
      <w:proofErr w:type="spellStart"/>
      <w:r w:rsidRPr="00C90500">
        <w:rPr>
          <w:rFonts w:eastAsia="Times New Roman"/>
          <w:szCs w:val="28"/>
          <w:lang w:eastAsia="ru-RU"/>
        </w:rPr>
        <w:t>лжеучастия</w:t>
      </w:r>
      <w:proofErr w:type="spellEnd"/>
      <w:r w:rsidRPr="00C90500">
        <w:rPr>
          <w:rFonts w:eastAsia="Times New Roman"/>
          <w:szCs w:val="28"/>
          <w:lang w:eastAsia="ru-RU"/>
        </w:rPr>
        <w:t xml:space="preserve"> в проектировании нововведения. Например, генеральный директор может председательствовать на собрании, посвященном инновации, а Правление может обсудить нововведение. Но при этом инициаторы инновации не стремятся реально вовлечь генерального директора и Правление в проектирование и осуществление инновации, они хотят лишь заручиться их поддержкой. В то же время - в этом и есть обман - у рядовых сотрудников создается впечатление, что нововведение осуществляется под руководством генерального директора и Правления. К описанному методу близок распространенный обычай </w:t>
      </w:r>
      <w:proofErr w:type="gramStart"/>
      <w:r w:rsidRPr="00C90500">
        <w:rPr>
          <w:rFonts w:eastAsia="Times New Roman"/>
          <w:szCs w:val="28"/>
          <w:lang w:eastAsia="ru-RU"/>
        </w:rPr>
        <w:t>начинать</w:t>
      </w:r>
      <w:proofErr w:type="gramEnd"/>
      <w:r w:rsidRPr="00C90500">
        <w:rPr>
          <w:rFonts w:eastAsia="Times New Roman"/>
          <w:szCs w:val="28"/>
          <w:lang w:eastAsia="ru-RU"/>
        </w:rPr>
        <w:t xml:space="preserve">, например, научные конференции с выступлений уважаемых людей - мэров городов, ректоров вузов и др. - у которых есть только один недостаток - полная </w:t>
      </w:r>
      <w:r w:rsidRPr="00C90500">
        <w:rPr>
          <w:rFonts w:eastAsia="Times New Roman"/>
          <w:szCs w:val="28"/>
          <w:lang w:eastAsia="ru-RU"/>
        </w:rPr>
        <w:lastRenderedPageBreak/>
        <w:t>некомпетентность в проблемах, которыми занимается конференция. Именно поэтому указанные уважаемые люди исчезают вскоре после своего выступления, посвященного общим вопросам.</w:t>
      </w:r>
    </w:p>
    <w:p w:rsidR="00C90500" w:rsidRPr="00C90500" w:rsidRDefault="00C90500" w:rsidP="00C90500">
      <w:pPr>
        <w:spacing w:after="0" w:line="360" w:lineRule="auto"/>
        <w:ind w:firstLine="709"/>
        <w:rPr>
          <w:rFonts w:eastAsia="Times New Roman"/>
          <w:szCs w:val="28"/>
          <w:lang w:eastAsia="ru-RU"/>
        </w:rPr>
      </w:pPr>
      <w:r w:rsidRPr="00C90500">
        <w:rPr>
          <w:rFonts w:eastAsia="Times New Roman"/>
          <w:szCs w:val="28"/>
          <w:lang w:eastAsia="ru-RU"/>
        </w:rPr>
        <w:t xml:space="preserve">Наконец, надо назвать метод явного или неявного </w:t>
      </w:r>
      <w:r w:rsidRPr="00C90500">
        <w:rPr>
          <w:rFonts w:eastAsia="Times New Roman"/>
          <w:iCs/>
          <w:szCs w:val="28"/>
          <w:lang w:eastAsia="ru-RU"/>
        </w:rPr>
        <w:t>принуждения</w:t>
      </w:r>
      <w:r w:rsidRPr="00C90500">
        <w:rPr>
          <w:rFonts w:eastAsia="Times New Roman"/>
          <w:szCs w:val="28"/>
          <w:lang w:eastAsia="ru-RU"/>
        </w:rPr>
        <w:t>, когда менеджер заставляет принять инновацию под угрозой потери должности, работы и других благ. Аналогом в отношениях между государствами является использование вооруженной силы, т.е. война. Сотрудники, побежденные и порабощенные менеджером, могут смириться, но в дальнейшем нет оснований рассчитывать на дружелюбное сотрудничество. С другой стороны, без принуждения не обойтись, если необходимо быстро провести непопулярные изменения, диктуемые внешней обстановкой. Наиболее распространенной ошибкой менеджеров является использование одного или небольшого числа методов независимо от ситуации. Вторая по распространенности ошибка - метод «разделяй и властвуй», который при возможной краткосрочной эффективности приводит к большим проблемам в долгосрочной перспективе.</w:t>
      </w:r>
    </w:p>
    <w:p w:rsidR="00C90500" w:rsidRPr="00C90500" w:rsidRDefault="00C90500" w:rsidP="00C90500">
      <w:pPr>
        <w:spacing w:before="100" w:beforeAutospacing="1" w:after="100" w:afterAutospacing="1" w:line="360" w:lineRule="auto"/>
        <w:ind w:firstLine="709"/>
        <w:jc w:val="center"/>
        <w:rPr>
          <w:rFonts w:eastAsia="Times New Roman"/>
          <w:szCs w:val="28"/>
          <w:lang w:eastAsia="ru-RU"/>
        </w:rPr>
      </w:pPr>
      <w:r w:rsidRPr="00C90500">
        <w:rPr>
          <w:rFonts w:eastAsia="Times New Roman"/>
          <w:b/>
          <w:bCs/>
          <w:szCs w:val="28"/>
          <w:lang w:eastAsia="ru-RU"/>
        </w:rPr>
        <w:t>Заключение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Под кадровыми инновациями понимают управленческие нововведения, существенно отличающиеся от сложившейся практики и впервые используемые в данной организации, направленные на повышение уровня и способности кадров выполнять свои профессиональные функции. Помимо новизны и первичности использования инновация обладает такими характеристиками как конкретная хозяйственная и/или социальная выгода для организации, необходимость творческого подхода и рискованность, поскольку она не может создаваться в ходе рутинных процессов.</w:t>
      </w:r>
    </w:p>
    <w:p w:rsidR="00C90500" w:rsidRPr="00C90500" w:rsidRDefault="00C90500" w:rsidP="00C90500">
      <w:pPr>
        <w:spacing w:before="100" w:beforeAutospacing="1" w:after="100" w:afterAutospacing="1" w:line="360" w:lineRule="auto"/>
        <w:ind w:firstLine="709"/>
        <w:rPr>
          <w:rFonts w:eastAsia="Times New Roman"/>
          <w:szCs w:val="28"/>
          <w:lang w:eastAsia="ru-RU"/>
        </w:rPr>
      </w:pPr>
      <w:proofErr w:type="gramStart"/>
      <w:r w:rsidRPr="00C90500">
        <w:rPr>
          <w:rFonts w:eastAsia="Times New Roman"/>
          <w:szCs w:val="28"/>
          <w:lang w:eastAsia="ru-RU"/>
        </w:rPr>
        <w:t xml:space="preserve">Существует много видов кадровых инноваций, выделяемых по различным критериям, однако для успешного воплощения их в жизнь необходимо организовать правильный процесс управления нововведениями, </w:t>
      </w:r>
      <w:r w:rsidRPr="00C90500">
        <w:rPr>
          <w:rFonts w:eastAsia="Times New Roman"/>
          <w:szCs w:val="28"/>
          <w:lang w:eastAsia="ru-RU"/>
        </w:rPr>
        <w:lastRenderedPageBreak/>
        <w:t>предполагающий обеспечение эффективных темпов и масштабов обновления кадровой работы в соответствии с перспективными и текущими развития организации.</w:t>
      </w:r>
      <w:proofErr w:type="gramEnd"/>
      <w:r w:rsidRPr="00C90500">
        <w:rPr>
          <w:rFonts w:eastAsia="Times New Roman"/>
          <w:szCs w:val="28"/>
          <w:lang w:eastAsia="ru-RU"/>
        </w:rPr>
        <w:t xml:space="preserve"> Процесс управления кадровыми инновациями включает ряд этапов, а именно: определение потребности в нововведениях; сбор информации о нововведениях; предварительный их отбор с помощью определенных критериев; принятие решения о внедрении нововведений и непосредственно внедрение, использование и сопровождение нововведений. Все эти этапы, причем в большей степени последний, могут сопровождаться инновационным конфликтом, так как и отдельные работники, и коллектив в целом могут сопротивляться нововведениям в кадровой работе.</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Поскольку любая фирма является сложной системой, можно выделить много факторов, препятствующих новаторству или стимулирующих его. Одним из главных является такой показатель, как восприимчивость организации к изменениям, в свою очередь зависящий от многих переменных, однако очевидно, что сила сопротивления нововведениям обратно пропорциональна величине этого показателя. Что касается непосредственно причин, вызывающих внутри организации сопротивление кадровым инновациям, то в ходе проведенного исследования было предложено разделить их на три группы.</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Первая группа причин обозначена как неудовлетворительная работа отдела кадров, что вызывает естественное недоверие к проводимым ею нововведениям. Вторая группа причин включает внутренние установки непосредственно персонала компании. К ним можно отнести ожидание в результате изменений потери чего-то ценного (денег, статуса), низкая степень доверия к любым действиям руководства, различная оценка ситуации сотрудниками по сравнению с руководством, изначальная низкая терпимость отдельных работников к изменению (консерватизм), равнодушное отношение к целям организац</w:t>
      </w:r>
      <w:proofErr w:type="gramStart"/>
      <w:r w:rsidRPr="00C90500">
        <w:rPr>
          <w:rFonts w:eastAsia="Times New Roman"/>
          <w:szCs w:val="28"/>
          <w:lang w:eastAsia="ru-RU"/>
        </w:rPr>
        <w:t>ии и ее</w:t>
      </w:r>
      <w:proofErr w:type="gramEnd"/>
      <w:r w:rsidRPr="00C90500">
        <w:rPr>
          <w:rFonts w:eastAsia="Times New Roman"/>
          <w:szCs w:val="28"/>
          <w:lang w:eastAsia="ru-RU"/>
        </w:rPr>
        <w:t xml:space="preserve"> развитию. Третья группа причин, выделенная в ходе исследования, связана с особенностями </w:t>
      </w:r>
      <w:proofErr w:type="spellStart"/>
      <w:proofErr w:type="gramStart"/>
      <w:r w:rsidRPr="00C90500">
        <w:rPr>
          <w:rFonts w:eastAsia="Times New Roman"/>
          <w:szCs w:val="28"/>
          <w:lang w:eastAsia="ru-RU"/>
        </w:rPr>
        <w:t>топ-</w:t>
      </w:r>
      <w:r w:rsidRPr="00C90500">
        <w:rPr>
          <w:rFonts w:eastAsia="Times New Roman"/>
          <w:szCs w:val="28"/>
          <w:lang w:eastAsia="ru-RU"/>
        </w:rPr>
        <w:lastRenderedPageBreak/>
        <w:t>менеджмента</w:t>
      </w:r>
      <w:proofErr w:type="spellEnd"/>
      <w:proofErr w:type="gramEnd"/>
      <w:r w:rsidRPr="00C90500">
        <w:rPr>
          <w:rFonts w:eastAsia="Times New Roman"/>
          <w:szCs w:val="28"/>
          <w:lang w:eastAsia="ru-RU"/>
        </w:rPr>
        <w:t xml:space="preserve"> организации. Сюда относятся «табу» на инновации, заложенные руководством в корпоративной культуре и философии предприятия, отсутствие диалога между </w:t>
      </w:r>
      <w:proofErr w:type="spellStart"/>
      <w:proofErr w:type="gramStart"/>
      <w:r w:rsidRPr="00C90500">
        <w:rPr>
          <w:rFonts w:eastAsia="Times New Roman"/>
          <w:szCs w:val="28"/>
          <w:lang w:eastAsia="ru-RU"/>
        </w:rPr>
        <w:t>топ-менеджерами</w:t>
      </w:r>
      <w:proofErr w:type="spellEnd"/>
      <w:proofErr w:type="gramEnd"/>
      <w:r w:rsidRPr="00C90500">
        <w:rPr>
          <w:rFonts w:eastAsia="Times New Roman"/>
          <w:szCs w:val="28"/>
          <w:lang w:eastAsia="ru-RU"/>
        </w:rPr>
        <w:t>, отсутствие лидера, способного хорошо организовать внедрение инноваций и коммуникации между участниками инновационного процесса, либо, при его наличии, отсутствие у него необходимых полномочий, не предоставленных ему консервативным руководством компании.</w:t>
      </w:r>
    </w:p>
    <w:p w:rsidR="00C90500" w:rsidRPr="00C90500" w:rsidRDefault="00C90500" w:rsidP="00C90500">
      <w:pPr>
        <w:spacing w:before="100" w:beforeAutospacing="1" w:after="100" w:afterAutospacing="1" w:line="360" w:lineRule="auto"/>
        <w:ind w:firstLine="709"/>
        <w:rPr>
          <w:rFonts w:eastAsia="Times New Roman"/>
          <w:szCs w:val="28"/>
          <w:lang w:eastAsia="ru-RU"/>
        </w:rPr>
      </w:pPr>
      <w:r w:rsidRPr="00C90500">
        <w:rPr>
          <w:rFonts w:eastAsia="Times New Roman"/>
          <w:szCs w:val="28"/>
          <w:lang w:eastAsia="ru-RU"/>
        </w:rPr>
        <w:t xml:space="preserve">Для преодоления сопротивления изменению менеджер может применять различные методы. </w:t>
      </w:r>
      <w:proofErr w:type="gramStart"/>
      <w:r w:rsidRPr="00C90500">
        <w:rPr>
          <w:rFonts w:eastAsia="Times New Roman"/>
          <w:szCs w:val="28"/>
          <w:lang w:eastAsia="ru-RU"/>
        </w:rPr>
        <w:t>Один из наиболее естественных - предоставление информации о предстоящих изменениях.</w:t>
      </w:r>
      <w:proofErr w:type="gramEnd"/>
      <w:r w:rsidRPr="00C90500">
        <w:rPr>
          <w:rFonts w:eastAsia="Times New Roman"/>
          <w:szCs w:val="28"/>
          <w:lang w:eastAsia="ru-RU"/>
        </w:rPr>
        <w:t xml:space="preserve"> Можно вовлекать сотрудников в проектирование и осуществление инновации, оказать им помощь и поддержку, необходимую в изменяющихся условиях. Для достижения компромиссов целесообразно проводить переговоры с отдельными сотрудниками и их группами. Главный же метод, по мнению отдельных исследователей, заключается в создании особой инновационной атмосферы в компании. При всем необходимо помнить о том, что наибольший эффект приносит только совместное использование нескольких подходящих методов.</w:t>
      </w:r>
    </w:p>
    <w:p w:rsidR="00EF5E8E" w:rsidRDefault="00B07986" w:rsidP="00C90500"/>
    <w:sectPr w:rsidR="00EF5E8E" w:rsidSect="00B62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500"/>
    <w:rsid w:val="00064047"/>
    <w:rsid w:val="00140FA4"/>
    <w:rsid w:val="001D4636"/>
    <w:rsid w:val="002E5677"/>
    <w:rsid w:val="00321DE0"/>
    <w:rsid w:val="003B1720"/>
    <w:rsid w:val="006600E8"/>
    <w:rsid w:val="007F2084"/>
    <w:rsid w:val="00977664"/>
    <w:rsid w:val="009A3182"/>
    <w:rsid w:val="009C14CA"/>
    <w:rsid w:val="00AE7648"/>
    <w:rsid w:val="00B00D9B"/>
    <w:rsid w:val="00B07986"/>
    <w:rsid w:val="00B62693"/>
    <w:rsid w:val="00C641A8"/>
    <w:rsid w:val="00C90500"/>
    <w:rsid w:val="00CF1E9C"/>
    <w:rsid w:val="00DE7EFA"/>
    <w:rsid w:val="00E12CEF"/>
    <w:rsid w:val="00FB307D"/>
    <w:rsid w:val="00FB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500"/>
    <w:pPr>
      <w:spacing w:before="100" w:beforeAutospacing="1" w:after="100" w:afterAutospacing="1"/>
    </w:pPr>
    <w:rPr>
      <w:rFonts w:eastAsia="Times New Roman"/>
      <w:sz w:val="24"/>
      <w:szCs w:val="24"/>
      <w:lang w:eastAsia="ru-RU"/>
    </w:rPr>
  </w:style>
  <w:style w:type="paragraph" w:customStyle="1" w:styleId="Default">
    <w:name w:val="Default"/>
    <w:rsid w:val="001D4636"/>
    <w:pPr>
      <w:autoSpaceDE w:val="0"/>
      <w:autoSpaceDN w:val="0"/>
      <w:adjustRightInd w:val="0"/>
      <w:spacing w:after="0"/>
    </w:pPr>
    <w:rPr>
      <w:rFonts w:eastAsia="Calibri"/>
      <w:color w:val="000000"/>
      <w:sz w:val="24"/>
      <w:szCs w:val="24"/>
    </w:rPr>
  </w:style>
  <w:style w:type="paragraph" w:styleId="a4">
    <w:name w:val="List Paragraph"/>
    <w:basedOn w:val="a"/>
    <w:uiPriority w:val="34"/>
    <w:qFormat/>
    <w:rsid w:val="00C641A8"/>
    <w:pPr>
      <w:ind w:left="720"/>
      <w:contextualSpacing/>
    </w:pPr>
  </w:style>
</w:styles>
</file>

<file path=word/webSettings.xml><?xml version="1.0" encoding="utf-8"?>
<w:webSettings xmlns:r="http://schemas.openxmlformats.org/officeDocument/2006/relationships" xmlns:w="http://schemas.openxmlformats.org/wordprocessingml/2006/main">
  <w:divs>
    <w:div w:id="154151905">
      <w:bodyDiv w:val="1"/>
      <w:marLeft w:val="0"/>
      <w:marRight w:val="0"/>
      <w:marTop w:val="0"/>
      <w:marBottom w:val="0"/>
      <w:divBdr>
        <w:top w:val="none" w:sz="0" w:space="0" w:color="auto"/>
        <w:left w:val="none" w:sz="0" w:space="0" w:color="auto"/>
        <w:bottom w:val="none" w:sz="0" w:space="0" w:color="auto"/>
        <w:right w:val="none" w:sz="0" w:space="0" w:color="auto"/>
      </w:divBdr>
    </w:div>
    <w:div w:id="254746054">
      <w:bodyDiv w:val="1"/>
      <w:marLeft w:val="0"/>
      <w:marRight w:val="0"/>
      <w:marTop w:val="0"/>
      <w:marBottom w:val="0"/>
      <w:divBdr>
        <w:top w:val="none" w:sz="0" w:space="0" w:color="auto"/>
        <w:left w:val="none" w:sz="0" w:space="0" w:color="auto"/>
        <w:bottom w:val="none" w:sz="0" w:space="0" w:color="auto"/>
        <w:right w:val="none" w:sz="0" w:space="0" w:color="auto"/>
      </w:divBdr>
    </w:div>
    <w:div w:id="579868848">
      <w:bodyDiv w:val="1"/>
      <w:marLeft w:val="0"/>
      <w:marRight w:val="0"/>
      <w:marTop w:val="0"/>
      <w:marBottom w:val="0"/>
      <w:divBdr>
        <w:top w:val="none" w:sz="0" w:space="0" w:color="auto"/>
        <w:left w:val="none" w:sz="0" w:space="0" w:color="auto"/>
        <w:bottom w:val="none" w:sz="0" w:space="0" w:color="auto"/>
        <w:right w:val="none" w:sz="0" w:space="0" w:color="auto"/>
      </w:divBdr>
    </w:div>
    <w:div w:id="654457117">
      <w:bodyDiv w:val="1"/>
      <w:marLeft w:val="0"/>
      <w:marRight w:val="0"/>
      <w:marTop w:val="0"/>
      <w:marBottom w:val="0"/>
      <w:divBdr>
        <w:top w:val="none" w:sz="0" w:space="0" w:color="auto"/>
        <w:left w:val="none" w:sz="0" w:space="0" w:color="auto"/>
        <w:bottom w:val="none" w:sz="0" w:space="0" w:color="auto"/>
        <w:right w:val="none" w:sz="0" w:space="0" w:color="auto"/>
      </w:divBdr>
    </w:div>
    <w:div w:id="665282511">
      <w:bodyDiv w:val="1"/>
      <w:marLeft w:val="0"/>
      <w:marRight w:val="0"/>
      <w:marTop w:val="0"/>
      <w:marBottom w:val="0"/>
      <w:divBdr>
        <w:top w:val="none" w:sz="0" w:space="0" w:color="auto"/>
        <w:left w:val="none" w:sz="0" w:space="0" w:color="auto"/>
        <w:bottom w:val="none" w:sz="0" w:space="0" w:color="auto"/>
        <w:right w:val="none" w:sz="0" w:space="0" w:color="auto"/>
      </w:divBdr>
    </w:div>
    <w:div w:id="888148111">
      <w:bodyDiv w:val="1"/>
      <w:marLeft w:val="0"/>
      <w:marRight w:val="0"/>
      <w:marTop w:val="0"/>
      <w:marBottom w:val="0"/>
      <w:divBdr>
        <w:top w:val="none" w:sz="0" w:space="0" w:color="auto"/>
        <w:left w:val="none" w:sz="0" w:space="0" w:color="auto"/>
        <w:bottom w:val="none" w:sz="0" w:space="0" w:color="auto"/>
        <w:right w:val="none" w:sz="0" w:space="0" w:color="auto"/>
      </w:divBdr>
    </w:div>
    <w:div w:id="97513575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6616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85BD-317F-4476-8A16-5570C290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30</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ГОУ СОШ № 1386</Company>
  <LinksUpToDate>false</LinksUpToDate>
  <CharactersWithSpaces>41160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А.М.</dc:creator>
  <cp:keywords/>
  <dc:description/>
  <cp:lastModifiedBy>Болдырева А.М.</cp:lastModifiedBy>
  <cp:revision>5</cp:revision>
  <dcterms:created xsi:type="dcterms:W3CDTF">2012-12-13T04:17:00Z</dcterms:created>
  <dcterms:modified xsi:type="dcterms:W3CDTF">2012-12-14T07:26:00Z</dcterms:modified>
</cp:coreProperties>
</file>