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599" w:rsidRPr="00F97E83" w:rsidRDefault="00034599" w:rsidP="00034599">
      <w:pPr>
        <w:ind w:left="-567" w:firstLine="567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1885950"/>
            <wp:effectExtent l="38100" t="0" r="28575" b="552450"/>
            <wp:docPr id="3" name="Рисунок 6" descr="C:\Users\Валентин\Desktop\P100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\Desktop\P10008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50" t="6106" r="7921" b="8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85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8"/>
          <w:szCs w:val="48"/>
        </w:rPr>
        <w:t xml:space="preserve">     </w:t>
      </w:r>
      <w:r w:rsidRPr="00F97E83">
        <w:rPr>
          <w:rFonts w:ascii="Times New Roman" w:hAnsi="Times New Roman" w:cs="Times New Roman"/>
          <w:sz w:val="48"/>
          <w:szCs w:val="48"/>
        </w:rPr>
        <w:t>Техника работы с нитками</w:t>
      </w:r>
    </w:p>
    <w:p w:rsidR="00034599" w:rsidRPr="00D021E3" w:rsidRDefault="00034599" w:rsidP="00034599">
      <w:pPr>
        <w:ind w:left="-567" w:firstLine="567"/>
        <w:jc w:val="center"/>
        <w:rPr>
          <w:rFonts w:ascii="Monotype Corsiva" w:hAnsi="Monotype Corsiva" w:cs="Times New Roman"/>
          <w:color w:val="7030A0"/>
          <w:sz w:val="96"/>
          <w:szCs w:val="96"/>
        </w:rPr>
      </w:pPr>
      <w:r w:rsidRPr="00D021E3">
        <w:rPr>
          <w:rFonts w:ascii="Monotype Corsiva" w:hAnsi="Monotype Corsiva" w:cs="Times New Roman"/>
          <w:color w:val="7030A0"/>
          <w:sz w:val="96"/>
          <w:szCs w:val="96"/>
        </w:rPr>
        <w:t>«Инкрустация пряжей»</w:t>
      </w:r>
    </w:p>
    <w:p w:rsidR="00034599" w:rsidRDefault="00034599" w:rsidP="00034599">
      <w:pPr>
        <w:jc w:val="both"/>
        <w:rPr>
          <w:rFonts w:ascii="Times New Roman" w:hAnsi="Times New Roman" w:cs="Times New Roman"/>
          <w:sz w:val="28"/>
          <w:szCs w:val="28"/>
        </w:rPr>
      </w:pPr>
      <w:r w:rsidRPr="00F97E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1406" cy="2281612"/>
            <wp:effectExtent l="152400" t="0" r="254594" b="99638"/>
            <wp:docPr id="7" name="Рисунок 5" descr="C:\Users\Валентин\Desktop\P100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\Desktop\P10008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677" t="8240" r="6452" b="7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518" cy="229970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F97E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9859" cy="2364212"/>
            <wp:effectExtent l="171450" t="0" r="258041" b="93238"/>
            <wp:docPr id="8" name="Рисунок 4" descr="C:\Users\Валентин\Desktop\P100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\Desktop\P10008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978" t="4955" r="4348" b="3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561" cy="23591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34599" w:rsidRDefault="00034599" w:rsidP="0003459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4599" w:rsidRPr="00D021E3" w:rsidRDefault="00034599" w:rsidP="000345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1962150</wp:posOffset>
            </wp:positionH>
            <wp:positionV relativeFrom="margin">
              <wp:posOffset>6499860</wp:posOffset>
            </wp:positionV>
            <wp:extent cx="2149475" cy="2398395"/>
            <wp:effectExtent l="152400" t="0" r="250825" b="97155"/>
            <wp:wrapSquare wrapText="bothSides"/>
            <wp:docPr id="9" name="Рисунок 2" descr="C:\Users\Валентин\Desktop\P100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\Desktop\P10007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163" t="7658" r="10714" b="9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23983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34599" w:rsidRPr="00D021E3" w:rsidRDefault="00034599" w:rsidP="00034599">
      <w:pPr>
        <w:rPr>
          <w:rFonts w:ascii="Times New Roman" w:hAnsi="Times New Roman" w:cs="Times New Roman"/>
          <w:sz w:val="28"/>
          <w:szCs w:val="28"/>
        </w:rPr>
      </w:pPr>
    </w:p>
    <w:p w:rsidR="00034599" w:rsidRPr="00D021E3" w:rsidRDefault="00034599" w:rsidP="00034599">
      <w:pPr>
        <w:rPr>
          <w:rFonts w:ascii="Times New Roman" w:hAnsi="Times New Roman" w:cs="Times New Roman"/>
          <w:sz w:val="28"/>
          <w:szCs w:val="28"/>
        </w:rPr>
      </w:pPr>
    </w:p>
    <w:p w:rsidR="00034599" w:rsidRPr="00D021E3" w:rsidRDefault="00034599" w:rsidP="00034599">
      <w:pPr>
        <w:rPr>
          <w:rFonts w:ascii="Times New Roman" w:hAnsi="Times New Roman" w:cs="Times New Roman"/>
          <w:sz w:val="28"/>
          <w:szCs w:val="28"/>
        </w:rPr>
      </w:pPr>
    </w:p>
    <w:p w:rsidR="00034599" w:rsidRPr="00D021E3" w:rsidRDefault="00034599" w:rsidP="00034599">
      <w:pPr>
        <w:rPr>
          <w:rFonts w:ascii="Times New Roman" w:hAnsi="Times New Roman" w:cs="Times New Roman"/>
          <w:sz w:val="28"/>
          <w:szCs w:val="28"/>
        </w:rPr>
      </w:pPr>
    </w:p>
    <w:p w:rsidR="00034599" w:rsidRPr="00D021E3" w:rsidRDefault="00034599" w:rsidP="00034599">
      <w:pPr>
        <w:rPr>
          <w:rFonts w:ascii="Times New Roman" w:hAnsi="Times New Roman" w:cs="Times New Roman"/>
          <w:sz w:val="28"/>
          <w:szCs w:val="28"/>
        </w:rPr>
      </w:pPr>
    </w:p>
    <w:p w:rsidR="00034599" w:rsidRPr="00034599" w:rsidRDefault="00034599" w:rsidP="000345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AB5757" w:rsidRDefault="009265C0" w:rsidP="009265C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Техника «Инкрустация пряжей»</w:t>
      </w:r>
    </w:p>
    <w:p w:rsidR="009265C0" w:rsidRDefault="009265C0" w:rsidP="009265C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Разработала Матвеева Елена Александровна</w:t>
      </w:r>
    </w:p>
    <w:p w:rsidR="009265C0" w:rsidRDefault="009265C0" w:rsidP="009265C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Город Топки Дворец творчества детей и молодёжи</w:t>
      </w:r>
    </w:p>
    <w:p w:rsidR="003D78A8" w:rsidRDefault="00B22E28" w:rsidP="00034599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Инкрустация – одна из интереснейших областей декоративно – прикладного искусства. Техника относится к плоскостному искусству мозаики и состоит в подборе рисунка или узора из кусочков различных материалов. Исторические корни уходят в глубину веков. Начиная с Древнего Египта, Греции, Византии, Германии, Франции техника непрестанно совершенствовалась и достигла наивысшего расцвета в эпоху итальянского Возрождения. </w:t>
      </w:r>
      <w:r w:rsidR="009265C0">
        <w:rPr>
          <w:rFonts w:ascii="Times New Roman" w:hAnsi="Times New Roman" w:cs="Times New Roman"/>
          <w:sz w:val="28"/>
          <w:szCs w:val="28"/>
        </w:rPr>
        <w:t xml:space="preserve">Инкрустация – украшение поверхности, какого – либо изделия, врезая в него включения из другого материала. Существует множество видов инкрустации, но я разработала близкий по моему виду деятельности вид инкрустации – инкрустация </w:t>
      </w:r>
      <w:r w:rsidR="003D78A8">
        <w:rPr>
          <w:rFonts w:ascii="Times New Roman" w:hAnsi="Times New Roman" w:cs="Times New Roman"/>
          <w:sz w:val="28"/>
          <w:szCs w:val="28"/>
        </w:rPr>
        <w:t>пряжей.</w:t>
      </w:r>
    </w:p>
    <w:p w:rsidR="008C435D" w:rsidRDefault="003D78A8" w:rsidP="0067783A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Новизна этой техники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состоит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прежде всего в сочетании используемого материала и способом его врезания, так как основной материал, который используется в работе – это пряжа разного качества, цветов, и плитки пенопласта, а в качестве рабочего инструмента используютс</w:t>
      </w:r>
      <w:r w:rsidR="008C435D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канцелярский нож и пилочка для ногтей. При работе в этой технике мы не просто украшаем поверхность путём врезания одного материала в другой, а создаём различные панно с изображением, животных и различных предметов.</w:t>
      </w:r>
    </w:p>
    <w:p w:rsidR="00964B65" w:rsidRDefault="00964B65" w:rsidP="0067783A">
      <w:pPr>
        <w:spacing w:after="0" w:line="36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«Рука - вышедший наружу мозг», писал Кант. Что он хотел этим сказать? Ни много, ни мало, а именно то, что все глубинные психологические процессы осознанные, или неосознанные, отражаются в положении наших рук, жестикуляции, мелких движений пальцев. Учёные, изучая деятельность детского мозга, психику, отметил большое стимулирующее значение функции руки. Установлено, что уровень развития речи детей находится в прямой зависимости от степени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тонких движений пальцев рук. И если движение пальцев отстаёт, то задерживается и речевое развитие. Поэтому во все времена очень актуален ручной труд, где используется мелкая моторика пальцев.</w:t>
      </w:r>
    </w:p>
    <w:p w:rsidR="00964B65" w:rsidRDefault="00964B65" w:rsidP="00964B65">
      <w:pPr>
        <w:spacing w:after="0" w:line="360" w:lineRule="auto"/>
        <w:ind w:left="170" w:right="-1" w:firstLine="720"/>
        <w:jc w:val="both"/>
        <w:rPr>
          <w:rFonts w:ascii="Times New Roman" w:hAnsi="Times New Roman"/>
          <w:sz w:val="28"/>
          <w:szCs w:val="28"/>
        </w:rPr>
      </w:pPr>
    </w:p>
    <w:p w:rsidR="00964B65" w:rsidRDefault="00964B65" w:rsidP="00964B65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Внеклассная и внешкольная работа в значительной степени способствует развитию индивидуальных способностей учащихся, вызывает у них стремление овладеть знаниями и умениями сверх обязательных программ. Занятия только вооружают детей умениями и навыками, но и помогают осознать свою силу творца. Они будят творческую активность, учат вносить изменения в технологию изделия, осуществлять собственные замыслы. В результате этого каждая сделанная своими руками вещь имеет свою индивидуальную неповторимость. И дети неистощимы на выдумку, они относятся к изготовленным вещам с огромной душевной теплотой, им весело и радостно их делать потому, как утверждал Л.С. Выгодский, что стремление воображения к воплощениям и есть подлинная основа и движущее начало творчества.</w:t>
      </w:r>
    </w:p>
    <w:p w:rsidR="00964B65" w:rsidRDefault="00964B65" w:rsidP="00964B65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не все дети обладают большой усидчивостью и терпением. Для детей дошкольного и младшего школьного возраста тяжело связать большое изделие (даже</w:t>
      </w:r>
      <w:r w:rsidR="00836046">
        <w:rPr>
          <w:rFonts w:ascii="Times New Roman" w:hAnsi="Times New Roman"/>
          <w:sz w:val="28"/>
          <w:szCs w:val="28"/>
        </w:rPr>
        <w:t xml:space="preserve"> игольницу</w:t>
      </w:r>
      <w:r>
        <w:rPr>
          <w:rFonts w:ascii="Times New Roman" w:hAnsi="Times New Roman"/>
          <w:sz w:val="28"/>
          <w:szCs w:val="28"/>
        </w:rPr>
        <w:t xml:space="preserve">). Поэтому была разработана более лёгкая, увлекательная и нетрудоёмкая техника – «Инкрустация пряжи», которая может быть   адресована  детям в возрасте от 6 до 14 лет.  </w:t>
      </w:r>
    </w:p>
    <w:p w:rsidR="00964B65" w:rsidRDefault="00964B65" w:rsidP="00964B65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Это совершенно новая техника работы с нитками и пряжей. При работе в этой технике детям необязательно уметь вязать крючком и спицами. Он просто обводит через копировальную бумагу  рисунок на пенопласт (потолочную плитку), режет по контуру канцелярским ножом, и, подбирая нужный цвет ниток, пилочкой для ногтей  вставляем её поочерёдно слева – направо и справа – налево. При этом получается тканое полотно на пенопласте из шерстяных ниток. </w:t>
      </w:r>
    </w:p>
    <w:p w:rsidR="00964B65" w:rsidRDefault="00964B65" w:rsidP="00964B65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Детей увлекает такая кропотливая работа, они учатся аккуратности, терпению развивает фантазию, моторику рук, воспитываются нравственные качества детей – взаимопонимание, добросовестность. И через некоторое время они увлечённо начинают изучать технику вязания. При использовании  техники «Инкрустация пряжи» легко решается денежная проблема, панно можно создать из остатков пряжи, или распустив старую, ненужную вещь. </w:t>
      </w:r>
      <w:r>
        <w:rPr>
          <w:rFonts w:ascii="Times New Roman" w:hAnsi="Times New Roman"/>
          <w:sz w:val="28"/>
          <w:szCs w:val="28"/>
        </w:rPr>
        <w:lastRenderedPageBreak/>
        <w:t>Затрата времени на создание изделия в данной технике не велика, а это очень важно для детей, им всегда хочется поскорее увидеть результат своей работы.</w:t>
      </w:r>
    </w:p>
    <w:p w:rsidR="00964B65" w:rsidRDefault="00964B65" w:rsidP="009265C0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4A9C" w:rsidRDefault="008C435D" w:rsidP="0028392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актуальность этой техники – это её простота в исполнении. Я занимаюсь с детьми вязанием крючком и на спицах, ко мне в творческое объединение приходят дети различного возраста, в том числе 5-6 лет. В дошкольном возрасте очень сложно овладеть техникой вязания, и у меня остро стояла проблема, как заинтересовать и удержать детей в своём творческом объединении. Я стала пробовать различные способы работы с пряжей, чтобы заинтересовать детей вязанием</w:t>
      </w:r>
      <w:r w:rsidR="008A4A9C">
        <w:rPr>
          <w:rFonts w:ascii="Times New Roman" w:hAnsi="Times New Roman" w:cs="Times New Roman"/>
          <w:sz w:val="28"/>
          <w:szCs w:val="28"/>
        </w:rPr>
        <w:t>. Пенопласт – доступный, недорогой, нетоксичный материал и на нём при помощи инкрустации можно закрепить нить, продевая её пилочкой для ногтей в прорези. Эту работу может выполнить любой ребёнок дошкольного возраста, выполняя её, дети постепенно приучаются к усидчивости, терпению, осваивают различные виды пряжи.</w:t>
      </w:r>
    </w:p>
    <w:p w:rsidR="00764B51" w:rsidRDefault="008A4A9C" w:rsidP="0028392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Этой техникой могут успешно заниматься не только дети дошкольного возраста, но также дети с ограниченными возможностями. В моём творческом объединении </w:t>
      </w:r>
      <w:r w:rsidR="00C75BE6">
        <w:rPr>
          <w:rFonts w:ascii="Times New Roman" w:hAnsi="Times New Roman" w:cs="Times New Roman"/>
          <w:sz w:val="28"/>
          <w:szCs w:val="28"/>
        </w:rPr>
        <w:t xml:space="preserve">занимаются по этой технике дети с синдромом Дауна, олигофрении, с диагнозом ДЦП. </w:t>
      </w:r>
    </w:p>
    <w:p w:rsidR="00764B51" w:rsidRDefault="00964B65" w:rsidP="0028392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познавательной деятельности у детей с ДЦП – центральное звено во всей системе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образовательной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работы специальных школ. Это объясняется знанием познавательной деятельности, вернее процесса овладения ею, для психического развития ребёнка, для усвоения им социального опыта. </w:t>
      </w:r>
    </w:p>
    <w:p w:rsidR="00617CBA" w:rsidRDefault="00A30416" w:rsidP="0028392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доступным и адаптированным к детям  данной категории средством развития  познавательной и развивающей деятельности я считаю занятия инкрустацией пряжи по нескольким причинам. Для детей с нарушением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опорно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двигательного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аппарата в первую очередь затруднительно участие во многих играх, в которые играют здоровые </w:t>
      </w:r>
      <w:r>
        <w:rPr>
          <w:rFonts w:ascii="Times New Roman" w:hAnsi="Times New Roman" w:cs="Times New Roman"/>
          <w:sz w:val="28"/>
          <w:szCs w:val="28"/>
        </w:rPr>
        <w:lastRenderedPageBreak/>
        <w:t>сверстники, при этом ограничивается круг общения</w:t>
      </w:r>
      <w:r w:rsidR="00617CBA">
        <w:rPr>
          <w:rFonts w:ascii="Times New Roman" w:hAnsi="Times New Roman" w:cs="Times New Roman"/>
          <w:sz w:val="28"/>
          <w:szCs w:val="28"/>
        </w:rPr>
        <w:t xml:space="preserve">. Занятия рукоделием не требует больших нагрузок на </w:t>
      </w:r>
      <w:proofErr w:type="spellStart"/>
      <w:proofErr w:type="gramStart"/>
      <w:r w:rsidR="00617CBA">
        <w:rPr>
          <w:rFonts w:ascii="Times New Roman" w:hAnsi="Times New Roman" w:cs="Times New Roman"/>
          <w:sz w:val="28"/>
          <w:szCs w:val="28"/>
        </w:rPr>
        <w:t>опорно</w:t>
      </w:r>
      <w:proofErr w:type="spellEnd"/>
      <w:r w:rsidR="00617CBA">
        <w:rPr>
          <w:rFonts w:ascii="Times New Roman" w:hAnsi="Times New Roman" w:cs="Times New Roman"/>
          <w:sz w:val="28"/>
          <w:szCs w:val="28"/>
        </w:rPr>
        <w:t xml:space="preserve"> – двигательный</w:t>
      </w:r>
      <w:proofErr w:type="gramEnd"/>
      <w:r w:rsidR="00617CBA">
        <w:rPr>
          <w:rFonts w:ascii="Times New Roman" w:hAnsi="Times New Roman" w:cs="Times New Roman"/>
          <w:sz w:val="28"/>
          <w:szCs w:val="28"/>
        </w:rPr>
        <w:t xml:space="preserve"> аппарат. Поэтому имеется возможность на равных со здоровыми сверстниками принимать участие в творческом процессе. А также занятия в творческом объединении  - очень хорошая возможность доказать ребёнку, что его недостаток не может служить препятствием к нормальному общению в коллективе.</w:t>
      </w:r>
    </w:p>
    <w:p w:rsidR="00A30416" w:rsidRDefault="00617CBA" w:rsidP="0028392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детей с ограниченными возможностями на занятиях происходит развитие следующих компонентов мелкой моторики:</w:t>
      </w:r>
    </w:p>
    <w:p w:rsidR="00617CBA" w:rsidRPr="00DC1FDD" w:rsidRDefault="00617CBA" w:rsidP="0003459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C1FDD">
        <w:rPr>
          <w:rFonts w:ascii="Times New Roman" w:hAnsi="Times New Roman"/>
          <w:sz w:val="28"/>
          <w:szCs w:val="28"/>
        </w:rPr>
        <w:t>Зрительно – моторная координация (координация</w:t>
      </w:r>
      <w:r w:rsidR="00505D35" w:rsidRPr="00DC1FDD">
        <w:rPr>
          <w:rFonts w:ascii="Times New Roman" w:hAnsi="Times New Roman"/>
          <w:sz w:val="28"/>
          <w:szCs w:val="28"/>
        </w:rPr>
        <w:t xml:space="preserve"> «глаз – рука») – обвод рисунка через копировальную бумагу</w:t>
      </w:r>
      <w:r w:rsidR="00DC1FDD" w:rsidRPr="00DC1FD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DC1FDD" w:rsidRPr="00DC1FDD">
        <w:rPr>
          <w:rFonts w:ascii="Times New Roman" w:hAnsi="Times New Roman"/>
          <w:sz w:val="28"/>
          <w:szCs w:val="28"/>
        </w:rPr>
        <w:t>прорезание</w:t>
      </w:r>
      <w:proofErr w:type="spellEnd"/>
      <w:r w:rsidR="00DC1FDD" w:rsidRPr="00DC1FDD">
        <w:rPr>
          <w:rFonts w:ascii="Times New Roman" w:hAnsi="Times New Roman"/>
          <w:sz w:val="28"/>
          <w:szCs w:val="28"/>
        </w:rPr>
        <w:t xml:space="preserve"> пенопласта канцелярским ножом.</w:t>
      </w:r>
    </w:p>
    <w:p w:rsidR="00DC1FDD" w:rsidRDefault="00DC1FDD" w:rsidP="0003459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Ловкость – умение равномерно и аккуратно вставлять пряжу</w:t>
      </w:r>
      <w:r w:rsidR="000F5D74">
        <w:rPr>
          <w:rFonts w:ascii="Times New Roman" w:hAnsi="Times New Roman"/>
          <w:sz w:val="28"/>
          <w:szCs w:val="28"/>
        </w:rPr>
        <w:t xml:space="preserve"> при помощи пилочки в прорези.</w:t>
      </w:r>
    </w:p>
    <w:p w:rsidR="000F5D74" w:rsidRDefault="000F5D74" w:rsidP="0003459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Навыки самообслуживания – умение пользоваться ножницами и канцелярским ножом.</w:t>
      </w:r>
    </w:p>
    <w:p w:rsidR="000F5D74" w:rsidRDefault="000F5D74" w:rsidP="0003459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Сенсорика</w:t>
      </w:r>
      <w:proofErr w:type="spellEnd"/>
      <w:r>
        <w:rPr>
          <w:rFonts w:ascii="Times New Roman" w:hAnsi="Times New Roman"/>
          <w:sz w:val="28"/>
          <w:szCs w:val="28"/>
        </w:rPr>
        <w:t xml:space="preserve"> – развитие чувствительности всех органов, в первую очередь для мелкой моторики важно осязание.</w:t>
      </w:r>
    </w:p>
    <w:p w:rsidR="000F5D74" w:rsidRDefault="000F5D74" w:rsidP="0003459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F5D74" w:rsidRDefault="000F5D74" w:rsidP="000F5D74">
      <w:pPr>
        <w:jc w:val="both"/>
        <w:rPr>
          <w:rFonts w:ascii="Times New Roman" w:hAnsi="Times New Roman"/>
          <w:sz w:val="28"/>
          <w:szCs w:val="28"/>
        </w:rPr>
      </w:pPr>
      <w:r w:rsidRPr="000F5D74">
        <w:rPr>
          <w:rFonts w:ascii="Times New Roman" w:hAnsi="Times New Roman"/>
          <w:sz w:val="28"/>
          <w:szCs w:val="28"/>
        </w:rPr>
        <w:t xml:space="preserve"> </w:t>
      </w:r>
    </w:p>
    <w:p w:rsidR="00034599" w:rsidRDefault="00034599" w:rsidP="000F5D74">
      <w:pPr>
        <w:jc w:val="both"/>
        <w:rPr>
          <w:rFonts w:ascii="Times New Roman" w:hAnsi="Times New Roman"/>
          <w:sz w:val="28"/>
          <w:szCs w:val="28"/>
        </w:rPr>
      </w:pPr>
    </w:p>
    <w:p w:rsidR="00034599" w:rsidRDefault="00034599" w:rsidP="000F5D74">
      <w:pPr>
        <w:jc w:val="both"/>
        <w:rPr>
          <w:rFonts w:ascii="Times New Roman" w:hAnsi="Times New Roman"/>
          <w:sz w:val="28"/>
          <w:szCs w:val="28"/>
        </w:rPr>
      </w:pPr>
    </w:p>
    <w:p w:rsidR="00034599" w:rsidRDefault="00034599" w:rsidP="000F5D74">
      <w:pPr>
        <w:jc w:val="both"/>
        <w:rPr>
          <w:rFonts w:ascii="Times New Roman" w:hAnsi="Times New Roman"/>
          <w:sz w:val="28"/>
          <w:szCs w:val="28"/>
        </w:rPr>
      </w:pPr>
    </w:p>
    <w:p w:rsidR="00034599" w:rsidRDefault="00034599" w:rsidP="000F5D74">
      <w:pPr>
        <w:jc w:val="both"/>
        <w:rPr>
          <w:rFonts w:ascii="Times New Roman" w:hAnsi="Times New Roman"/>
          <w:sz w:val="28"/>
          <w:szCs w:val="28"/>
        </w:rPr>
      </w:pPr>
    </w:p>
    <w:p w:rsidR="00034599" w:rsidRDefault="00034599" w:rsidP="000F5D74">
      <w:pPr>
        <w:jc w:val="both"/>
        <w:rPr>
          <w:rFonts w:ascii="Times New Roman" w:hAnsi="Times New Roman"/>
          <w:sz w:val="28"/>
          <w:szCs w:val="28"/>
        </w:rPr>
      </w:pPr>
    </w:p>
    <w:p w:rsidR="00034599" w:rsidRDefault="00034599" w:rsidP="000F5D74">
      <w:pPr>
        <w:jc w:val="both"/>
        <w:rPr>
          <w:rFonts w:ascii="Times New Roman" w:hAnsi="Times New Roman"/>
          <w:sz w:val="28"/>
          <w:szCs w:val="28"/>
        </w:rPr>
      </w:pPr>
    </w:p>
    <w:p w:rsidR="00034599" w:rsidRDefault="00034599" w:rsidP="000F5D74">
      <w:pPr>
        <w:jc w:val="both"/>
        <w:rPr>
          <w:rFonts w:ascii="Times New Roman" w:hAnsi="Times New Roman"/>
          <w:sz w:val="28"/>
          <w:szCs w:val="28"/>
        </w:rPr>
      </w:pPr>
    </w:p>
    <w:p w:rsidR="00034599" w:rsidRDefault="00034599" w:rsidP="000F5D74">
      <w:pPr>
        <w:jc w:val="both"/>
        <w:rPr>
          <w:rFonts w:ascii="Times New Roman" w:hAnsi="Times New Roman"/>
          <w:sz w:val="28"/>
          <w:szCs w:val="28"/>
        </w:rPr>
      </w:pPr>
    </w:p>
    <w:p w:rsidR="00034599" w:rsidRPr="000F5D74" w:rsidRDefault="00034599" w:rsidP="000F5D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4B51" w:rsidRPr="002B0030" w:rsidRDefault="00C75BE6" w:rsidP="00764B51">
      <w:pPr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A4A9C">
        <w:rPr>
          <w:rFonts w:ascii="Times New Roman" w:hAnsi="Times New Roman" w:cs="Times New Roman"/>
          <w:sz w:val="28"/>
          <w:szCs w:val="28"/>
        </w:rPr>
        <w:t xml:space="preserve"> </w:t>
      </w:r>
      <w:r w:rsidR="00764B51">
        <w:rPr>
          <w:rFonts w:ascii="Times New Roman" w:hAnsi="Times New Roman"/>
          <w:sz w:val="28"/>
          <w:szCs w:val="28"/>
        </w:rPr>
        <w:t xml:space="preserve">Для работы необходимы следующие </w:t>
      </w:r>
      <w:r w:rsidR="00764B51" w:rsidRPr="002B0030">
        <w:rPr>
          <w:rFonts w:ascii="Times New Roman" w:hAnsi="Times New Roman"/>
          <w:b/>
          <w:sz w:val="28"/>
          <w:szCs w:val="28"/>
        </w:rPr>
        <w:t>материалы и инструменты:</w:t>
      </w:r>
    </w:p>
    <w:p w:rsidR="00764B51" w:rsidRDefault="00764B51" w:rsidP="00764B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потолочные плиты из пенопласта;</w:t>
      </w:r>
    </w:p>
    <w:p w:rsidR="00764B51" w:rsidRDefault="00764B51" w:rsidP="00764B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шерстяные (или другого качества) нити разных цветов;</w:t>
      </w:r>
    </w:p>
    <w:p w:rsidR="00764B51" w:rsidRDefault="00764B51" w:rsidP="00764B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пилочка для ногтей;</w:t>
      </w:r>
    </w:p>
    <w:p w:rsidR="00764B51" w:rsidRDefault="00764B51" w:rsidP="00764B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нож канцелярский;</w:t>
      </w:r>
    </w:p>
    <w:p w:rsidR="00764B51" w:rsidRDefault="00764B51" w:rsidP="00764B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ножницы;</w:t>
      </w:r>
    </w:p>
    <w:p w:rsidR="00764B51" w:rsidRDefault="00764B51" w:rsidP="00764B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клей «ПВА»;</w:t>
      </w:r>
    </w:p>
    <w:p w:rsidR="00764B51" w:rsidRDefault="00764B51" w:rsidP="00764B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клей «Мастер»;</w:t>
      </w:r>
    </w:p>
    <w:p w:rsidR="00764B51" w:rsidRDefault="00764B51" w:rsidP="00764B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копировальная бумага;</w:t>
      </w:r>
    </w:p>
    <w:p w:rsidR="00764B51" w:rsidRDefault="00764B51" w:rsidP="00764B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английские булавки;</w:t>
      </w:r>
    </w:p>
    <w:p w:rsidR="00764B51" w:rsidRDefault="00764B51" w:rsidP="00764B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карандаш;</w:t>
      </w:r>
    </w:p>
    <w:p w:rsidR="00764B51" w:rsidRDefault="00764B51" w:rsidP="00764B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эскиз рисунка;</w:t>
      </w:r>
    </w:p>
    <w:p w:rsidR="00764B51" w:rsidRDefault="00764B51" w:rsidP="00764B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кисточка;</w:t>
      </w:r>
    </w:p>
    <w:p w:rsidR="00764B51" w:rsidRDefault="00764B51" w:rsidP="00764B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рамка.</w:t>
      </w:r>
    </w:p>
    <w:p w:rsidR="00034599" w:rsidRDefault="00034599" w:rsidP="00764B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34599" w:rsidRDefault="00034599" w:rsidP="00764B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34599" w:rsidRDefault="00034599" w:rsidP="00764B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34599" w:rsidRDefault="00034599" w:rsidP="00764B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34599" w:rsidRDefault="00034599" w:rsidP="00764B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34599" w:rsidRDefault="00034599" w:rsidP="00764B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34599" w:rsidRDefault="00034599" w:rsidP="00764B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34599" w:rsidRDefault="00034599" w:rsidP="00764B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34599" w:rsidRDefault="00034599" w:rsidP="00764B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34599" w:rsidRDefault="00034599" w:rsidP="00764B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34599" w:rsidRDefault="00034599" w:rsidP="00764B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34599" w:rsidRDefault="00034599" w:rsidP="00764B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34599" w:rsidRDefault="00034599" w:rsidP="00764B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34599" w:rsidRDefault="00034599" w:rsidP="00764B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34599" w:rsidRDefault="00034599" w:rsidP="00764B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34599" w:rsidRDefault="00034599" w:rsidP="00764B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64B51" w:rsidRPr="00764B51" w:rsidRDefault="00764B51" w:rsidP="00764B5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64B51">
        <w:rPr>
          <w:rFonts w:ascii="Times New Roman" w:hAnsi="Times New Roman"/>
          <w:b/>
          <w:sz w:val="28"/>
          <w:szCs w:val="28"/>
        </w:rPr>
        <w:lastRenderedPageBreak/>
        <w:t xml:space="preserve">Этапы изготовления панно в технике </w:t>
      </w:r>
    </w:p>
    <w:p w:rsidR="00764B51" w:rsidRPr="00764B51" w:rsidRDefault="00764B51" w:rsidP="00764B5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64B51">
        <w:rPr>
          <w:rFonts w:ascii="Times New Roman" w:hAnsi="Times New Roman"/>
          <w:b/>
          <w:sz w:val="28"/>
          <w:szCs w:val="28"/>
        </w:rPr>
        <w:t>«Инкрустация пряжи»</w:t>
      </w:r>
    </w:p>
    <w:p w:rsidR="00764B51" w:rsidRDefault="00764B51" w:rsidP="00764B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Выбор эскиза рисунка.</w:t>
      </w:r>
    </w:p>
    <w:p w:rsidR="00764B51" w:rsidRPr="00BF0FBF" w:rsidRDefault="00764B51" w:rsidP="00764B51">
      <w:pPr>
        <w:pStyle w:val="a3"/>
        <w:numPr>
          <w:ilvl w:val="0"/>
          <w:numId w:val="1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Склеиваем между собой две потолочные плитки из пенопласта клеем «Мастер», получаем основу.</w:t>
      </w:r>
    </w:p>
    <w:p w:rsidR="00764B51" w:rsidRDefault="00764B51" w:rsidP="00764B51">
      <w:pPr>
        <w:pStyle w:val="a3"/>
        <w:numPr>
          <w:ilvl w:val="0"/>
          <w:numId w:val="1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Сверху на склеенные плитки кладём копировальную бумагу, на неё накладываем эскиз и закалываем по бокам английской булавками.  </w:t>
      </w:r>
      <w:proofErr w:type="gramEnd"/>
    </w:p>
    <w:p w:rsidR="00764B51" w:rsidRDefault="00764B51" w:rsidP="00764B51">
      <w:pPr>
        <w:pStyle w:val="a3"/>
        <w:numPr>
          <w:ilvl w:val="0"/>
          <w:numId w:val="1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Обводим эскиз по всему контуру карандашом.</w:t>
      </w:r>
    </w:p>
    <w:p w:rsidR="00764B51" w:rsidRDefault="00764B51" w:rsidP="00764B51">
      <w:pPr>
        <w:pStyle w:val="a3"/>
        <w:numPr>
          <w:ilvl w:val="0"/>
          <w:numId w:val="1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Убираем булавки, эскиз, копировальную бумагу, и получаем нужное изображение на основе.</w:t>
      </w:r>
    </w:p>
    <w:p w:rsidR="00764B51" w:rsidRDefault="00764B51" w:rsidP="00764B51">
      <w:pPr>
        <w:pStyle w:val="a3"/>
        <w:numPr>
          <w:ilvl w:val="0"/>
          <w:numId w:val="1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помощи канцелярского ножа прорезаем по всему контуру эскиз на половину всей толщины основы.</w:t>
      </w:r>
    </w:p>
    <w:p w:rsidR="00764B51" w:rsidRDefault="00764B51" w:rsidP="00764B51">
      <w:pPr>
        <w:pStyle w:val="a3"/>
        <w:numPr>
          <w:ilvl w:val="0"/>
          <w:numId w:val="1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Подбираем по цвету и качеству подходящую пряжу для изготовления панно.</w:t>
      </w:r>
    </w:p>
    <w:p w:rsidR="00764B51" w:rsidRDefault="00764B51" w:rsidP="00764B51">
      <w:pPr>
        <w:pStyle w:val="a3"/>
        <w:numPr>
          <w:ilvl w:val="0"/>
          <w:numId w:val="1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помощи пилочки вставляем в прорези по всему контуру пряжу слева – направо и справа – налево, постоянно придерживая середину нити указательным пальцем левой руки.</w:t>
      </w:r>
    </w:p>
    <w:p w:rsidR="00764B51" w:rsidRDefault="00764B51" w:rsidP="00764B51">
      <w:pPr>
        <w:pStyle w:val="a3"/>
        <w:numPr>
          <w:ilvl w:val="0"/>
          <w:numId w:val="1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Каждую часть эскиза выкладываем пряжей нужного цвета.</w:t>
      </w:r>
    </w:p>
    <w:p w:rsidR="00764B51" w:rsidRDefault="00764B51" w:rsidP="00764B51">
      <w:pPr>
        <w:pStyle w:val="a3"/>
        <w:numPr>
          <w:ilvl w:val="0"/>
          <w:numId w:val="1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изготовления фона мелко нарезаем пряжу, примерно 0,5 – 0,7см., мажем свободную поверхность основания клеем «ПВА» и раскладываем небольшим слоем на клей нарезанные нити, прижимая их для лучшего приклеивания пальцами к основе.</w:t>
      </w:r>
    </w:p>
    <w:p w:rsidR="00764B51" w:rsidRDefault="00764B51" w:rsidP="00764B51">
      <w:pPr>
        <w:pStyle w:val="a3"/>
        <w:numPr>
          <w:ilvl w:val="0"/>
          <w:numId w:val="1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Оформляем работу в рамку.</w:t>
      </w:r>
    </w:p>
    <w:p w:rsidR="00E852EB" w:rsidRDefault="00764B51" w:rsidP="00764B51">
      <w:pPr>
        <w:pStyle w:val="a3"/>
        <w:numPr>
          <w:ilvl w:val="0"/>
          <w:numId w:val="1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освоения данной методики, можно усложнить технику, сделав её </w:t>
      </w:r>
      <w:proofErr w:type="spellStart"/>
      <w:r>
        <w:rPr>
          <w:rFonts w:ascii="Times New Roman" w:hAnsi="Times New Roman"/>
          <w:sz w:val="28"/>
          <w:szCs w:val="28"/>
        </w:rPr>
        <w:t>полуобъёмной</w:t>
      </w:r>
      <w:proofErr w:type="spellEnd"/>
      <w:r>
        <w:rPr>
          <w:rFonts w:ascii="Times New Roman" w:hAnsi="Times New Roman"/>
          <w:sz w:val="28"/>
          <w:szCs w:val="28"/>
        </w:rPr>
        <w:t xml:space="preserve">. Для этого под используемые при работе нити подкладываем </w:t>
      </w:r>
      <w:proofErr w:type="spellStart"/>
      <w:r>
        <w:rPr>
          <w:rFonts w:ascii="Times New Roman" w:hAnsi="Times New Roman"/>
          <w:sz w:val="28"/>
          <w:szCs w:val="28"/>
        </w:rPr>
        <w:t>синтипон</w:t>
      </w:r>
      <w:proofErr w:type="spellEnd"/>
      <w:r w:rsidR="00E852E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 эта деталь обретает выпуклую форму, делая при этом панно более необычным и привлекательным. </w:t>
      </w:r>
    </w:p>
    <w:p w:rsidR="00E852EB" w:rsidRDefault="00E852EB" w:rsidP="00764B51">
      <w:pPr>
        <w:pStyle w:val="a3"/>
        <w:numPr>
          <w:ilvl w:val="0"/>
          <w:numId w:val="1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зависимости от возраста ребенка</w:t>
      </w:r>
      <w:r w:rsidR="00C9003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нужно подбирать эскизы различной сложности:</w:t>
      </w:r>
    </w:p>
    <w:p w:rsidR="00E852EB" w:rsidRDefault="00E852EB" w:rsidP="00E852EB">
      <w:pPr>
        <w:pStyle w:val="a3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для дошкольного и младшего школьного возраст</w:t>
      </w:r>
      <w:r w:rsidR="00C9003D">
        <w:rPr>
          <w:rFonts w:ascii="Times New Roman" w:hAnsi="Times New Roman"/>
          <w:sz w:val="28"/>
          <w:szCs w:val="28"/>
        </w:rPr>
        <w:t>а -</w:t>
      </w:r>
      <w:r>
        <w:rPr>
          <w:rFonts w:ascii="Times New Roman" w:hAnsi="Times New Roman"/>
          <w:sz w:val="28"/>
          <w:szCs w:val="28"/>
        </w:rPr>
        <w:t xml:space="preserve"> в </w:t>
      </w:r>
      <w:r w:rsidR="00AA4639">
        <w:rPr>
          <w:rFonts w:ascii="Times New Roman" w:hAnsi="Times New Roman"/>
          <w:sz w:val="28"/>
          <w:szCs w:val="28"/>
        </w:rPr>
        <w:t>эскизе</w:t>
      </w:r>
      <w:r>
        <w:rPr>
          <w:rFonts w:ascii="Times New Roman" w:hAnsi="Times New Roman"/>
          <w:sz w:val="28"/>
          <w:szCs w:val="28"/>
        </w:rPr>
        <w:t xml:space="preserve"> не должно быть очень мелких деталей и резких изгибов.</w:t>
      </w:r>
    </w:p>
    <w:p w:rsidR="00E852EB" w:rsidRDefault="00E852EB" w:rsidP="00E852EB">
      <w:pPr>
        <w:pStyle w:val="a3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для детей среднего и старшего школьного возраст</w:t>
      </w:r>
      <w:r w:rsidR="00C9003D">
        <w:rPr>
          <w:rFonts w:ascii="Times New Roman" w:hAnsi="Times New Roman"/>
          <w:sz w:val="28"/>
          <w:szCs w:val="28"/>
        </w:rPr>
        <w:t>а -</w:t>
      </w:r>
      <w:r>
        <w:rPr>
          <w:rFonts w:ascii="Times New Roman" w:hAnsi="Times New Roman"/>
          <w:sz w:val="28"/>
          <w:szCs w:val="28"/>
        </w:rPr>
        <w:t xml:space="preserve"> допускаются различные по величине и изгибу детали, </w:t>
      </w:r>
      <w:r w:rsidR="00C9003D">
        <w:rPr>
          <w:rFonts w:ascii="Times New Roman" w:hAnsi="Times New Roman"/>
          <w:sz w:val="28"/>
          <w:szCs w:val="28"/>
        </w:rPr>
        <w:t xml:space="preserve">а также можно использовать </w:t>
      </w:r>
      <w:proofErr w:type="spellStart"/>
      <w:r w:rsidR="00C9003D">
        <w:rPr>
          <w:rFonts w:ascii="Times New Roman" w:hAnsi="Times New Roman"/>
          <w:sz w:val="28"/>
          <w:szCs w:val="28"/>
        </w:rPr>
        <w:t>синти</w:t>
      </w:r>
      <w:r>
        <w:rPr>
          <w:rFonts w:ascii="Times New Roman" w:hAnsi="Times New Roman"/>
          <w:sz w:val="28"/>
          <w:szCs w:val="28"/>
        </w:rPr>
        <w:t>пон</w:t>
      </w:r>
      <w:proofErr w:type="spellEnd"/>
      <w:r>
        <w:rPr>
          <w:rFonts w:ascii="Times New Roman" w:hAnsi="Times New Roman"/>
          <w:sz w:val="28"/>
          <w:szCs w:val="28"/>
        </w:rPr>
        <w:t>, для создания объемного панно.</w:t>
      </w:r>
    </w:p>
    <w:p w:rsidR="00764B51" w:rsidRPr="00E852EB" w:rsidRDefault="00764B51" w:rsidP="00E852E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852EB">
        <w:rPr>
          <w:rFonts w:ascii="Times New Roman" w:hAnsi="Times New Roman"/>
          <w:sz w:val="28"/>
          <w:szCs w:val="28"/>
        </w:rPr>
        <w:t xml:space="preserve"> </w:t>
      </w:r>
    </w:p>
    <w:p w:rsidR="00764B51" w:rsidRPr="006326B2" w:rsidRDefault="00764B51" w:rsidP="00764B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64B51" w:rsidRPr="008B11AE" w:rsidRDefault="00764B51" w:rsidP="00764B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:rsidR="008A4A9C" w:rsidRDefault="008A4A9C" w:rsidP="009265C0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65C0" w:rsidRDefault="008C435D" w:rsidP="009265C0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78A8">
        <w:rPr>
          <w:rFonts w:ascii="Times New Roman" w:hAnsi="Times New Roman" w:cs="Times New Roman"/>
          <w:sz w:val="28"/>
          <w:szCs w:val="28"/>
        </w:rPr>
        <w:t xml:space="preserve"> </w:t>
      </w:r>
      <w:r w:rsidR="009265C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64B51" w:rsidRDefault="00764B51" w:rsidP="009265C0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4B51" w:rsidRDefault="00764B51" w:rsidP="009265C0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4B51" w:rsidRDefault="00764B51" w:rsidP="000345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4639" w:rsidRPr="00AA4639" w:rsidRDefault="00AA4639" w:rsidP="00AA4639">
      <w:pPr>
        <w:pStyle w:val="a6"/>
        <w:keepNext/>
        <w:jc w:val="center"/>
        <w:rPr>
          <w:rFonts w:ascii="Verdana" w:hAnsi="Verdana"/>
          <w:color w:val="000000" w:themeColor="text1"/>
          <w:sz w:val="32"/>
          <w:szCs w:val="32"/>
        </w:rPr>
      </w:pPr>
      <w:r w:rsidRPr="00AA4639">
        <w:rPr>
          <w:rFonts w:ascii="Verdana" w:hAnsi="Verdana"/>
          <w:color w:val="000000" w:themeColor="text1"/>
          <w:sz w:val="32"/>
          <w:szCs w:val="32"/>
        </w:rPr>
        <w:lastRenderedPageBreak/>
        <w:t>Схема изготовления панно в технике «Инкрустация пряжи»</w:t>
      </w:r>
    </w:p>
    <w:p w:rsidR="00283921" w:rsidRDefault="00283921" w:rsidP="00283921">
      <w:pPr>
        <w:pStyle w:val="a6"/>
        <w:keepNext/>
        <w:jc w:val="both"/>
      </w:pPr>
      <w:r>
        <w:t xml:space="preserve">                                                                                                                                                                                      </w:t>
      </w:r>
    </w:p>
    <w:p w:rsidR="00764B51" w:rsidRDefault="00A1438D" w:rsidP="009265C0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1485"/>
            <wp:effectExtent l="19050" t="0" r="3175" b="0"/>
            <wp:docPr id="1" name="Рисунок 1" descr="C:\Users\Валентин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\Desktop\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599" w:rsidRPr="00034599" w:rsidRDefault="00525B2B" w:rsidP="00EF08B7">
      <w:pPr>
        <w:keepNext/>
        <w:ind w:left="-567" w:firstLine="567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6011" cy="8706963"/>
            <wp:effectExtent l="19050" t="0" r="0" b="0"/>
            <wp:docPr id="2" name="Рисунок 1" descr="K:\работа\панно в технике инкрус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работа\панно в технике инкрустац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412" cy="870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1E3" w:rsidRPr="00D021E3" w:rsidRDefault="00D021E3" w:rsidP="00D021E3">
      <w:pPr>
        <w:rPr>
          <w:rFonts w:ascii="Times New Roman" w:hAnsi="Times New Roman" w:cs="Times New Roman"/>
          <w:sz w:val="28"/>
          <w:szCs w:val="28"/>
        </w:rPr>
      </w:pPr>
    </w:p>
    <w:p w:rsidR="00D021E3" w:rsidRPr="00D021E3" w:rsidRDefault="00D021E3" w:rsidP="00D021E3">
      <w:pPr>
        <w:rPr>
          <w:rFonts w:ascii="Times New Roman" w:hAnsi="Times New Roman" w:cs="Times New Roman"/>
          <w:sz w:val="28"/>
          <w:szCs w:val="28"/>
        </w:rPr>
      </w:pPr>
    </w:p>
    <w:p w:rsidR="00D021E3" w:rsidRPr="00D021E3" w:rsidRDefault="00D021E3" w:rsidP="00D021E3">
      <w:pPr>
        <w:rPr>
          <w:rFonts w:ascii="Times New Roman" w:hAnsi="Times New Roman" w:cs="Times New Roman"/>
          <w:sz w:val="28"/>
          <w:szCs w:val="28"/>
        </w:rPr>
      </w:pPr>
    </w:p>
    <w:p w:rsidR="00D021E3" w:rsidRPr="00D021E3" w:rsidRDefault="00D021E3" w:rsidP="00D021E3">
      <w:pPr>
        <w:rPr>
          <w:rFonts w:ascii="Times New Roman" w:hAnsi="Times New Roman" w:cs="Times New Roman"/>
          <w:sz w:val="28"/>
          <w:szCs w:val="28"/>
        </w:rPr>
      </w:pPr>
    </w:p>
    <w:p w:rsidR="00D021E3" w:rsidRPr="00D021E3" w:rsidRDefault="00D021E3" w:rsidP="00D021E3">
      <w:pPr>
        <w:rPr>
          <w:rFonts w:ascii="Times New Roman" w:hAnsi="Times New Roman" w:cs="Times New Roman"/>
          <w:sz w:val="28"/>
          <w:szCs w:val="28"/>
        </w:rPr>
      </w:pPr>
    </w:p>
    <w:p w:rsidR="00D021E3" w:rsidRDefault="00891C2E" w:rsidP="00891C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sectPr w:rsidR="00D021E3" w:rsidSect="00AB57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382D" w:rsidRDefault="001D382D" w:rsidP="00D13419">
      <w:pPr>
        <w:spacing w:after="0" w:line="240" w:lineRule="auto"/>
      </w:pPr>
      <w:r>
        <w:separator/>
      </w:r>
    </w:p>
  </w:endnote>
  <w:endnote w:type="continuationSeparator" w:id="0">
    <w:p w:rsidR="001D382D" w:rsidRDefault="001D382D" w:rsidP="00D13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382D" w:rsidRDefault="001D382D" w:rsidP="00D13419">
      <w:pPr>
        <w:spacing w:after="0" w:line="240" w:lineRule="auto"/>
      </w:pPr>
      <w:r>
        <w:separator/>
      </w:r>
    </w:p>
  </w:footnote>
  <w:footnote w:type="continuationSeparator" w:id="0">
    <w:p w:rsidR="001D382D" w:rsidRDefault="001D382D" w:rsidP="00D134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010D4"/>
    <w:multiLevelType w:val="hybridMultilevel"/>
    <w:tmpl w:val="E79E5FBE"/>
    <w:lvl w:ilvl="0" w:tplc="6BDC32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D8478CF"/>
    <w:multiLevelType w:val="hybridMultilevel"/>
    <w:tmpl w:val="FE7C941E"/>
    <w:lvl w:ilvl="0" w:tplc="DA48A030">
      <w:start w:val="1"/>
      <w:numFmt w:val="decimal"/>
      <w:lvlText w:val="%1."/>
      <w:lvlJc w:val="left"/>
      <w:pPr>
        <w:ind w:left="120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65C0"/>
    <w:rsid w:val="00034599"/>
    <w:rsid w:val="00056C5A"/>
    <w:rsid w:val="000F5D74"/>
    <w:rsid w:val="001D382D"/>
    <w:rsid w:val="001E30E4"/>
    <w:rsid w:val="0022261D"/>
    <w:rsid w:val="00282C84"/>
    <w:rsid w:val="00283921"/>
    <w:rsid w:val="00290B20"/>
    <w:rsid w:val="00352062"/>
    <w:rsid w:val="003779F9"/>
    <w:rsid w:val="003D78A8"/>
    <w:rsid w:val="00422EB8"/>
    <w:rsid w:val="004F0B79"/>
    <w:rsid w:val="00505D35"/>
    <w:rsid w:val="00525B2B"/>
    <w:rsid w:val="00617CBA"/>
    <w:rsid w:val="0067783A"/>
    <w:rsid w:val="006B3D31"/>
    <w:rsid w:val="00753063"/>
    <w:rsid w:val="00764B51"/>
    <w:rsid w:val="007741D6"/>
    <w:rsid w:val="00836046"/>
    <w:rsid w:val="00891C2E"/>
    <w:rsid w:val="008A405F"/>
    <w:rsid w:val="008A4A9C"/>
    <w:rsid w:val="008C276D"/>
    <w:rsid w:val="008C435D"/>
    <w:rsid w:val="009265C0"/>
    <w:rsid w:val="00964B65"/>
    <w:rsid w:val="00A1438D"/>
    <w:rsid w:val="00A30416"/>
    <w:rsid w:val="00A556D4"/>
    <w:rsid w:val="00AA4639"/>
    <w:rsid w:val="00AB5757"/>
    <w:rsid w:val="00B22E28"/>
    <w:rsid w:val="00C75BE6"/>
    <w:rsid w:val="00C9003D"/>
    <w:rsid w:val="00D021E3"/>
    <w:rsid w:val="00D13419"/>
    <w:rsid w:val="00D138FE"/>
    <w:rsid w:val="00D349ED"/>
    <w:rsid w:val="00DC1FDD"/>
    <w:rsid w:val="00DF355C"/>
    <w:rsid w:val="00E33CAD"/>
    <w:rsid w:val="00E852EB"/>
    <w:rsid w:val="00EC3B76"/>
    <w:rsid w:val="00EF08B7"/>
    <w:rsid w:val="00F97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7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4B51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14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438D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AA46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D134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13419"/>
  </w:style>
  <w:style w:type="paragraph" w:styleId="a9">
    <w:name w:val="footer"/>
    <w:basedOn w:val="a"/>
    <w:link w:val="aa"/>
    <w:uiPriority w:val="99"/>
    <w:semiHidden/>
    <w:unhideWhenUsed/>
    <w:rsid w:val="00D134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134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BBE555-B406-47BC-B35A-1675DB9A0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11</Pages>
  <Words>1339</Words>
  <Characters>7633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</dc:creator>
  <cp:lastModifiedBy>Валентин</cp:lastModifiedBy>
  <cp:revision>16</cp:revision>
  <dcterms:created xsi:type="dcterms:W3CDTF">2011-06-13T17:50:00Z</dcterms:created>
  <dcterms:modified xsi:type="dcterms:W3CDTF">2012-12-14T16:01:00Z</dcterms:modified>
</cp:coreProperties>
</file>