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C0" w:rsidRDefault="005F09C0" w:rsidP="0016567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B5BFF" w:rsidRDefault="0016567C" w:rsidP="0016567C">
      <w:pPr>
        <w:spacing w:after="0"/>
      </w:pPr>
      <w:r w:rsidRPr="001B5BFF">
        <w:rPr>
          <w:rFonts w:ascii="Times New Roman" w:hAnsi="Times New Roman" w:cs="Times New Roman"/>
          <w:sz w:val="40"/>
          <w:szCs w:val="40"/>
        </w:rPr>
        <w:t>Методическая разработка на тему:</w:t>
      </w:r>
      <w:r>
        <w:t xml:space="preserve"> </w:t>
      </w:r>
      <w:r w:rsidRPr="001B5BFF">
        <w:rPr>
          <w:rFonts w:ascii="Monotype Corsiva" w:hAnsi="Monotype Corsiva"/>
          <w:sz w:val="44"/>
          <w:szCs w:val="44"/>
        </w:rPr>
        <w:t>«</w:t>
      </w:r>
      <w:r w:rsidR="00AF4A6E" w:rsidRPr="001B5BFF">
        <w:rPr>
          <w:rFonts w:ascii="Monotype Corsiva" w:hAnsi="Monotype Corsiva"/>
          <w:sz w:val="44"/>
          <w:szCs w:val="44"/>
        </w:rPr>
        <w:t>ОБРАЗОВАТЕЛЬНО-МЕТОДИЧЕСКИЙ КОМПЛЕКС (ОМК)</w:t>
      </w:r>
      <w:r w:rsidR="001B5BFF" w:rsidRPr="001B5BFF">
        <w:rPr>
          <w:rFonts w:ascii="Monotype Corsiva" w:hAnsi="Monotype Corsiva"/>
          <w:sz w:val="44"/>
          <w:szCs w:val="44"/>
        </w:rPr>
        <w:t xml:space="preserve"> </w:t>
      </w:r>
      <w:r w:rsidR="00AF4A6E" w:rsidRPr="001B5BFF">
        <w:rPr>
          <w:rFonts w:ascii="Monotype Corsiva" w:hAnsi="Monotype Corsiva"/>
          <w:sz w:val="44"/>
          <w:szCs w:val="44"/>
        </w:rPr>
        <w:t>И ЕГО РОЛЬ В СИСТЕМЕ ДОПОЛНИТЕЛЬНОГО ОБРАЗОВАНИЯ ДЕТЕЙ</w:t>
      </w:r>
      <w:r w:rsidRPr="001B5BFF">
        <w:rPr>
          <w:rFonts w:ascii="Monotype Corsiva" w:hAnsi="Monotype Corsiva"/>
          <w:sz w:val="44"/>
          <w:szCs w:val="44"/>
        </w:rPr>
        <w:t>»</w:t>
      </w:r>
    </w:p>
    <w:p w:rsidR="001B5BFF" w:rsidRDefault="005F09C0" w:rsidP="0016567C">
      <w:pPr>
        <w:spacing w:after="0"/>
      </w:pPr>
      <w:r>
        <w:t>Разработана:</w:t>
      </w:r>
    </w:p>
    <w:p w:rsidR="001B5BFF" w:rsidRDefault="001B5BFF" w:rsidP="0016567C">
      <w:pPr>
        <w:spacing w:after="0"/>
      </w:pPr>
      <w:r>
        <w:t xml:space="preserve">-Методистом, педагогом дополнительного образования МОУ </w:t>
      </w:r>
      <w:proofErr w:type="spellStart"/>
      <w:r>
        <w:t>ДОд</w:t>
      </w:r>
      <w:proofErr w:type="spellEnd"/>
      <w:r>
        <w:t xml:space="preserve"> Чердаклинского </w:t>
      </w:r>
      <w:proofErr w:type="spellStart"/>
      <w:r>
        <w:t>ЦДОд</w:t>
      </w:r>
      <w:proofErr w:type="spellEnd"/>
      <w:r>
        <w:t xml:space="preserve">  Тридворновой С.Н.</w:t>
      </w:r>
    </w:p>
    <w:p w:rsidR="001B5BFF" w:rsidRDefault="001B5BFF" w:rsidP="0016567C">
      <w:pPr>
        <w:spacing w:after="0"/>
      </w:pPr>
      <w:r>
        <w:t xml:space="preserve">- методистом, педагогом дополнительного образования МОУ </w:t>
      </w:r>
      <w:proofErr w:type="spellStart"/>
      <w:r>
        <w:t>ДОд</w:t>
      </w:r>
      <w:proofErr w:type="spellEnd"/>
      <w:r>
        <w:t xml:space="preserve"> Чердаклинского </w:t>
      </w:r>
      <w:proofErr w:type="spellStart"/>
      <w:r>
        <w:t>ЦДОд</w:t>
      </w:r>
      <w:proofErr w:type="spellEnd"/>
      <w:r>
        <w:t xml:space="preserve">   </w:t>
      </w:r>
      <w:proofErr w:type="spellStart"/>
      <w:r>
        <w:t>Бильдиной</w:t>
      </w:r>
      <w:proofErr w:type="spellEnd"/>
      <w:r>
        <w:t xml:space="preserve"> Е.Н.</w:t>
      </w:r>
    </w:p>
    <w:p w:rsidR="001B5BFF" w:rsidRDefault="001B5BFF" w:rsidP="0016567C">
      <w:pPr>
        <w:spacing w:after="0"/>
      </w:pPr>
      <w:proofErr w:type="gramStart"/>
      <w:r>
        <w:t>Рекомендована</w:t>
      </w:r>
      <w:proofErr w:type="gramEnd"/>
      <w:r w:rsidR="005F09C0">
        <w:t>:  педагогам</w:t>
      </w:r>
      <w:r>
        <w:t xml:space="preserve"> дополнительного об</w:t>
      </w:r>
      <w:r w:rsidR="005F09C0">
        <w:t>разования Муниципального образовательного учреждения дополнительного образования детей  Чердаклинского</w:t>
      </w:r>
      <w:r>
        <w:t xml:space="preserve"> Ц</w:t>
      </w:r>
      <w:r w:rsidR="005F09C0">
        <w:t>ентра дополнительного образования детей</w:t>
      </w:r>
      <w:r>
        <w:t>.</w:t>
      </w:r>
    </w:p>
    <w:p w:rsidR="0016567C" w:rsidRDefault="00AF4A6E" w:rsidP="0016567C">
      <w:pPr>
        <w:spacing w:after="0"/>
      </w:pPr>
      <w:r w:rsidRPr="001B5BFF">
        <w:br/>
      </w:r>
      <w:r w:rsidRPr="0016567C">
        <w:t xml:space="preserve">Как известно, в современной системе дополнительного образования детей (ДОД) </w:t>
      </w:r>
      <w:proofErr w:type="gramStart"/>
      <w:r w:rsidRPr="0016567C">
        <w:t>образовательный</w:t>
      </w:r>
      <w:proofErr w:type="gramEnd"/>
    </w:p>
    <w:p w:rsidR="00AF4A6E" w:rsidRPr="0016567C" w:rsidRDefault="00AF4A6E" w:rsidP="0016567C">
      <w:pPr>
        <w:spacing w:after="0"/>
      </w:pPr>
      <w:r w:rsidRPr="0016567C">
        <w:t>проце</w:t>
      </w:r>
      <w:proofErr w:type="gramStart"/>
      <w:r w:rsidRPr="0016567C">
        <w:t xml:space="preserve">сс </w:t>
      </w:r>
      <w:r w:rsidR="0016567C">
        <w:t xml:space="preserve"> </w:t>
      </w:r>
      <w:r w:rsidRPr="0016567C">
        <w:t>стр</w:t>
      </w:r>
      <w:proofErr w:type="gramEnd"/>
      <w:r w:rsidRPr="0016567C">
        <w:t xml:space="preserve">оится преимущественно на основе авторских разработок педагогов, т.е. авторских </w:t>
      </w:r>
      <w:r w:rsidR="0016567C">
        <w:t xml:space="preserve"> </w:t>
      </w:r>
      <w:r w:rsidR="0064086B">
        <w:t>о</w:t>
      </w:r>
      <w:r w:rsidR="0016567C">
        <w:t>бразовательных программ</w:t>
      </w:r>
      <w:r w:rsidRPr="0016567C">
        <w:t>. </w:t>
      </w:r>
      <w:r w:rsidRPr="0016567C">
        <w:br/>
        <w:t xml:space="preserve">К числу таких программ относятся: модифицированные (созданные педагогом путем переработки, </w:t>
      </w:r>
      <w:r w:rsidR="0016567C">
        <w:t xml:space="preserve">  </w:t>
      </w:r>
      <w:r w:rsidR="001B5BFF">
        <w:t>п</w:t>
      </w:r>
      <w:r w:rsidRPr="0016567C">
        <w:t>ополнения, изменения других программ), а также авторские оригинальные программы (заявляющие и доказывающие новизну подхода автора-разработчика и принадлежащие ему на правах</w:t>
      </w:r>
      <w:r w:rsidR="0016567C">
        <w:t xml:space="preserve"> интеллектуальной собственности)</w:t>
      </w:r>
      <w:r w:rsidRPr="0016567C">
        <w:t>.</w:t>
      </w:r>
      <w:r w:rsidRPr="0016567C">
        <w:br/>
        <w:t>Помимо авторских разработок, в отдельных направлениях деятельности современных учреждений дополнительного образования детей (УДОД) используются типовые программы для внешкольных учреждений, разработанные несколько десятилетий назад Министерством просвещения СССР и рекомендованные к практическому применению.</w:t>
      </w:r>
      <w:r w:rsidRPr="0016567C">
        <w:br/>
        <w:t>В последние годы появилось некоторое количество образовательных программ, рекомендованных к использованию в системе ДОД Министерством образования РФ, Министерством образования и науки РФ, Федеральным агентством по физической культуре и спорту (обычно такие</w:t>
      </w:r>
      <w:r w:rsidR="0016567C">
        <w:t xml:space="preserve"> программы называют примерными)</w:t>
      </w:r>
      <w:r w:rsidRPr="0016567C">
        <w:t>.</w:t>
      </w:r>
      <w:r w:rsidRPr="0016567C">
        <w:br/>
        <w:t xml:space="preserve">Действительно, начинающие работать в системе ДОД педагоги, как правило, испытывают большие трудности в программном обеспечении своей деятельности, поскольку большинство уже созданных программ (за редким исключением) труднодоступно для воспроизведения другими педагогами в силу недостаточной </w:t>
      </w:r>
      <w:proofErr w:type="spellStart"/>
      <w:r w:rsidRPr="0016567C">
        <w:t>предъявленности</w:t>
      </w:r>
      <w:proofErr w:type="spellEnd"/>
      <w:r w:rsidRPr="0016567C">
        <w:t xml:space="preserve"> (а нередко и просто отсутствия) их методического обеспечения. Ответ на вопрос «как реализовать программу?» чаще всего остается за рамками ее основного текста, существуя в латентном виде и будучи известен только автору-разработчику. Кстати, эта же проблема – реальной работы другого педагога по готовой образовательной программе – сопутствует и современным примерным программам, для практической реализации которых (в силу выраженной наукообразности изложения материала) педагогу-практику нередко необходим методист-переводчик с научного языка на язык практики.</w:t>
      </w:r>
      <w:r w:rsidRPr="0016567C">
        <w:br/>
        <w:t>Интенсивный рост количества образовательных программ нередко приводит к их дублированию, многократному «изобретению велосипедов» и в итоге – к постепенной трансформации программного поля ДОД в сторону преобладания модифицированных разработок, в которых все труднее обнаружить что-то новое, оригинальное. </w:t>
      </w:r>
      <w:r w:rsidRPr="0016567C">
        <w:br/>
        <w:t xml:space="preserve">Между тем потребности детей и родителей на дополнительные образовательные услуги не стоят на месте, и типичной реакцией образовательных учреждений на изменение спроса становится замена одних видов деятельности другими с непременным требованием к педагогу о разработке новой программы. Последнее связано для педагога с большими затратами времени и сил и нередко вызывает </w:t>
      </w:r>
      <w:r w:rsidRPr="0016567C">
        <w:lastRenderedPageBreak/>
        <w:t xml:space="preserve">у него негативную реакцию вплоть до ухода из системы ДОД. Однако динамика спроса на образовательные услуги часто требует не столько замещения видов деятельности, сколько расширения квалификации педагога в сфере привычного для него тематического пространства, активизации методической работы, применения иных технологий, введения новых </w:t>
      </w:r>
      <w:r w:rsidR="00A5008B" w:rsidRPr="0016567C">
        <w:t>приемов</w:t>
      </w:r>
      <w:r w:rsidRPr="0016567C">
        <w:t>. </w:t>
      </w:r>
      <w:r w:rsidRPr="0016567C">
        <w:br/>
        <w:t>Таким образом, в условиях активного насыщения рынка образовательных услуг большим количеством авторских программ, аккумулировавших опыт многих педагогов, существенно возрастает роль методического обеспечения их деятельности. Вместо привычной мобилизации педагога на разработку все новых и новых образовательных программ целесообразно перенести акцент на создани</w:t>
      </w:r>
      <w:r w:rsidR="00A5008B" w:rsidRPr="0016567C">
        <w:t>е авторских методических систем</w:t>
      </w:r>
      <w:r w:rsidRPr="0016567C">
        <w:t>. Создать собственную методическую систему – это значит воспроизвести авторские способы проектирования целостной образовательной среды, формируемой на основе авторской программы, особых подходов ее разработчика к осуществлению образовательной деятельности, его индивидуального стиля, особого «методического почерка».</w:t>
      </w:r>
      <w:r w:rsidRPr="0016567C">
        <w:br/>
        <w:t>Одним из возможных вариантов современного решения проблемы методического обеспечения образовательной деятельности в системе ДОД может стать создание апробированных на практике программ-эталонов, сопровождаемых развернутым методическим обоснованием, набором дидактических материалов, возможностью профессионального общения с автором-разработчиком. </w:t>
      </w:r>
      <w:r w:rsidRPr="0016567C">
        <w:br/>
        <w:t>Являясь по существу авторской методической системой, по форме такой набор программно-методических материалов может быть представлен в виде образовательно-методического комплекса (ОМК). ОМК – это совокупность объединенных единым концептуальным основанием программно-методических материалов, регламентирующих образовательную деятельность и организующих образовательный процесс в рамках определенного вида деятельности той или иной направленности ДОД. </w:t>
      </w:r>
      <w:r w:rsidRPr="0016567C">
        <w:br/>
      </w:r>
      <w:r w:rsidRPr="0016567C">
        <w:br/>
        <w:t>Состав ОМК.</w:t>
      </w:r>
      <w:r w:rsidRPr="0016567C">
        <w:br/>
        <w:t>Образовательно-методический компле</w:t>
      </w:r>
      <w:proofErr w:type="gramStart"/>
      <w:r w:rsidRPr="0016567C">
        <w:t>кс вкл</w:t>
      </w:r>
      <w:proofErr w:type="gramEnd"/>
      <w:r w:rsidRPr="0016567C">
        <w:t>ючает набор компонентов, предполагающих как целостное, так и модульное использование материалов ОМК. В их числе: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пояснительная записка к ОМК (с указанием актуальности данного ОМК, его концептуальных основ, перечня представленных в ОМК материалов, информации о возможных сферах применения ОМК и его потенциальных пользователях);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образовательная программа дополнительного образования детей, отвечающая федеральным требованиям к образовательным программам ДОД</w:t>
      </w:r>
      <w:proofErr w:type="gramStart"/>
      <w:r w:rsidRPr="0016567C">
        <w:t xml:space="preserve"> ;</w:t>
      </w:r>
      <w:proofErr w:type="gramEnd"/>
      <w:r w:rsidRPr="0016567C">
        <w:t>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пакет методических материалов. </w:t>
      </w:r>
      <w:r w:rsidRPr="0016567C">
        <w:br/>
      </w:r>
      <w:proofErr w:type="gramStart"/>
      <w:r w:rsidRPr="0016567C">
        <w:t>Это могут быть:</w:t>
      </w:r>
      <w:r w:rsidRPr="0016567C">
        <w:br/>
        <w:t>o методические рекомендации по организации образовательной деятельности; </w:t>
      </w:r>
      <w:r w:rsidRPr="0016567C">
        <w:br/>
        <w:t>o методическое пособие для педагога; </w:t>
      </w:r>
      <w:r w:rsidRPr="0016567C">
        <w:br/>
        <w:t>o методические разработки отдельных тем и занятий; </w:t>
      </w:r>
      <w:r w:rsidRPr="0016567C">
        <w:br/>
        <w:t>o описание диагностических методик; </w:t>
      </w:r>
      <w:r w:rsidRPr="0016567C">
        <w:br/>
        <w:t>o справочно-информационные материалы; </w:t>
      </w:r>
      <w:r w:rsidRPr="0016567C">
        <w:br/>
        <w:t>o дидактические материалы (карточки, таблицы, схемы, рисунки и т.п.); </w:t>
      </w:r>
      <w:r w:rsidRPr="0016567C">
        <w:br/>
        <w:t>o инструкция по технике безопасности; </w:t>
      </w:r>
      <w:r w:rsidRPr="0016567C">
        <w:br/>
        <w:t>o глоссарий (перечень терминов и выражений с толкованием или переводом на русский язык);</w:t>
      </w:r>
      <w:proofErr w:type="gramEnd"/>
      <w:r w:rsidRPr="0016567C">
        <w:br/>
        <w:t>o компакт-диск, содержащий дополнительное программное обеспечение, электронное пособие и т.п.; </w:t>
      </w:r>
      <w:r w:rsidRPr="0016567C">
        <w:br/>
        <w:t>o другие методические материалы</w:t>
      </w:r>
      <w:proofErr w:type="gramStart"/>
      <w:r w:rsidRPr="0016567C">
        <w:t>.</w:t>
      </w:r>
      <w:proofErr w:type="gramEnd"/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</w:t>
      </w:r>
      <w:proofErr w:type="gramStart"/>
      <w:r w:rsidRPr="0016567C">
        <w:t>п</w:t>
      </w:r>
      <w:proofErr w:type="gramEnd"/>
      <w:r w:rsidRPr="0016567C">
        <w:t>рограмма проведения мастер-классов по данной программе с краткой аннотацией;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расписание консультаций разработчика ОМК;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электронный адрес автора-разработчика для осуществления дистанционных контактов.</w:t>
      </w:r>
      <w:r w:rsidRPr="0016567C">
        <w:br/>
        <w:t xml:space="preserve">Потенциальными источниками для создания ОМК в системе ДОД могут стать программы, имеющие адаптированную к практике УДОД методическую базу, включающую контрольно-диагностический блок. Также обязательным условием для формирования ОМК на базе авторской программы должно быть наличие у автора-разработчика опыта презентации программы в целом и проведения мастер-классов по тематике учебного курса. В качестве исходных для ОМК образовательных программ могут </w:t>
      </w:r>
      <w:r w:rsidRPr="0016567C">
        <w:lastRenderedPageBreak/>
        <w:t>предлагаться:</w:t>
      </w:r>
      <w:r w:rsidRPr="0016567C">
        <w:br/>
        <w:t>• программы-лауреаты региональных и всероссийских конкурсов авторских образовательных программ;</w:t>
      </w:r>
      <w:r w:rsidRPr="0016567C">
        <w:br/>
        <w:t>• апробированные в практике УДОД программы, выполненные на высоком теоретическом и методическом уровне, подтвержденном письменными отзывами специалистов, знающих специфику ДОД.</w:t>
      </w:r>
      <w:r w:rsidRPr="0016567C">
        <w:br/>
        <w:t>Практическая значимость ОМК. </w:t>
      </w:r>
      <w:bookmarkStart w:id="0" w:name="_GoBack"/>
      <w:bookmarkEnd w:id="0"/>
      <w:r w:rsidRPr="0016567C">
        <w:br/>
        <w:t>Акцентирование внимания педагогов-практиков на методическую составляющую их профессиональной деятельности, приобретение опыта методической работы полезно, прежде всего, самим педагогам, поскольку позволит им легче адаптироваться в динамично меняющемся мире детских потребностей и интересов, с меньшими издержками переходить при необходимости от одних видов деятельности к другим. </w:t>
      </w:r>
      <w:r w:rsidRPr="0016567C">
        <w:br/>
        <w:t>Не менее полезно развернутое методическое обеспечение создаваемых программ и для педагогического сообщества в целом. Обеспечение лучших авторских программ развернутым методическим сопровождением и разработка на этой основе ряда ОМК по конкретным видам деятельности в рамках основных направленностей ДОД в образовательном пространстве г. Москвы позволили бы:</w:t>
      </w:r>
      <w:r w:rsidRPr="0016567C">
        <w:br/>
        <w:t>1) сделать интересный опыт наиболее авторитетных в городе педагогов действительно понятным и доступным для реализации;</w:t>
      </w:r>
      <w:r w:rsidRPr="0016567C">
        <w:br/>
        <w:t>2) познакомить педагогов-практиков с реальными способами создания методических материалов, обеспечивающих образовательную деятельность в условиях ДОД; </w:t>
      </w:r>
      <w:r w:rsidRPr="0016567C">
        <w:br/>
        <w:t>3) предложить образцы программно-методических материалов, отталкиваясь от которых педагоги могли бы более продуктивно выстраивать собственные модели образовательной деятельности, разрабатывать собственные образовательные программы.</w:t>
      </w:r>
      <w:r w:rsidRPr="0016567C">
        <w:br/>
        <w:t>Адресаты ОМК. </w:t>
      </w:r>
      <w:r w:rsidRPr="0016567C">
        <w:br/>
        <w:t>В качестве непосредственных адресатов ОМК могут быть: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педагоги, начинающие работать в системе ДОД (для них ОМК может </w:t>
      </w:r>
      <w:proofErr w:type="gramStart"/>
      <w:r w:rsidRPr="0016567C">
        <w:t>выполнять роль</w:t>
      </w:r>
      <w:proofErr w:type="gramEnd"/>
      <w:r w:rsidRPr="0016567C">
        <w:t xml:space="preserve"> условной примерной программы с набором методических приложений, позволяющих адаптировать предлагаемую программу к конкретной учебной группе и работать непосредственно по данной программе);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</w:t>
      </w:r>
      <w:proofErr w:type="gramStart"/>
      <w:r w:rsidRPr="0016567C">
        <w:t>педагоги, имеющие опыт работы в близких к данному ОМК сферах деятельности (им могут быть полезны отдельные блоки ОМК, прежде всего, учебно-тематический план и содержание программы, а также методические и дидактические материалы, которые можно использовать для развития вариативности собственной образовательной деятельности);</w:t>
      </w:r>
      <w:proofErr w:type="gramEnd"/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методисты системы ДОД, а также ориентированные на профессиональное общение с коллегами педагоги-практики (для них интересен ОМК как целостная система, демонстрирующая технологию обобщения и транслирования педагогического опыта, его преобразования в такие формы, которые были бы доступны пониманию коллег). </w:t>
      </w:r>
      <w:r w:rsidRPr="0016567C">
        <w:br/>
      </w:r>
      <w:r w:rsidRPr="0016567C">
        <w:br/>
        <w:t xml:space="preserve">Создание ОМК – дело для педагога </w:t>
      </w:r>
      <w:proofErr w:type="gramStart"/>
      <w:r w:rsidRPr="0016567C">
        <w:t>абсолютно добровольное</w:t>
      </w:r>
      <w:proofErr w:type="gramEnd"/>
      <w:r w:rsidRPr="0016567C">
        <w:t>, здесь недопустимо какое бы то ни было принуждение. Вместе с тем наличие у педагога ОМК – это значимый показатель его профессиональной зрелости, свидетельство высокого уровня его методической компетентности. </w:t>
      </w:r>
      <w:r w:rsidRPr="0016567C">
        <w:br/>
        <w:t>Наличие же в учреждении ряда ОМК, созданных на базе лучших авторских программ – это характеристика качественного уровня работы его методической службы с педагогическими кадрами.</w:t>
      </w:r>
      <w:r w:rsidRPr="0016567C">
        <w:br/>
        <w:t>Активная работа над созданием ОМК и их использование в практике УДОД будет содействовать распространению интересного педагогического опыта, повышению методической культуры педагогов и методистов, улучшению качества программно-методического обеспечения дополнительного образования детей.</w:t>
      </w:r>
      <w:r w:rsidRPr="0016567C">
        <w:br/>
        <w:t>Наиболее удачные ОМК, признанные педагогическим сообществом города, могут быть рекомендованы для прохождения через экспертный совет Министерства образования и науки РФ на предмет возможного приобретения ими статуса примерных программ, рекомендованных к использованию в системе дополнительного образования детей.</w:t>
      </w:r>
      <w:r w:rsidRPr="0016567C">
        <w:br/>
      </w:r>
      <w:r w:rsidRPr="0016567C">
        <w:lastRenderedPageBreak/>
        <w:br/>
      </w:r>
    </w:p>
    <w:p w:rsidR="00AF4A6E" w:rsidRPr="0016567C" w:rsidRDefault="00AF4A6E" w:rsidP="0016567C">
      <w:pPr>
        <w:spacing w:after="0"/>
      </w:pPr>
      <w:proofErr w:type="gramStart"/>
      <w:r w:rsidRPr="0016567C">
        <w:t>ОМК И</w:t>
      </w:r>
      <w:proofErr w:type="gramEnd"/>
      <w:r w:rsidRPr="0016567C">
        <w:t xml:space="preserve"> УМК: АНАЛОГИ В СОВРЕМЕННОЙ СИСТЕМЕ ОБРАЗОВАНИЯ</w:t>
      </w:r>
    </w:p>
    <w:p w:rsidR="00AF4A6E" w:rsidRPr="0016567C" w:rsidRDefault="00AF4A6E" w:rsidP="0016567C">
      <w:pPr>
        <w:spacing w:after="0"/>
      </w:pPr>
      <w:r w:rsidRPr="0016567C">
        <w:t>В настоящее время в педагогической практике, как в средней, так и в высшей школе, достаточно широко используются учебно-методические комплексы (УМК), разработанные на основе вариативных программ.</w:t>
      </w:r>
      <w:r w:rsidRPr="0016567C">
        <w:br/>
        <w:t>При этом чаще употребляется понятие «учебно-методический комплект» и реже – «учебно-методический комплекс». Однако до сих пор они не имеют четкого определения ни в справочной педагогической литературе, ни в учебниках по педагогике, ни в учебно-методических пособиях по предметам. В результате данные понятия трактуются неоднозначно, разные авторы по-разному определяют их состав, что в каждом конкретном случае изменяет возможности их использования. Это подтверждают данные периодической печати, отдельных изданий, диссертационного фонда.</w:t>
      </w:r>
      <w:r w:rsidRPr="0016567C">
        <w:br/>
        <w:t>На основе анализа специальной литературы представляется возможным заключить, что в целом эти понятия, хотя и синонимичны, но все же имеют некоторые различия, скорее по структуре, чем по сущностным характеристикам.</w:t>
      </w:r>
      <w:r w:rsidRPr="0016567C">
        <w:br/>
        <w:t>Термин «учебно-методический комплект» в основном применяется в общеобразовательной школе и обычно рассматривается как относительно закрытая система печатных и электронных учебных изданий по конкретному учебному предмету, объединенных концептуально, структурно и содержательно. В качестве целостной системы данный набор обучающих средств позволяет обеспечить достижение заданных государственным стандартом образовательных результатов, определяемых программой по данному предмету, на основе оптимального использования возможностей каждого вида входящих в комплект изданий. </w:t>
      </w:r>
      <w:r w:rsidRPr="0016567C">
        <w:br/>
        <w:t>Структура учебно-методического комплекта обычно включает следующие компоненты: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учебную программу;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учебник (учебное пособие) для учащихся;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рабочую тетрадь ученика;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сборник заданий;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методическое руководство для учителя;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электронное пособие;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дидактический материал.</w:t>
      </w:r>
      <w:r w:rsidRPr="0016567C">
        <w:br/>
        <w:t>Структурные элементы учебно-методического комплекта должны отвечать определенным требованиям (см. Приложение).</w:t>
      </w:r>
      <w:r w:rsidRPr="0016567C">
        <w:br/>
        <w:t xml:space="preserve">Основное предназначение учебно-методических комплектов, разрабатываемых для общеобразовательной школы, состоит в том, чтобы организовать ребенку – косвенно, через учебно-методический комплект – индивидуальную поддержку в освоении учебного материала путем создания таких условий, при которых обучение осуществляется в «зоне ближайшего развития» (Л.С. </w:t>
      </w:r>
      <w:proofErr w:type="spellStart"/>
      <w:r w:rsidRPr="0016567C">
        <w:t>Выгодский</w:t>
      </w:r>
      <w:proofErr w:type="spellEnd"/>
      <w:r w:rsidRPr="0016567C">
        <w:t>) ученика на основе учета уровня его актуального развития.</w:t>
      </w:r>
      <w:r w:rsidRPr="0016567C">
        <w:br/>
      </w:r>
      <w:r w:rsidRPr="0016567C">
        <w:br/>
        <w:t>В вузах чаще применяют термин «учебно-методический комплекс» (УМК). Учебно-методические комплексы по различным дисциплинам сегодня рассматривают как важный компонент информационной образовательной среды вуза.</w:t>
      </w:r>
      <w:r w:rsidRPr="0016567C">
        <w:br/>
      </w:r>
      <w:proofErr w:type="gramStart"/>
      <w:r w:rsidRPr="0016567C">
        <w:t>Обычно вузовский УМК содержит все необходимые учебные материалы по изучаемому курсу: </w:t>
      </w:r>
      <w:r w:rsidRPr="0016567C">
        <w:br/>
        <w:t>o программу курса; </w:t>
      </w:r>
      <w:r w:rsidRPr="0016567C">
        <w:br/>
        <w:t>o электронный вариант лекций; </w:t>
      </w:r>
      <w:r w:rsidRPr="0016567C">
        <w:br/>
        <w:t>o практикум; </w:t>
      </w:r>
      <w:r w:rsidRPr="0016567C">
        <w:br/>
        <w:t>o электронные учебники; </w:t>
      </w:r>
      <w:r w:rsidRPr="0016567C">
        <w:br/>
        <w:t>o вопросы для подготовки к экзаменам; </w:t>
      </w:r>
      <w:r w:rsidRPr="0016567C">
        <w:br/>
        <w:t>o варианты контрольных работ; </w:t>
      </w:r>
      <w:r w:rsidRPr="0016567C">
        <w:br/>
        <w:t>o комплекс тестовых заданий по курсу; </w:t>
      </w:r>
      <w:r w:rsidRPr="0016567C">
        <w:br/>
        <w:t>o систему рейтинговых оценок; </w:t>
      </w:r>
      <w:r w:rsidRPr="0016567C">
        <w:br/>
        <w:t>o совокупность контролирующих мероприятий; </w:t>
      </w:r>
      <w:r w:rsidRPr="0016567C">
        <w:br/>
      </w:r>
      <w:r w:rsidRPr="0016567C">
        <w:lastRenderedPageBreak/>
        <w:t>o темы проектов, рефератов, курсовых работ и т.д.</w:t>
      </w:r>
      <w:proofErr w:type="gramEnd"/>
      <w:r w:rsidRPr="0016567C">
        <w:br/>
        <w:t xml:space="preserve">УМК могут быть </w:t>
      </w:r>
      <w:proofErr w:type="gramStart"/>
      <w:r w:rsidRPr="0016567C">
        <w:t>оформлены</w:t>
      </w:r>
      <w:proofErr w:type="gramEnd"/>
      <w:r w:rsidRPr="0016567C">
        <w:t xml:space="preserve"> даже в виде учебных </w:t>
      </w:r>
      <w:proofErr w:type="spellStart"/>
      <w:r w:rsidRPr="0016567C">
        <w:t>Web</w:t>
      </w:r>
      <w:proofErr w:type="spellEnd"/>
      <w:r w:rsidRPr="0016567C">
        <w:t>-сайтов, размещаемых в локальных сетях факультета и на серверах открытого доступа. </w:t>
      </w:r>
      <w:r w:rsidRPr="0016567C">
        <w:br/>
        <w:t xml:space="preserve">Примечательность УМК вузов заключается в возможности их </w:t>
      </w:r>
      <w:proofErr w:type="gramStart"/>
      <w:r w:rsidRPr="0016567C">
        <w:t>использования</w:t>
      </w:r>
      <w:proofErr w:type="gramEnd"/>
      <w:r w:rsidRPr="0016567C">
        <w:t xml:space="preserve"> как в традиционном учебном процессе, так и в его новых моделях, предусматривающих организацию самостоятельной работы студента на основе модульно-рейтинговой системы. Эта система жестко определяет план-график обучения, но предоставляет возможность каждому обучаемому формировать индивидуальный режим обучения с помощью управляющих рейтинговых параметров.</w:t>
      </w:r>
      <w:r w:rsidRPr="0016567C">
        <w:br/>
        <w:t>Общая отличительная черта УМК, используемых в вузах, состоит в их ориентации на внедрение в учебный процесс обучающих, контролирующих и управляющих компьютерных средств. Эти средства позволяют организовать систему самостоятельной работы студентов с активным использованием автоматизированных систем генерации и приема контрольно-измерительных материалов, доступных в среде Интернет, сформировать на этой основе систему электронного общения студентов с преподавателями.</w:t>
      </w:r>
      <w:r w:rsidRPr="0016567C">
        <w:br/>
      </w:r>
      <w:r w:rsidRPr="0016567C">
        <w:br/>
      </w:r>
      <w:proofErr w:type="gramStart"/>
      <w:r w:rsidRPr="0016567C">
        <w:t>Анализ учебно-методических комплектов, используемых в общеобразовательной школе, а также вузовских УМК показывает, что большинство разрабатываемых здесь моделей предназначены, прежде всего, для индивидуальной учебной работы обучающихся.</w:t>
      </w:r>
      <w:proofErr w:type="gramEnd"/>
      <w:r w:rsidRPr="0016567C">
        <w:t> </w:t>
      </w:r>
      <w:r w:rsidRPr="0016567C">
        <w:br/>
        <w:t>Предлагаемые для системы ДОД образовательно-методические комплексы (ОМК) строятся в соответствии со спецификой дополнительного образования детей. Главная отличительная особенность ОМК состоит в том, что это – система средств не столько учебного, сколько образовательного назначения, что отражено в его названии - образовательно-методический комплекс. </w:t>
      </w:r>
      <w:r w:rsidRPr="0016567C">
        <w:br/>
        <w:t>Последнее означает, что все входящие в ОМК компоненты (от образовательной программы до дидактических материалов и мастер-классов) должны быть ориентированы на решение трех групп взаимосвязанных задач и – соответственно этому – достижение трех видов результатов: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обучающих (</w:t>
      </w:r>
      <w:proofErr w:type="gramStart"/>
      <w:r w:rsidRPr="0016567C">
        <w:t>обучение</w:t>
      </w:r>
      <w:proofErr w:type="gramEnd"/>
      <w:r w:rsidRPr="0016567C">
        <w:t xml:space="preserve"> по конкретной предметной области, развитие специальных способностей ребенка);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развивающих (развитие общих способностей);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воспитательных (формирование личностных качеств).</w:t>
      </w:r>
      <w:r w:rsidRPr="0016567C">
        <w:br/>
        <w:t>Иными словами, и образовательная программа, и методическое пособие, и дидактические средства, и проводимые автором мастер-классы должны содержать предлагаемые автором способы развития специальных и общих способностей ребенка, а также его личностных качеств. </w:t>
      </w:r>
      <w:r w:rsidRPr="0016567C">
        <w:br/>
        <w:t>Иная постановка вопроса в системе ДОД неприемлема в силу специфики самой этой системы, ориентированной на создание наилучших условий для раскрытия индивидуальности каждого конкретного ребенка.</w:t>
      </w:r>
      <w:r w:rsidRPr="0016567C">
        <w:br/>
        <w:t>По сути дела речь идет о создании в составе ОМК сквозных модулей, пронизывающих все его компоненты. </w:t>
      </w:r>
      <w:r w:rsidRPr="0016567C">
        <w:br/>
      </w:r>
      <w:r w:rsidRPr="0016567C">
        <w:br/>
        <w:t>Содержанием развивающего модуля может быть развитие:</w:t>
      </w:r>
      <w:r w:rsidRPr="0016567C">
        <w:br/>
        <w:t>• общих интеллектуальных способностей ребенка, которые включают все когнитивные процессы, т.е. «…не только мышление, но также восприятие, вниман</w:t>
      </w:r>
      <w:r w:rsidR="0016567C" w:rsidRPr="0016567C">
        <w:t>ие, память, воображение и речь»</w:t>
      </w:r>
      <w:r w:rsidRPr="0016567C">
        <w:t>; </w:t>
      </w:r>
      <w:r w:rsidRPr="0016567C">
        <w:br/>
        <w:t>• коммуникативных способностей (знаний, умений и навыков, связанных с процессом общения), при помощи которых обучают детей слушать и понимать друг друга, устанавливать доброжелательные отношения, оказывать влияние, позитивно разрешать конфликтные ситуации</w:t>
      </w:r>
      <w:proofErr w:type="gramStart"/>
      <w:r w:rsidRPr="0016567C">
        <w:t xml:space="preserve"> ,</w:t>
      </w:r>
      <w:proofErr w:type="gramEnd"/>
      <w:r w:rsidRPr="0016567C">
        <w:t xml:space="preserve"> сочувствовать и сопереживать ближнему; формируют умения различать и анализировать собственные эмоциональные переживания и состояния и переживания других людей; воспитывают уважение к чужому мнению, развивают умения общаться в различных социальных группах (в классе, учебной группе, семье).</w:t>
      </w:r>
      <w:r w:rsidRPr="0016567C">
        <w:br/>
      </w:r>
      <w:r w:rsidRPr="0016567C">
        <w:br/>
        <w:t>Содержание воспитательного модуля может охватывать «направления развития личности, обеспечиваемые либо воспитанием</w:t>
      </w:r>
      <w:r w:rsidR="0016567C" w:rsidRPr="0016567C">
        <w:t>, либо обучением и воспитанием»</w:t>
      </w:r>
      <w:r w:rsidRPr="0016567C">
        <w:t>. </w:t>
      </w:r>
      <w:r w:rsidRPr="0016567C">
        <w:br/>
        <w:t>Здесь вычленяются: </w:t>
      </w:r>
      <w:r w:rsidRPr="0016567C">
        <w:br/>
      </w:r>
      <w:r w:rsidRPr="0016567C">
        <w:lastRenderedPageBreak/>
        <w:t>• социально-нравственное направление – может включать усвоение понятий о социальных нормах отношений, в том числе об общих человеческих ценностях; формирование элементов гражданско-патриотического сознания; усвоение обобщенных закономерностей жизни и развития общества и человека в нем; усвоение понятий культуры социальных отношений, таких, как готовность брать ответственность на себя, принимать решение и действовать, работать в коллективе ведомым и ведущим, общаться как в коллективе сверстников, так и со старшими, критиковать и не обижаться на критику, оказывать помощь другим, объяснять и доказывать собственное мнение</w:t>
      </w:r>
      <w:proofErr w:type="gramStart"/>
      <w:r w:rsidRPr="0016567C">
        <w:t xml:space="preserve"> ;</w:t>
      </w:r>
      <w:proofErr w:type="gramEnd"/>
      <w:r w:rsidRPr="0016567C">
        <w:t> </w:t>
      </w:r>
      <w:r w:rsidRPr="0016567C">
        <w:br/>
        <w:t>• общекультурное направление – может включать усвоение общеэстетических понятий (эстетической способности обнаруживать красоту окружающего мира и понимать смысл и красоту произведений художественной культуры; воспитание эстетического чувства), усвоение экологических понятий, отражающих непосредственное взаимодействие человека с окружающей средой и его последствия; усвоение знаний и умений, определяющих управление собой (осознание ценности здорового образа жизни, понимание вреда алкоголя и наркотиков, повышение осведомленности в разных областях физической культуры, обеспечение безопасности жизнедеятельности).</w:t>
      </w:r>
      <w:r w:rsidRPr="0016567C">
        <w:br/>
      </w:r>
      <w:r w:rsidRPr="0016567C">
        <w:br/>
        <w:t>Обучающий модуль должен быть разработан по конкретной предметной области в рамках основных направленностей ДОД, возможно, от базового образовательного минимума до более высоких уровней. Этот модуль может включать развитие специальных способностей, связанных с той или иной предметной областью. </w:t>
      </w:r>
      <w:r w:rsidRPr="0016567C">
        <w:br/>
      </w:r>
      <w:proofErr w:type="gramStart"/>
      <w:r w:rsidRPr="0016567C">
        <w:t>К подобным способностям относятся, к примеру, математические, лингвистические, физико-технические и др. способности Они могут быть выработаны при наличии у ребенка определенных задатков и при условии как можно более раннего его включения в специально организованную, развивающую эти способности, деятельность.</w:t>
      </w:r>
      <w:proofErr w:type="gramEnd"/>
      <w:r w:rsidRPr="0016567C">
        <w:t> </w:t>
      </w:r>
      <w:r w:rsidRPr="0016567C">
        <w:br/>
        <w:t>Развивающий и воспитательный модули по сути своей являются универсальными и могут быть использованы в образовательной программе любой направленности в различном объеме и различных сочетаниях.</w:t>
      </w:r>
      <w:r w:rsidRPr="0016567C">
        <w:br/>
      </w:r>
      <w:r w:rsidRPr="0016567C">
        <w:br/>
        <w:t>Еще одна отличительная особенность ОМК – его непосредственная направленность на педагога и опосредованное воздействие на ребенка. </w:t>
      </w:r>
      <w:r w:rsidRPr="0016567C">
        <w:br/>
        <w:t>Содержание и характер образовательного процесса в дополнительном образовании детей в гораздо большей степени, чем в общем среднем и высшем образовании, зависят от личности педагога, его мировоззрения, квалификации, и самое главное, от трактовки той или иной предметной области, учебного материала. Образовательный диалог ребенка и педагога в дополнительном образовании детей является ведущим средством общения и обучения. </w:t>
      </w:r>
      <w:r w:rsidRPr="0016567C">
        <w:br/>
        <w:t>Образовательный процесс в дополнительном образовании детей представляется более гибким и «живым», чем в системе основного образования, его осуществление и регуляция привязаны к определенной учебной, творческой, нравственной ситуации, каждый раз заново создаваемой педагогом. Это, с одной стороны, помогает выстраивать индивидуальную траекторию развития ребенка, а с другой стороны, постоянно корректировать в соответствии с уникальностью каждого ребенка образовательные средства педагога (методику, дидактику). </w:t>
      </w:r>
      <w:r w:rsidRPr="0016567C">
        <w:br/>
        <w:t xml:space="preserve">Вот почему большая часть методических и дидактических материалов в составе ОМК предназначена именно педагогу, а уже через него – </w:t>
      </w:r>
      <w:proofErr w:type="gramStart"/>
      <w:r w:rsidRPr="0016567C">
        <w:t>обучающимся</w:t>
      </w:r>
      <w:proofErr w:type="gramEnd"/>
      <w:r w:rsidRPr="0016567C">
        <w:t>.</w:t>
      </w:r>
      <w:r w:rsidRPr="0016567C">
        <w:br/>
      </w:r>
      <w:r w:rsidRPr="0016567C">
        <w:br/>
      </w:r>
    </w:p>
    <w:p w:rsidR="00AF4A6E" w:rsidRPr="0016567C" w:rsidRDefault="00AF4A6E" w:rsidP="0016567C">
      <w:pPr>
        <w:spacing w:after="0"/>
      </w:pPr>
      <w:r w:rsidRPr="0016567C">
        <w:t>ТРЕБОВАНИЯ К МАТЕРИАЛАМ, ПРЕДСТАВЛЯЕМЫМ В ОМК:</w:t>
      </w:r>
    </w:p>
    <w:p w:rsidR="00AF4A6E" w:rsidRPr="0016567C" w:rsidRDefault="00AF4A6E" w:rsidP="0016567C">
      <w:pPr>
        <w:spacing w:after="0"/>
      </w:pPr>
      <w:r w:rsidRPr="0016567C">
        <w:br/>
        <w:t>• соответствие образовательной программы «Требованиям к содержанию и оформлению образовательных программ дополнительного образования детей» от 18.06.2003</w:t>
      </w:r>
      <w:proofErr w:type="gramStart"/>
      <w:r w:rsidRPr="0016567C">
        <w:t xml:space="preserve"> ;</w:t>
      </w:r>
      <w:proofErr w:type="gramEnd"/>
      <w:r w:rsidRPr="0016567C">
        <w:br/>
        <w:t>• соответствие прилагаемых методических материалов целям, задачам, содержанию образовательной программы;</w:t>
      </w:r>
      <w:r w:rsidRPr="0016567C">
        <w:br/>
        <w:t xml:space="preserve">• соответствие образовательной программы и методических материалов принципам доступности, </w:t>
      </w:r>
      <w:r w:rsidRPr="0016567C">
        <w:lastRenderedPageBreak/>
        <w:t>сочетания </w:t>
      </w:r>
      <w:r w:rsidRPr="0016567C">
        <w:br/>
        <w:t>инвариантности и вариативности.</w:t>
      </w:r>
    </w:p>
    <w:p w:rsidR="00AF4A6E" w:rsidRPr="0016567C" w:rsidRDefault="00AF4A6E" w:rsidP="0016567C">
      <w:pPr>
        <w:spacing w:after="0"/>
      </w:pPr>
      <w:r w:rsidRPr="0016567C">
        <w:t xml:space="preserve">КЛАССИФИКАЦИЯ ОСНОВНЫХ ВИДОВ МЕТОДИЧЕСКОЙ ПРОДУКЦИИ, РЕКОМЕНДУЕМЫХ К ВКЛЮЧЕНИЮ В </w:t>
      </w:r>
      <w:proofErr w:type="gramStart"/>
      <w:r w:rsidRPr="0016567C">
        <w:t>ОМК И</w:t>
      </w:r>
      <w:proofErr w:type="gramEnd"/>
      <w:r w:rsidRPr="0016567C">
        <w:t xml:space="preserve"> ДОПОЛНЯЮЩИХ ОБРАЗОВАТЕЛЬНУЮ ПРОГРАММУ</w:t>
      </w:r>
    </w:p>
    <w:p w:rsidR="00AF4A6E" w:rsidRPr="0016567C" w:rsidRDefault="00AF4A6E" w:rsidP="0016567C">
      <w:pPr>
        <w:spacing w:after="0"/>
      </w:pPr>
      <w:r w:rsidRPr="0016567C">
        <w:br/>
        <w:t>I. Информационно-ознакомительная продукция (имеет целью изложить определенные сведения, подлежащие распространению среди обучающихся и их родителей с целью ознакомления с образовательной программой):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буклет;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листовка;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аннотированный каталог;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информационно-методический справочник и т.п.</w:t>
      </w:r>
      <w:r w:rsidRPr="0016567C">
        <w:br/>
        <w:t xml:space="preserve">II. </w:t>
      </w:r>
      <w:proofErr w:type="gramStart"/>
      <w:r w:rsidRPr="0016567C">
        <w:t>Организационно-методическая продукция (создается для разъяснения цели и порядка (алгоритма) осуществления образовательной деятельности по предлагаемой программе):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инструкция;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методическая записка;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методическая разработка;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методические рекомендации;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методическое пособие;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тематическая папка;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инструктивно-методический плакат и т.п.</w:t>
      </w:r>
      <w:proofErr w:type="gramEnd"/>
      <w:r w:rsidRPr="0016567C">
        <w:br/>
        <w:t xml:space="preserve">III. </w:t>
      </w:r>
      <w:proofErr w:type="gramStart"/>
      <w:r w:rsidRPr="0016567C">
        <w:t>Прикладная методическая продукция (вспомогательный дидактический материал, дополняющий, иллюстрирующий, более полно раскрывающий отдельные разделы и темы образовательной программы):</w:t>
      </w:r>
      <w:r w:rsidRPr="0016567C">
        <w:br/>
        <w:t>• карточки;</w:t>
      </w:r>
      <w:r w:rsidRPr="0016567C">
        <w:br/>
        <w:t>• тестовые задания;</w:t>
      </w:r>
      <w:r w:rsidRPr="0016567C">
        <w:br/>
        <w:t>• графики;</w:t>
      </w:r>
      <w:r w:rsidRPr="0016567C">
        <w:br/>
        <w:t>• схемы;</w:t>
      </w:r>
      <w:r w:rsidRPr="0016567C">
        <w:br/>
        <w:t>• чертежи;</w:t>
      </w:r>
      <w:r w:rsidRPr="0016567C">
        <w:br/>
        <w:t>• рисунки;</w:t>
      </w:r>
      <w:r w:rsidRPr="0016567C">
        <w:br/>
        <w:t>• карты;</w:t>
      </w:r>
      <w:r w:rsidRPr="0016567C">
        <w:br/>
        <w:t>• фотографии;</w:t>
      </w:r>
      <w:r w:rsidRPr="0016567C">
        <w:br/>
        <w:t>• иллюстрации;</w:t>
      </w:r>
      <w:r w:rsidRPr="0016567C">
        <w:br/>
        <w:t>• видеоролики;</w:t>
      </w:r>
      <w:r w:rsidRPr="0016567C">
        <w:br/>
        <w:t>• модели;</w:t>
      </w:r>
      <w:r w:rsidRPr="0016567C">
        <w:br/>
        <w:t>• тематическая подборка материала – текстового и наглядно-иллюстративного и т.п.</w:t>
      </w:r>
      <w:proofErr w:type="gramEnd"/>
      <w:r w:rsidRPr="0016567C">
        <w:br/>
      </w:r>
      <w:r w:rsidRPr="0016567C">
        <w:br/>
        <w:t>СПРАВОЧНЫЕ СВЕДЕНИЯ ОБ ОСНОВНЫХ ВИДАХ МЕТОДИЧЕСКОЙ ПРОДУКЦИИ, ИСПОЛЬЗУЕМЫХ В ОМК</w:t>
      </w:r>
    </w:p>
    <w:p w:rsidR="00AF4A6E" w:rsidRPr="0016567C" w:rsidRDefault="00AF4A6E" w:rsidP="0016567C">
      <w:pPr>
        <w:spacing w:after="0"/>
      </w:pPr>
      <w:r w:rsidRPr="0016567C">
        <w:t xml:space="preserve">Буклет – издание особой формы, отпечатанное на одном листе, сложенном в тетрадь </w:t>
      </w:r>
      <w:proofErr w:type="spellStart"/>
      <w:r w:rsidRPr="0016567C">
        <w:t>ширмообразно</w:t>
      </w:r>
      <w:proofErr w:type="spellEnd"/>
      <w:r w:rsidRPr="0016567C">
        <w:t xml:space="preserve"> или иным способом.</w:t>
      </w:r>
      <w:r w:rsidRPr="0016567C">
        <w:br/>
      </w:r>
      <w:r w:rsidRPr="0016567C">
        <w:br/>
        <w:t>Листовка – непериодическое текстовое листовое издание объемом не более четырех страниц.</w:t>
      </w:r>
      <w:r w:rsidRPr="0016567C">
        <w:br/>
      </w:r>
      <w:r w:rsidRPr="0016567C">
        <w:br/>
        <w:t>Аннотированный каталог – нормативно-производственное, справочное или рекламное издание, содержащее систематизированный перечень кратких характеристик документа или группы документов с точки зрения назначения, содержания, формы и других особенностей.</w:t>
      </w:r>
      <w:r w:rsidRPr="0016567C">
        <w:br/>
      </w:r>
      <w:r w:rsidRPr="0016567C">
        <w:br/>
        <w:t>Информационно-методический справочник – сборник вопросов и ответов по содержанию конкретной деятельности и по ее организации.</w:t>
      </w:r>
      <w:r w:rsidRPr="0016567C">
        <w:br/>
      </w:r>
      <w:r w:rsidRPr="0016567C">
        <w:br/>
        <w:t xml:space="preserve">Инструкция – пошаговая последовательность действий, операций; например, при описании условий </w:t>
      </w:r>
      <w:r w:rsidRPr="0016567C">
        <w:lastRenderedPageBreak/>
        <w:t>дидактических игр. </w:t>
      </w:r>
      <w:r w:rsidRPr="0016567C">
        <w:br/>
      </w:r>
      <w:r w:rsidRPr="0016567C">
        <w:br/>
        <w:t xml:space="preserve">Методическая записка – пояснения к </w:t>
      </w:r>
      <w:proofErr w:type="gramStart"/>
      <w:r w:rsidRPr="0016567C">
        <w:t>последующим методическим материалам, изложенным более сжато</w:t>
      </w:r>
      <w:proofErr w:type="gramEnd"/>
      <w:r w:rsidRPr="0016567C">
        <w:t>: схемам, графикам, таблицам.</w:t>
      </w:r>
      <w:r w:rsidRPr="0016567C">
        <w:br/>
      </w:r>
      <w:r w:rsidRPr="0016567C">
        <w:br/>
        <w:t>Методическая разработка – логично структурированный и подробно описанный ход проведения учебного занятия, мероприятия. Описание последовательности действий должно также включать поставленные педагогом цели, средства их достижения, ожидаемые результаты и сопровождаться соответствующими методическими советами.</w:t>
      </w:r>
      <w:r w:rsidRPr="0016567C">
        <w:br/>
      </w:r>
      <w:r w:rsidRPr="0016567C">
        <w:br/>
        <w:t>Методические рекомендации – вид методической продукции, раскрывающий порядок, логику и акценты изучения какой-либо темы, проведения занятия, мероприятия. В методических рекомендациях акцент делается не столько на последовательность осуществляемых действий (как в методической разработке), сколько на раскрытие одной или нескольких частных методик, выработанных на основе положительного опыта. Задача методических рекомендаций – пропагандировать наиболее эффективные, рациональные варианты, образцы действий применительно к определенному виду деятельности (в том числе - мероприятию). В методических рекомендациях обязательно содержится указание по организации и проведению одного или нескольких конкретных дел, иллюстрирующих описываемую методику на практике.</w:t>
      </w:r>
      <w:r w:rsidRPr="0016567C">
        <w:br/>
      </w:r>
      <w:r w:rsidRPr="0016567C">
        <w:br/>
        <w:t xml:space="preserve">Методическое пособие – комплексный вид методической продукции, включающий в себя особым образом систематизированный материал, раскрывающий суть, отличительные особенности и методики какого-либо образовательного курса либо направления ДОД. Как правило, методическое пособие, помимо </w:t>
      </w:r>
      <w:proofErr w:type="gramStart"/>
      <w:r w:rsidRPr="0016567C">
        <w:t>теоретического</w:t>
      </w:r>
      <w:proofErr w:type="gramEnd"/>
      <w:r w:rsidRPr="0016567C">
        <w:t>, содержит обширный дидактический материал в виде иллюстраций, таблиц, диаграмм, рисунков, а также образцы документов, разработанных в соответствии с заявленной тематикой.</w:t>
      </w:r>
      <w:r w:rsidRPr="0016567C">
        <w:br/>
      </w:r>
      <w:r w:rsidRPr="0016567C">
        <w:br/>
        <w:t>Тематическая папка объединяет:</w:t>
      </w:r>
      <w:r w:rsidRPr="0016567C">
        <w:br/>
        <w:t>○ нормативные документы, определяющие деятельность в данном конкретном направлении;</w:t>
      </w:r>
      <w:r w:rsidRPr="0016567C">
        <w:br/>
        <w:t>○ методические рекомендации;</w:t>
      </w:r>
      <w:r w:rsidRPr="0016567C">
        <w:br/>
        <w:t>○ методические разработки конкретных дел;</w:t>
      </w:r>
      <w:r w:rsidRPr="0016567C">
        <w:br/>
        <w:t>○ сценарии;</w:t>
      </w:r>
      <w:r w:rsidRPr="0016567C">
        <w:br/>
        <w:t>○ материалы из опыта работы;</w:t>
      </w:r>
      <w:r w:rsidRPr="0016567C">
        <w:br/>
        <w:t>○ библиографию;</w:t>
      </w:r>
      <w:r w:rsidRPr="0016567C">
        <w:br/>
        <w:t>○ дидактический материал.</w:t>
      </w:r>
      <w:r w:rsidRPr="0016567C">
        <w:br/>
      </w:r>
      <w:r w:rsidRPr="0016567C">
        <w:br/>
        <w:t>Инструктивно-методический плакат – плакат-схема, включающий в определенном сочетании текст, рисунки, схематические изображения.</w:t>
      </w:r>
      <w:r w:rsidRPr="0016567C">
        <w:br/>
      </w:r>
      <w:r w:rsidRPr="0016567C">
        <w:br/>
      </w:r>
      <w:proofErr w:type="gramStart"/>
      <w:r w:rsidRPr="0016567C">
        <w:t>Тематическая подборка материала – подбор текстового и наглядно-иллюстративного материала по определенному разделу программы или отдельным темам (например, подборка стихов, песен, игр, цитат, пословиц и поговорок, фотографий, рисунков, художественных иллюстраций, слайдов, видеоклипов и др.).</w:t>
      </w:r>
      <w:proofErr w:type="gramEnd"/>
      <w:r w:rsidRPr="0016567C">
        <w:br/>
      </w:r>
      <w:r w:rsidRPr="0016567C">
        <w:br/>
        <w:t>ТЕХНОЛОГИЯ РАЗРАБОТКИ НЕКОТОРЫХ ВИДОВ МЕТОДИЧЕСКОЙ ПРОДУКЦИИ, ИСПОЛЬЗУЕМЫХ В ОМК</w:t>
      </w:r>
      <w:r w:rsidRPr="0016567C">
        <w:br/>
      </w:r>
      <w:r w:rsidRPr="0016567C">
        <w:br/>
        <w:t>КАК СОСТАВИТЬ МЕТОДИЧЕСКИЕ РЕКОМЕНДАЦИИ</w:t>
      </w:r>
    </w:p>
    <w:p w:rsidR="00AF4A6E" w:rsidRPr="0016567C" w:rsidRDefault="00AF4A6E" w:rsidP="0016567C">
      <w:pPr>
        <w:spacing w:after="0"/>
      </w:pPr>
      <w:r w:rsidRPr="0016567C">
        <w:t>Методические рекомендации – это один из видов методической продукции (наряду с методической разработкой, методическим пособием, дидактическим материалом). </w:t>
      </w:r>
      <w:r w:rsidRPr="0016567C">
        <w:br/>
        <w:t xml:space="preserve">Методические рекомендации представляют собой особым образом структурированную информацию, определяющую порядок, логику и акценты изучения какой-либо темы, проведения занятия, </w:t>
      </w:r>
      <w:r w:rsidRPr="0016567C">
        <w:lastRenderedPageBreak/>
        <w:t>мероприятия. </w:t>
      </w:r>
      <w:r w:rsidRPr="0016567C">
        <w:br/>
        <w:t>Методические рекомендации содержат в себе раскрытие одной или нескольких частных методик, выработанных на основе положительного опыта. Их задача – рекомендовать наиболее эффективные, рациональные варианты, образцы действий применительно к определенному виду деятельности (в том числе к мероприятию).</w:t>
      </w:r>
      <w:r w:rsidRPr="0016567C">
        <w:br/>
        <w:t>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</w:t>
      </w:r>
      <w:r w:rsidRPr="0016567C">
        <w:br/>
        <w:t>Методические рекомендации должны иметь точный адрес (указание на то, кому они адресованы: педагогам, родителям, методистам, педагогам-организаторам, классным руководителям и т.д.). Соответственно этому регламентируется терминология, стиль, объем методических рекомендаций.</w:t>
      </w:r>
      <w:r w:rsidRPr="0016567C">
        <w:br/>
      </w:r>
      <w:r w:rsidRPr="0016567C">
        <w:br/>
        <w:t>Структура методических рекомендаций</w:t>
      </w:r>
      <w:r w:rsidRPr="0016567C">
        <w:br/>
        <w:t>Методические рекомендации как вид методической продукции включают: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титульный лист;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аннотацию;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сведения об авторе (авторах);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пояснительную записку;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содержание;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список рекомендуемой литературы по данной теме;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приложения (при необходимости).</w:t>
      </w:r>
      <w:r w:rsidRPr="0016567C">
        <w:br/>
      </w:r>
      <w:r w:rsidRPr="0016567C">
        <w:br/>
        <w:t>Пояснения к отдельным структурным элементам методических рекомендаций</w:t>
      </w:r>
      <w:r w:rsidRPr="0016567C">
        <w:br/>
        <w:t>1. На титульном листе должны быть обозначены: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название учреждения (в порядке нисходящей подчиненности);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фамилия, имя, отчество автора;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название (с пометкой о виде методической продукции – методические рекомендации);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название города;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год разработки.</w:t>
      </w:r>
      <w:r w:rsidRPr="0016567C">
        <w:br/>
        <w:t>2. На втором листе вверху приводится аннотация, включающая лаконичные сведения о:</w:t>
      </w:r>
      <w:r w:rsidRPr="0016567C">
        <w:br/>
        <w:t xml:space="preserve"> сути рассматриваемых вопросов;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предназначении данных методических рекомендаций (какую помощь и кому призвана оказать настоящая работа – например, школьным учителям, зам. директоров школ по воспитательной работе, педагогам дополнительного образования);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источнике практического опыта, положенного в основу рекомендаций (указать, на </w:t>
      </w:r>
      <w:proofErr w:type="gramStart"/>
      <w:r w:rsidRPr="0016567C">
        <w:t>базе</w:t>
      </w:r>
      <w:proofErr w:type="gramEnd"/>
      <w:r w:rsidRPr="0016567C">
        <w:t xml:space="preserve"> какого опыта разработаны данные </w:t>
      </w:r>
      <w:proofErr w:type="spellStart"/>
      <w:r w:rsidRPr="0016567C">
        <w:t>методрекомендации</w:t>
      </w:r>
      <w:proofErr w:type="spellEnd"/>
      <w:r w:rsidRPr="0016567C">
        <w:t>);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возможных </w:t>
      </w:r>
      <w:proofErr w:type="gramStart"/>
      <w:r w:rsidRPr="0016567C">
        <w:t>сферах</w:t>
      </w:r>
      <w:proofErr w:type="gramEnd"/>
      <w:r w:rsidRPr="0016567C">
        <w:t xml:space="preserve"> приложения предлагаемого вида методической продукции (в каких областях гуманитарного знания могут быть использованы настоящие рекомендации).</w:t>
      </w:r>
      <w:r w:rsidRPr="0016567C">
        <w:br/>
        <w:t>Внизу второго листа помещаются сведения об авторе (авторах): Ф.И.О., должность, место работы, квалификационная категория или научная степень, контактный телефон.</w:t>
      </w:r>
      <w:r w:rsidRPr="0016567C">
        <w:br/>
        <w:t xml:space="preserve">3. </w:t>
      </w:r>
      <w:proofErr w:type="gramStart"/>
      <w:r w:rsidRPr="0016567C">
        <w:t>Пояснительная записка должна содержать следующую информацию: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обоснование актуальности разработки данных методических рекомендаций (здесь целесообразно дать краткий анализ положения дел по изучаемому вопросу: уточнить, в каких образовательных областях в настоящее время используются мероприятия (действия, методики и др.), сходные с предлагаемыми, в чем их достоинства и недостатки; охарактеризовать значимость предлагаемой работы с точки зрения реализации соответствующей федеральной или региональной программы;</w:t>
      </w:r>
      <w:proofErr w:type="gramEnd"/>
      <w:r w:rsidRPr="0016567C">
        <w:t xml:space="preserve"> разъяснить, какую помощь и кому могут оказать настоящие методические рекомендации);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определение цели предлагаемых методических рекомендаций (например: оказать методическую помощь педагогам-практикам, организаторам воспитательной работы с детьми по вопросам …</w:t>
      </w:r>
      <w:proofErr w:type="gramStart"/>
      <w:r w:rsidRPr="0016567C">
        <w:t xml:space="preserve"> ;</w:t>
      </w:r>
      <w:proofErr w:type="gramEnd"/>
      <w:r w:rsidRPr="0016567C">
        <w:t xml:space="preserve"> составить алгоритм подготовки и проведения … мероприятия и т.п.);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</w:t>
      </w:r>
      <w:proofErr w:type="gramStart"/>
      <w:r w:rsidRPr="0016567C">
        <w:t xml:space="preserve">краткое описание ожидаемого результата от использования данных методических рекомендаций в системе дополнительного образования детей (например: овладение опытом организации </w:t>
      </w:r>
      <w:r w:rsidRPr="0016567C">
        <w:lastRenderedPageBreak/>
        <w:t>предлагаемой методикой может стать основой для проведения подобных мероприятий по разным предметам школьного цикла; может способствовать повышению мотивации школьников и т.п.);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обоснование особенностей и новизны предлагаемой работы в сравнении с другими подобными разработками, существующими в данной образовательной области. </w:t>
      </w:r>
      <w:r w:rsidRPr="0016567C">
        <w:br/>
        <w:t>4.</w:t>
      </w:r>
      <w:proofErr w:type="gramEnd"/>
      <w:r w:rsidRPr="0016567C">
        <w:t xml:space="preserve"> Содержание методических рекомендаций может быть связано с самыми разнообразными вопросами: решением определенной педагогической проблемы, проведением массовых мероприятий, организацией летней кампании, проведением учебно-исследовательской работы, изучением отдельных тем образовательной программы и т.п. Поэтому содержание методических рекомендаций не имеет особо регламентированной структуры и может излагаться в достаточно произвольной форме. </w:t>
      </w:r>
      <w:proofErr w:type="gramStart"/>
      <w:r w:rsidRPr="0016567C">
        <w:t>Например, его можно структурировать в следующей логике: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описать (на основе состоявшегося опыта деятельности), что именно рекомендуется делать по исследуемому вопросу (поэтапно) и как (с помощью каких форм и методов;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дать советы по решению: </w:t>
      </w:r>
      <w:r w:rsidRPr="0016567C">
        <w:br/>
        <w:t>организационных вопросов (например, разработать план работы оргкомитета; определить этапы проведения мероприятия и сроки информирования его потенциальных участников, распределить поручения, обеспечить рекламную кампанию и т.д.);</w:t>
      </w:r>
      <w:proofErr w:type="gramEnd"/>
      <w:r w:rsidRPr="0016567C">
        <w:t xml:space="preserve"> материально-техническому обеспечению (Интернет-ресурсы);</w:t>
      </w:r>
      <w:r w:rsidRPr="0016567C">
        <w:br/>
        <w:t>финансовому обеспечению (источники и фиксированные суммы финансирования данного мероприятия), </w:t>
      </w:r>
      <w:r w:rsidRPr="0016567C">
        <w:br/>
        <w:t>кадровому обеспечению (требования к экспертам);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вычленить наиболее трудные моменты в организации и проведении описываемого вида деятельности (исходя из имеющегося опыта);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предостеречь от типичных ошибок.</w:t>
      </w:r>
      <w:r w:rsidRPr="0016567C">
        <w:br/>
        <w:t>5. Список рекомендуемой литературы по теме рекомендаций составляется в алфавитном порядке, в соответствии с современными правилами оформления литературных источников.</w:t>
      </w:r>
      <w:r w:rsidRPr="0016567C">
        <w:br/>
        <w:t xml:space="preserve">6. Приложения включают материалы, необходимые для организации рекомендуемого вида деятельности с использованием данных методических рекомендаций, но не вошедшие в блок «Содержание». </w:t>
      </w:r>
      <w:proofErr w:type="gramStart"/>
      <w:r w:rsidRPr="0016567C">
        <w:t>В числе приложений могут быть: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планы проведения конкретных дел, мероприятий;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тестовые задания;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методики создания практических заданий, адресованных обучающимся;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примерные вопросы к играм, конкурсам, викторинам;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методики определения результатов по конкретным видам деятельности;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схемы, диаграммы, фотографии, карты, ксерокопии архивных материалов;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примерная тематика открытых мероприятий, экскурсий и т.д.</w:t>
      </w:r>
      <w:proofErr w:type="gramEnd"/>
      <w:r w:rsidRPr="0016567C">
        <w:br/>
      </w:r>
      <w:r w:rsidRPr="0016567C">
        <w:br/>
        <w:t>КАК СОСТАВИТЬ МЕТОДИЧЕСКУЮ РАЗРАБОТКУ</w:t>
      </w:r>
    </w:p>
    <w:p w:rsidR="00AF4A6E" w:rsidRPr="0016567C" w:rsidRDefault="00AF4A6E" w:rsidP="0016567C">
      <w:pPr>
        <w:spacing w:after="0"/>
      </w:pPr>
      <w:r w:rsidRPr="0016567C">
        <w:br/>
        <w:t>Методическая разработка – издание, содержащее конкретные материалы в помощь по проведению какого-либо мероприятия (в том числе учебного занятия в системе ДОД), сочетающее описание последовательности действий, отражающих ход его проведения, с методическими советами по его организации. </w:t>
      </w:r>
      <w:r w:rsidRPr="0016567C">
        <w:br/>
        <w:t>Методическая разработка – комплексная форма, которая может включать также сценарии, планы выступлений, описание творческих заданий, схемы, рисунки и т.д.</w:t>
      </w:r>
      <w:r w:rsidRPr="0016567C">
        <w:br/>
        <w:t>Примерная схема методической разработки может включать: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название разработки;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сведения об авторе;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цель мероприятия;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возраст детей;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условия осуществления мероприятия; 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перечень используемого оборудования и материалов; </w:t>
      </w:r>
      <w:r w:rsidRPr="0016567C">
        <w:br/>
      </w:r>
      <w:r w:rsidRPr="0016567C">
        <w:rPr>
          <w:rFonts w:ascii="Arial" w:hAnsi="Arial" w:cs="Arial"/>
        </w:rPr>
        <w:lastRenderedPageBreak/>
        <w:t>■</w:t>
      </w:r>
      <w:r w:rsidRPr="0016567C">
        <w:t xml:space="preserve"> описание хода проведения мероприятия, отражающего последовательность действий или подачи учебного материала;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методические советы по его организации и подведению итогов;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список использованной литературы;</w:t>
      </w:r>
      <w:r w:rsidRPr="0016567C">
        <w:br/>
      </w:r>
      <w:r w:rsidRPr="0016567C">
        <w:rPr>
          <w:rFonts w:ascii="Arial" w:hAnsi="Arial" w:cs="Arial"/>
        </w:rPr>
        <w:t>■</w:t>
      </w:r>
      <w:r w:rsidRPr="0016567C">
        <w:t xml:space="preserve"> приложения (схемы, таблицы, рисунки, тестовые задания, карточки для индивидуальной работы, вопросы викторины, сценарий и др.).</w:t>
      </w:r>
      <w:r w:rsidRPr="0016567C">
        <w:br/>
      </w:r>
      <w:r w:rsidRPr="0016567C">
        <w:br/>
      </w:r>
    </w:p>
    <w:p w:rsidR="00AF4A6E" w:rsidRPr="0016567C" w:rsidRDefault="00AF4A6E" w:rsidP="0016567C">
      <w:pPr>
        <w:spacing w:after="0"/>
      </w:pPr>
      <w:r w:rsidRPr="0016567C">
        <w:t>КАК РАЗРАБОТАТЬ МЕТОДИЧЕСКОЕ ПОСОБИЕ</w:t>
      </w:r>
    </w:p>
    <w:p w:rsidR="00AF4A6E" w:rsidRPr="0016567C" w:rsidRDefault="00AF4A6E" w:rsidP="0016567C">
      <w:pPr>
        <w:spacing w:after="0"/>
      </w:pPr>
      <w:r w:rsidRPr="0016567C">
        <w:br/>
        <w:t>Методическое пособие – комплексный вид методической продукции, обобщающий значительный опыт, накопленный в системе дополнительного образования детей и содержащий рекомендации по его использованию и развитию.</w:t>
      </w:r>
      <w:r w:rsidRPr="0016567C">
        <w:br/>
        <w:t>Авторами методических пособий являются, как правило, опытные педагоги и методисты, способные систематизировать практический материал собственной работы и работы коллег по профессии, учесть и использовать в обосновании предлагаемых методик теоретические разработки современной педагогики дополнительного образования детей.</w:t>
      </w:r>
      <w:r w:rsidRPr="0016567C">
        <w:br/>
        <w:t>Задачей методического пособия является оказание практической помощи педагогам и методистам ДОД в приобретении и освоении передовых знаний как теоретического, так и практического характера.</w:t>
      </w:r>
      <w:r w:rsidRPr="0016567C">
        <w:br/>
        <w:t>Методические пособия в системе ДОД могут быть условно разделены на пять основных типов.</w:t>
      </w:r>
      <w:r w:rsidRPr="0016567C">
        <w:br/>
        <w:t>1. Методические пособия, посвященные рассмотрению содержания, форм работы и методик, используемых в системе дополнительного образования детей в целом.</w:t>
      </w:r>
      <w:r w:rsidRPr="0016567C">
        <w:br/>
        <w:t>2. Методические пособия, рассматривающие содержание, формы работы и методики по какой-либо отдельной направленности ДОД.</w:t>
      </w:r>
      <w:r w:rsidRPr="0016567C">
        <w:br/>
        <w:t>3. Методические пособия, рассматривающие содержание, формы работы и методики по какой-либо отдельной предметной области ДОД.</w:t>
      </w:r>
      <w:r w:rsidRPr="0016567C">
        <w:br/>
        <w:t>4. Методические пособия, рассматривающие содержание, формы работы и методики дополнительного образования детей применительно к определенному виду учреждений ДОД.</w:t>
      </w:r>
      <w:r w:rsidRPr="0016567C">
        <w:br/>
        <w:t>5. Методические пособия, рассматривающие содержание, формы работы и методики дополнительного образования детей в каком-либо отдельном учреждении ДОД.</w:t>
      </w:r>
      <w:r w:rsidRPr="0016567C">
        <w:br/>
        <w:t>Типовая структура методического пособия включает:</w:t>
      </w:r>
      <w:r w:rsidRPr="0016567C">
        <w:br/>
        <w:t>- введение, где формулируются цель и задачи данного пособия, указывается, на какую конкретную группу работников ДОД оно рассчитано, какие конкретные результаты может дать педагогам и методистам использование данного пособия;</w:t>
      </w:r>
      <w:r w:rsidRPr="0016567C">
        <w:br/>
        <w:t>- теоретическую часть, где излагается, как правило, в краткой форме (при необходимости с отсылкой к соответствующим работам) научно-педагогическое обоснование содержания пособия, характеризуется собственная методологическая позиция автора применительно к системе дополнительного образования детей как сфере образования, обладающей своими специфическими чертами;</w:t>
      </w:r>
      <w:r w:rsidRPr="0016567C">
        <w:br/>
        <w:t>- практическую часть, где систематизируется и классифицируется фактический материал, содержатся практические рекомендации, приводятся характерные примеры тех или иных форм и методик работы в ДОД;</w:t>
      </w:r>
      <w:r w:rsidRPr="0016567C">
        <w:br/>
        <w:t>- дидактическую часть, в которой сосредоточены дидактические материалы (схемы, таблицы, рисунки и т. п.), иллюстрирующие практический материал.</w:t>
      </w:r>
      <w:r w:rsidRPr="0016567C">
        <w:br/>
        <w:t xml:space="preserve">Кроме того, в состав методического пособия могут включаться различные необходимые нормативные документы, в том числе данного УДОД, использование </w:t>
      </w:r>
      <w:proofErr w:type="gramStart"/>
      <w:r w:rsidRPr="0016567C">
        <w:t>которых</w:t>
      </w:r>
      <w:proofErr w:type="gramEnd"/>
      <w:r w:rsidRPr="0016567C">
        <w:t xml:space="preserve"> позволит педагогу или методисту организовать свою работу в соответствии с имеющимися требованиями.</w:t>
      </w:r>
      <w:r w:rsidRPr="0016567C">
        <w:br/>
        <w:t>Обязательной частью методического пособия является список литературы, который желательно оформить с разделением на тематические рубрики (в соответствии с конкретными задачами, решаемыми в данном пособии) и, по возможности, с краткими аннотациями наиболее полезных педагогам и методистам ДОД рекомендуемых работ.</w:t>
      </w:r>
      <w:r w:rsidRPr="0016567C">
        <w:br/>
      </w:r>
      <w:r w:rsidRPr="0016567C">
        <w:lastRenderedPageBreak/>
        <w:br/>
      </w:r>
    </w:p>
    <w:p w:rsidR="00AF4A6E" w:rsidRPr="0016567C" w:rsidRDefault="00AF4A6E" w:rsidP="0016567C">
      <w:pPr>
        <w:spacing w:after="0"/>
      </w:pPr>
      <w:r w:rsidRPr="0016567C">
        <w:t>ПРИКЛАДНАЯ МЕТОДИЧЕСКАЯ ПРОДУКЦИЯ В СОСТАВЕ ОМК</w:t>
      </w:r>
    </w:p>
    <w:p w:rsidR="00AF4A6E" w:rsidRPr="0016567C" w:rsidRDefault="00AF4A6E" w:rsidP="0016567C">
      <w:pPr>
        <w:spacing w:after="0"/>
      </w:pPr>
      <w:r w:rsidRPr="0016567C">
        <w:t>В качестве прикладной методической продукции в составе ОМК используются вспомогательные дидактические материалы, дополняющие, иллюстрирующие, более полно раскрывающие отдельные разделы и темы образовательной программы. Дидактические материалы – это совокупность наглядных учебных средств, использование которых позволяет обучающимся проделывать конструктивную работу в процессе обучения и осознанно усваивать учебный материал</w:t>
      </w:r>
      <w:proofErr w:type="gramStart"/>
      <w:r w:rsidRPr="0016567C">
        <w:t xml:space="preserve"> .</w:t>
      </w:r>
      <w:proofErr w:type="gramEnd"/>
      <w:r w:rsidRPr="0016567C">
        <w:br/>
        <w:t>Назначение дидактических материалов</w:t>
      </w:r>
      <w:r w:rsidRPr="0016567C">
        <w:br/>
        <w:t xml:space="preserve">Изначально дидактические материалы формируются в минимальном наборе и усеченной конфигурации, что позволяет не затенять содержание начальных шагов преподнесения учебного материала. Будучи жестко </w:t>
      </w:r>
      <w:proofErr w:type="gramStart"/>
      <w:r w:rsidRPr="0016567C">
        <w:t>подчиненными</w:t>
      </w:r>
      <w:proofErr w:type="gramEnd"/>
      <w:r w:rsidRPr="0016567C">
        <w:t xml:space="preserve"> целям и задачам учебного процесса, они непрерывно модифицируются и тем самым усиливают свою роль, выполняя ряд функций. В числе таких функций: нормативно-прикладная, прогностическая, преобразовательная</w:t>
      </w:r>
      <w:proofErr w:type="gramStart"/>
      <w:r w:rsidRPr="0016567C">
        <w:t xml:space="preserve"> .</w:t>
      </w:r>
      <w:proofErr w:type="gramEnd"/>
      <w:r w:rsidRPr="0016567C">
        <w:br/>
        <w:t xml:space="preserve">Дидактические материалы могут стать существенными помощниками в понимании изучаемого предмета, приобретении детьми новых знаний, умений, навыков. </w:t>
      </w:r>
      <w:proofErr w:type="gramStart"/>
      <w:r w:rsidRPr="0016567C">
        <w:t>Их можно использовать в качестве способа предъявления обучающимся заданий для проверки усвоения знаний по конкретным темам; средства самостоятельной работы в учебной группе или дома; способа подведения итогов учебной, поисковой, творческой, исследовательской деятельности учащихся.</w:t>
      </w:r>
      <w:proofErr w:type="gramEnd"/>
      <w:r w:rsidRPr="0016567C">
        <w:br/>
      </w:r>
      <w:proofErr w:type="gramStart"/>
      <w:r w:rsidRPr="0016567C">
        <w:t>Виды дидактических материалов:</w:t>
      </w:r>
      <w:r w:rsidRPr="0016567C">
        <w:br/>
        <w:t>• демонстрационный материал (иллюстрации, фотографии, рисунки, видеоролики, карты, схемы, графики, чертежи и т.д.);</w:t>
      </w:r>
      <w:r w:rsidRPr="0016567C">
        <w:br/>
        <w:t>• раздаточный материал (задания, предлагаемые обучающимся для выполнения конкретных учебных задач, нередко дифференцированного или индивидуализированного характера: наборы карточек, незаполненные таблицы, незавершенные схемы и т.п.);</w:t>
      </w:r>
      <w:r w:rsidRPr="0016567C">
        <w:br/>
        <w:t>• модели, макеты;</w:t>
      </w:r>
      <w:r w:rsidRPr="0016567C">
        <w:br/>
        <w:t>• тесты;</w:t>
      </w:r>
      <w:r w:rsidRPr="0016567C">
        <w:br/>
        <w:t>• игры.</w:t>
      </w:r>
      <w:proofErr w:type="gramEnd"/>
      <w:r w:rsidRPr="0016567C">
        <w:br/>
        <w:t>Дидактические материалы могут быть представлены на бумажных или электронных носителях.</w:t>
      </w:r>
      <w:r w:rsidRPr="0016567C">
        <w:br/>
        <w:t>Требования к дидактическим материалам: </w:t>
      </w:r>
      <w:r w:rsidRPr="0016567C">
        <w:br/>
        <w:t>• ориентация на обучение с опережением (учебный материал должен быть сложнее того, которым ребенок может легко овладеть; следует учитывать принципиальное положение Л.С. Выготского о том, что «только то обучение в детском возрасте хорошо, которое забегает вперед развития и ведет развитие за собой»);</w:t>
      </w:r>
      <w:r w:rsidRPr="0016567C">
        <w:br/>
        <w:t>• увлекательность содержания (качество знаний учащегося зависит, в том числе и от того, насколько ему интересен и приятен сам процесс обучения; поэтому задания должны выполняться не ради необходимости или хорошей отметки, а потому, что это интересно);</w:t>
      </w:r>
      <w:r w:rsidRPr="0016567C">
        <w:br/>
        <w:t>• вариативность форм и способов подачи материала;</w:t>
      </w:r>
      <w:r w:rsidRPr="0016567C">
        <w:br/>
        <w:t>• нацеленность на развитие творческих способностей (этому способствует разнообразие видов деятельности, а также ориентация обучающихся на то, чтобы все задания выполнялись ими самостоятельно).</w:t>
      </w:r>
      <w:r w:rsidRPr="0016567C">
        <w:br/>
        <w:t>Технология создания и применения дидактических материалов </w:t>
      </w:r>
      <w:r w:rsidRPr="0016567C">
        <w:br/>
        <w:t xml:space="preserve">Определение целей обучения: педагог должен, прежде всего, для себя, ответить на вопрос: для чего, для каких целей он создает тот или иной дидактический материал. Поводом для актуализации могут послужить проблемы учащихся при усвоении того или иного материала, опережение в развитии, выстраивание </w:t>
      </w:r>
      <w:proofErr w:type="spellStart"/>
      <w:r w:rsidRPr="0016567C">
        <w:t>межпредметных</w:t>
      </w:r>
      <w:proofErr w:type="spellEnd"/>
      <w:r w:rsidRPr="0016567C">
        <w:t xml:space="preserve"> связей и т.п.</w:t>
      </w:r>
      <w:r w:rsidRPr="0016567C">
        <w:br/>
        <w:t xml:space="preserve">Отбор содержания учебного материала – один из ключевых моментов создания дидактических материалов. Педагог, находясь в контексте образовательной программы, должен выбрать такой аспект учебного материала, который бы позволил более эффективно донести содержание до каждого ребенка, обеспечив быстрое восприятие за счет максимальной наглядности и доходчивости. Для этого сначала необходимо осуществить анализ содержания учебной темы (или конкретного раздела) и методики ее </w:t>
      </w:r>
      <w:r w:rsidRPr="0016567C">
        <w:lastRenderedPageBreak/>
        <w:t>преподавания. Затем следует определение области применения и цели использования дидактических сре</w:t>
      </w:r>
      <w:proofErr w:type="gramStart"/>
      <w:r w:rsidRPr="0016567C">
        <w:t>дств в с</w:t>
      </w:r>
      <w:proofErr w:type="gramEnd"/>
      <w:r w:rsidRPr="0016567C">
        <w:t>истеме занятий.</w:t>
      </w:r>
      <w:r w:rsidRPr="0016567C">
        <w:br/>
        <w:t>Разработка средств контроля знаний и способов их применения. Средства контроля знаний при применении дидактических материалов находятся в прямой зависимости от образовательных целей, поставленных при их разработке. Если дидактический материал разработан с целью закрепления, проверки или коррекции знаний и навыков, то и средства контроля должны адекватно отражать их динамику, например, в виде индивидуальных карт и т.п. Если же дидактический материал служит для проведения исследований и ресурсом для создания новых творческих работ учащихся, то средства контроля могут быть опосредованными.</w:t>
      </w:r>
      <w:r w:rsidRPr="0016567C">
        <w:br/>
        <w:t>Включение дидактических материалов в образовательный процесс предполагает ряд этапов (апробация, корректировка, применение), а иногда и создание определенных условий для более эффективного использования. Так, например, методика применения дидактических материалов может предполагать активную работу учащихся в малой группе в диалоговом режиме, чему будет способствовать специфическое оборудование помещения, расположение детей за «круглым столом», использование мозаичного раздаточного материала с учебной информацией и заданиями, требующего коллективного решения и т.д.</w:t>
      </w:r>
      <w:r w:rsidRPr="0016567C">
        <w:br/>
      </w:r>
      <w:r w:rsidRPr="0016567C">
        <w:br/>
      </w:r>
    </w:p>
    <w:p w:rsidR="00AF4A6E" w:rsidRPr="0016567C" w:rsidRDefault="00AF4A6E" w:rsidP="0016567C">
      <w:pPr>
        <w:spacing w:after="0"/>
      </w:pPr>
      <w:r w:rsidRPr="0016567C">
        <w:t>ЧТО ТАКОЕ МАСТЕР-КЛАСС И КАК ЕГО ПРОВЕСТИ</w:t>
      </w:r>
    </w:p>
    <w:p w:rsidR="00AF4A6E" w:rsidRPr="0016567C" w:rsidRDefault="00AF4A6E" w:rsidP="0016567C">
      <w:pPr>
        <w:spacing w:after="0"/>
      </w:pPr>
      <w:r w:rsidRPr="0016567C">
        <w:t>Мастер-класс – это одна из продуктивных форм методической работы, которая не только дает возможность распространять инновационные элементы педагогической деятельности, но и вдохновляет коллег на постоянное развитие, самосовершенствование. Это занятие в прямом эфире, где мастера делятся профессиональным опытом по принципу «здесь и сейчас». Цель мастер-класса — в течение занятия научить и научиться чему-то конкретному.</w:t>
      </w:r>
      <w:r w:rsidRPr="0016567C">
        <w:br/>
        <w:t>Мастер-класс предполагает изложение материала в ходе совместной с участниками мастер-класса работы. Ведущий раскладывает процесс создания демонстрируемого произведения (продукта, процесса, конкретной методики) на этапы и постепенно демонстрирует их, а участники также поэтапно повторяют действия преподавателя.</w:t>
      </w:r>
      <w:r w:rsidRPr="0016567C">
        <w:br/>
      </w:r>
      <w:proofErr w:type="gramStart"/>
      <w:r w:rsidRPr="0016567C">
        <w:t>Мастер-класс – это:</w:t>
      </w:r>
      <w:r w:rsidRPr="0016567C">
        <w:br/>
        <w:t>• главное средство передачи концептуальной идеи своей (авторской) педагогической системы;</w:t>
      </w:r>
      <w:r w:rsidRPr="0016567C">
        <w:br/>
        <w:t>• 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определенного содержания при активной роли всех участников занятия;</w:t>
      </w:r>
      <w:r w:rsidRPr="0016567C">
        <w:br/>
        <w:t>• 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проблемной педагогической задачи;</w:t>
      </w:r>
      <w:proofErr w:type="gramEnd"/>
      <w:r w:rsidRPr="0016567C">
        <w:br/>
        <w:t>• форма занятий с педагогами, проводимая с целью знакомства, представления и показа новых оригинальных методик «вызова» традиционной педагогике с большой дозой собственного авторского творчества;</w:t>
      </w:r>
      <w:r w:rsidRPr="0016567C">
        <w:br/>
        <w:t>• открытая педагогическая система, позволяющая демонстрировать новые возможности педагогики развития и свободы, показывающая способы преодоления консерватизма и рутины;</w:t>
      </w:r>
      <w:r w:rsidRPr="0016567C">
        <w:br/>
        <w:t xml:space="preserve">• особый вид обобщения и распространения педагогического опыта, представляющий </w:t>
      </w:r>
      <w:proofErr w:type="gramStart"/>
      <w:r w:rsidRPr="0016567C">
        <w:t>собой</w:t>
      </w:r>
      <w:proofErr w:type="gramEnd"/>
      <w:r w:rsidRPr="0016567C">
        <w:t xml:space="preserve"> фундаментально разработанный оригинальный метод или авторскую методику, опирающуюся на собственные принципы и имеющую особую структуру;</w:t>
      </w:r>
      <w:r w:rsidRPr="0016567C">
        <w:br/>
        <w:t>• способ передачи педагогического мастерства одного педагога другому и умение автора занятия найти дело всем участникам, при этом самому оставаться в «тени», растворяясь в общем поиске решения проблемы;</w:t>
      </w:r>
      <w:r w:rsidRPr="0016567C">
        <w:br/>
        <w:t xml:space="preserve">• </w:t>
      </w:r>
      <w:proofErr w:type="gramStart"/>
      <w:r w:rsidRPr="0016567C">
        <w:t xml:space="preserve">форма занятия, в которой сконцентрированы такие характеристики, как: личность педагога с новым мышлением, не простое сообщение знаний, а способ самостоятельного их построения с помощью всех участников занятия, плюрализм мнений, </w:t>
      </w:r>
      <w:proofErr w:type="spellStart"/>
      <w:r w:rsidRPr="0016567C">
        <w:t>интерпретативная</w:t>
      </w:r>
      <w:proofErr w:type="spellEnd"/>
      <w:r w:rsidRPr="0016567C">
        <w:t xml:space="preserve"> культура представления опыта и др.</w:t>
      </w:r>
      <w:r w:rsidRPr="0016567C">
        <w:br/>
        <w:t>Важные особенности мастер-класса:</w:t>
      </w:r>
      <w:r w:rsidRPr="0016567C">
        <w:br/>
      </w:r>
      <w:r w:rsidRPr="0016567C">
        <w:lastRenderedPageBreak/>
        <w:t>- метод самостоятельной работы в малых группах, позволяющий провести обмен мнениями;</w:t>
      </w:r>
      <w:r w:rsidRPr="0016567C">
        <w:br/>
        <w:t>- создание условий для включения всех участников в активную деятельность;</w:t>
      </w:r>
      <w:proofErr w:type="gramEnd"/>
      <w:r w:rsidRPr="0016567C">
        <w:br/>
        <w:t>- постановка проблемной задачи и ее решение через проигрывание различных ситуаций;</w:t>
      </w:r>
      <w:r w:rsidRPr="0016567C">
        <w:br/>
        <w:t>- приемы, раскрывающие творческий потенциал как Учителя (автора мастер-класса), так и «учеников» (участников мастер-класса).</w:t>
      </w:r>
      <w:r w:rsidRPr="0016567C">
        <w:br/>
        <w:t>Алгоритм проведения мастер-класса</w:t>
      </w:r>
      <w:r w:rsidRPr="0016567C">
        <w:br/>
        <w:t>Первый этап – «индуктор»: начало, мотивирующее творческую деятельность каждого участника. Это может быть апелляция к ассоциативному и образному мышлению, задание «вокруг» слова, предмета, рисунка, воспоминания, исторического сюжета. Главное – ситуация неожиданности для участников, загадочность и обязательное личностное начало Мастера.</w:t>
      </w:r>
      <w:r w:rsidRPr="0016567C">
        <w:br/>
      </w:r>
      <w:proofErr w:type="gramStart"/>
      <w:r w:rsidRPr="0016567C">
        <w:t>Второй этап – работа с материалом: текстом, красками, звуками, природным материалом, картой, картиной.</w:t>
      </w:r>
      <w:proofErr w:type="gramEnd"/>
      <w:r w:rsidRPr="0016567C">
        <w:t xml:space="preserve"> </w:t>
      </w:r>
      <w:proofErr w:type="gramStart"/>
      <w:r w:rsidRPr="0016567C">
        <w:t>Это «деконструкция»: превращение материала в хаос, смешение явлений, слов, событий и др. Затем идет «реконструкция» – создание «своего» мира: текста, рисунка, закона, т.е. «изобретение велосипеда».</w:t>
      </w:r>
      <w:proofErr w:type="gramEnd"/>
      <w:r w:rsidRPr="0016567C">
        <w:br/>
        <w:t xml:space="preserve">Третий этап – соотнесение своей деятельности с деятельностью остальных участников мастер-класса. Представление и интерпретация промежуточных результатов и окончательного результата своего труда. Проведение самооценки и </w:t>
      </w:r>
      <w:proofErr w:type="spellStart"/>
      <w:r w:rsidRPr="0016567C">
        <w:t>самокоррекции</w:t>
      </w:r>
      <w:proofErr w:type="spellEnd"/>
      <w:r w:rsidRPr="0016567C">
        <w:t xml:space="preserve"> (этот этап пронизывает все другие).</w:t>
      </w:r>
      <w:r w:rsidRPr="0016567C">
        <w:br/>
        <w:t>Четвертый этап – «разрыв» как озарение, как новое видение предмета, как переход к новому осознанию предмета. «Разрыв» – это кульминация творческого процесса и мастерской творчески работающего педагога.</w:t>
      </w:r>
      <w:r w:rsidRPr="0016567C">
        <w:br/>
        <w:t>Пятый этап – рефлексия. Важны не оценочные суждения «это хорошо», «это плохо», а самоанализ собственной мысли, чувства, знания, мироощущения. </w:t>
      </w:r>
      <w:r w:rsidRPr="0016567C">
        <w:br/>
      </w:r>
    </w:p>
    <w:p w:rsidR="00AF4A6E" w:rsidRPr="0016567C" w:rsidRDefault="0016567C" w:rsidP="0016567C">
      <w:pPr>
        <w:spacing w:after="0"/>
      </w:pPr>
      <w:r w:rsidRPr="0016567C">
        <w:t>Используемая литература:</w:t>
      </w:r>
    </w:p>
    <w:p w:rsidR="00B34AE3" w:rsidRPr="0016567C" w:rsidRDefault="00AF4A6E" w:rsidP="0016567C">
      <w:pPr>
        <w:spacing w:after="0"/>
      </w:pPr>
      <w:r w:rsidRPr="0016567C">
        <w:t>1. Виды методической продукции. Справочник. – Ярославль, 1995.</w:t>
      </w:r>
      <w:r w:rsidRPr="0016567C">
        <w:br/>
        <w:t>2. Горский В.А. Технология разработки авторской программы дополнительного образования детей // Дополнительное образование. 2003. № 6.</w:t>
      </w:r>
      <w:r w:rsidRPr="0016567C">
        <w:br/>
        <w:t>3. Дополнительное образование детей. Словарь-справочник / Автор-составитель Д.Е. Яковлев. – М.: АРКТИ, 2002.</w:t>
      </w:r>
      <w:r w:rsidRPr="0016567C">
        <w:br/>
        <w:t xml:space="preserve">4. </w:t>
      </w:r>
      <w:proofErr w:type="spellStart"/>
      <w:r w:rsidRPr="0016567C">
        <w:t>Зайнутдинова</w:t>
      </w:r>
      <w:proofErr w:type="spellEnd"/>
      <w:r w:rsidRPr="0016567C">
        <w:t xml:space="preserve"> Л.Х. Психолого-педагогические требования к электронным учебникам (на примере общетехнических дисциплин). – Астрахань: АГТУ, 1999. </w:t>
      </w:r>
      <w:r w:rsidRPr="0016567C">
        <w:br/>
        <w:t>5. Ибрагимова Г.Ж. Учебно-методический комплект – требование времени // Непрерывное образование. 2006. № 4. </w:t>
      </w:r>
      <w:r w:rsidRPr="0016567C">
        <w:br/>
        <w:t xml:space="preserve">6. </w:t>
      </w:r>
      <w:proofErr w:type="spellStart"/>
      <w:r w:rsidRPr="0016567C">
        <w:t>Иода</w:t>
      </w:r>
      <w:proofErr w:type="spellEnd"/>
      <w:r w:rsidRPr="0016567C">
        <w:t xml:space="preserve"> Е.В. Бизнес-планирование: Учебно-методический комплекс. – М.: </w:t>
      </w:r>
      <w:proofErr w:type="spellStart"/>
      <w:r w:rsidRPr="0016567C">
        <w:t>РосНОУ</w:t>
      </w:r>
      <w:proofErr w:type="spellEnd"/>
      <w:r w:rsidRPr="0016567C">
        <w:t>, 2003.</w:t>
      </w:r>
      <w:r w:rsidRPr="0016567C">
        <w:br/>
        <w:t>7. Каргина 3.А. Технология разработки образовательной программы дополнительного образования детей // Внешкольник. 2006. № 5.</w:t>
      </w:r>
      <w:r w:rsidRPr="0016567C">
        <w:br/>
        <w:t xml:space="preserve">8. </w:t>
      </w:r>
      <w:proofErr w:type="spellStart"/>
      <w:r w:rsidRPr="0016567C">
        <w:t>Карелова</w:t>
      </w:r>
      <w:proofErr w:type="spellEnd"/>
      <w:r w:rsidRPr="0016567C">
        <w:t xml:space="preserve"> Е.И. Опыт разработки методических и дидактических материалов с использованием информационных технологий для учителей-предметников / RELARN-2004. Тезисы доклада: http://www.relarn.ru/conf/conf2004/section3/3_18.html.</w:t>
      </w:r>
      <w:r w:rsidRPr="0016567C">
        <w:br/>
        <w:t>9. Краснова Г.А., Беляева М.И., Соловов А.В. Технология создания электронных обучающих средств. – М.: МГИУ, 2002. </w:t>
      </w:r>
      <w:r w:rsidRPr="0016567C">
        <w:br/>
        <w:t xml:space="preserve">10. </w:t>
      </w:r>
      <w:proofErr w:type="spellStart"/>
      <w:r w:rsidRPr="0016567C">
        <w:t>Лобашев</w:t>
      </w:r>
      <w:proofErr w:type="spellEnd"/>
      <w:r w:rsidRPr="0016567C">
        <w:t xml:space="preserve"> В.Д. Некоторые характеристики дидактических средств // Дополнительное образование и воспитание. 2006. № 6.</w:t>
      </w:r>
      <w:r w:rsidRPr="0016567C">
        <w:br/>
        <w:t xml:space="preserve">11. Методические рекомендации по аттестационной и </w:t>
      </w:r>
      <w:proofErr w:type="spellStart"/>
      <w:r w:rsidRPr="0016567C">
        <w:t>аккредитационной</w:t>
      </w:r>
      <w:proofErr w:type="spellEnd"/>
      <w:r w:rsidRPr="0016567C">
        <w:t xml:space="preserve"> оценке воспитательной деятельности образовательных учреждений, реализующих общеобразовательные программы различного уровня и направленности // Официальные документы в образовании. № 34 (241), декабрь 2003.</w:t>
      </w:r>
      <w:r w:rsidRPr="0016567C">
        <w:br/>
        <w:t xml:space="preserve">12. Методические рекомендации по составу и структуре учебно-методических комплексов / А.А. </w:t>
      </w:r>
      <w:proofErr w:type="spellStart"/>
      <w:r w:rsidRPr="0016567C">
        <w:t>Сытник</w:t>
      </w:r>
      <w:proofErr w:type="spellEnd"/>
      <w:r w:rsidRPr="0016567C">
        <w:t xml:space="preserve">, Т.Э. Шульга, Н.И. Мельникова и др. – Саратов: Изд-во </w:t>
      </w:r>
      <w:proofErr w:type="spellStart"/>
      <w:r w:rsidRPr="0016567C">
        <w:t>Сарат</w:t>
      </w:r>
      <w:proofErr w:type="spellEnd"/>
      <w:r w:rsidRPr="0016567C">
        <w:t>. ун-та, 2003. </w:t>
      </w:r>
      <w:r w:rsidRPr="0016567C">
        <w:br/>
        <w:t>13. Митина Л.М. Учитель как личность и профессионал. – М., 1994.</w:t>
      </w:r>
      <w:r w:rsidRPr="0016567C">
        <w:br/>
        <w:t xml:space="preserve">14. </w:t>
      </w:r>
      <w:proofErr w:type="spellStart"/>
      <w:r w:rsidRPr="0016567C">
        <w:t>Немов</w:t>
      </w:r>
      <w:proofErr w:type="spellEnd"/>
      <w:r w:rsidRPr="0016567C">
        <w:t xml:space="preserve"> Р.С. Психологическое консультирование: Учеб</w:t>
      </w:r>
      <w:proofErr w:type="gramStart"/>
      <w:r w:rsidRPr="0016567C">
        <w:t>.</w:t>
      </w:r>
      <w:proofErr w:type="gramEnd"/>
      <w:r w:rsidRPr="0016567C">
        <w:t xml:space="preserve"> </w:t>
      </w:r>
      <w:proofErr w:type="gramStart"/>
      <w:r w:rsidRPr="0016567C">
        <w:t>д</w:t>
      </w:r>
      <w:proofErr w:type="gramEnd"/>
      <w:r w:rsidRPr="0016567C">
        <w:t>ля студ. вузов. – М.: ВЛАДОС, 2001.</w:t>
      </w:r>
      <w:r w:rsidRPr="0016567C">
        <w:br/>
      </w:r>
      <w:r w:rsidRPr="0016567C">
        <w:lastRenderedPageBreak/>
        <w:t>15. Опыт проектирования образовательных программ (Методические рекомендации) / Автор Е.Ю. Васильева. Вып.12. – М.: ГОУ ЦРСДОД, 2004.</w:t>
      </w:r>
      <w:r w:rsidRPr="0016567C">
        <w:br/>
        <w:t>16. Пак Н.И. Управление учебно-познавательной деятельностью студентов с помощью учебно-методических комплексов: http://uop6.kspu.ru/uploads/1111475192/pak.doc</w:t>
      </w:r>
      <w:r w:rsidRPr="0016567C">
        <w:br/>
        <w:t>17. Программа педагога дополнительного образования: От разработки до реализации</w:t>
      </w:r>
      <w:proofErr w:type="gramStart"/>
      <w:r w:rsidRPr="0016567C">
        <w:t xml:space="preserve"> / С</w:t>
      </w:r>
      <w:proofErr w:type="gramEnd"/>
      <w:r w:rsidRPr="0016567C">
        <w:t>ост. Н.К. Беспятова. – М.: Айрис-пресс, 2003.</w:t>
      </w:r>
      <w:r w:rsidRPr="0016567C">
        <w:br/>
        <w:t>18. Проектирование образовательных программ в учреждении дополнительного образования детей</w:t>
      </w:r>
      <w:proofErr w:type="gramStart"/>
      <w:r w:rsidRPr="0016567C">
        <w:t xml:space="preserve"> / С</w:t>
      </w:r>
      <w:proofErr w:type="gramEnd"/>
      <w:r w:rsidRPr="0016567C">
        <w:t xml:space="preserve">ост. Л.Н. </w:t>
      </w:r>
      <w:proofErr w:type="spellStart"/>
      <w:r w:rsidRPr="0016567C">
        <w:t>Буйлова</w:t>
      </w:r>
      <w:proofErr w:type="spellEnd"/>
      <w:r w:rsidRPr="0016567C">
        <w:t>. – М.: ГОУ ЦРСДОД, 2003. </w:t>
      </w:r>
      <w:r w:rsidRPr="0016567C">
        <w:br/>
        <w:t>19. Словарь-справочник терминологии в дополнительном образовании детей</w:t>
      </w:r>
      <w:proofErr w:type="gramStart"/>
      <w:r w:rsidRPr="0016567C">
        <w:t xml:space="preserve"> / С</w:t>
      </w:r>
      <w:proofErr w:type="gramEnd"/>
      <w:r w:rsidRPr="0016567C">
        <w:t xml:space="preserve">ост.: Л.Н. </w:t>
      </w:r>
      <w:proofErr w:type="spellStart"/>
      <w:r w:rsidRPr="0016567C">
        <w:t>Буйлова</w:t>
      </w:r>
      <w:proofErr w:type="spellEnd"/>
      <w:r w:rsidRPr="0016567C">
        <w:t xml:space="preserve"> и др. – М., 2002.</w:t>
      </w:r>
      <w:r w:rsidRPr="0016567C">
        <w:br/>
        <w:t xml:space="preserve">20. </w:t>
      </w:r>
      <w:proofErr w:type="spellStart"/>
      <w:r w:rsidRPr="0016567C">
        <w:t>Сытник</w:t>
      </w:r>
      <w:proofErr w:type="spellEnd"/>
      <w:r w:rsidRPr="0016567C">
        <w:t xml:space="preserve"> А.А., Шульга Т.Э., Мельникова Н.И., </w:t>
      </w:r>
      <w:proofErr w:type="spellStart"/>
      <w:r w:rsidRPr="0016567C">
        <w:t>Папшев</w:t>
      </w:r>
      <w:proofErr w:type="spellEnd"/>
      <w:r w:rsidRPr="0016567C">
        <w:t xml:space="preserve"> С.В., Аверьянова С.Ф. Концептуальная модель организации учебного процесса в системе открытого образования в структуре интегрированного университета. – Саратов: Изд-во </w:t>
      </w:r>
      <w:proofErr w:type="spellStart"/>
      <w:r w:rsidRPr="0016567C">
        <w:t>Сарат</w:t>
      </w:r>
      <w:proofErr w:type="spellEnd"/>
      <w:r w:rsidRPr="0016567C">
        <w:t>. ун-та, 2003.</w:t>
      </w:r>
      <w:r w:rsidRPr="0016567C">
        <w:br/>
        <w:t>21. Требования к содержанию и оформлению образовательных программ дополнительного образования детей. Письмо Минобразования РФ № 28-02-484/16 от 18.06.2003 г. // Внешкольник. 2003. № 9.</w:t>
      </w:r>
      <w:r w:rsidRPr="0016567C">
        <w:br/>
        <w:t xml:space="preserve">22. </w:t>
      </w:r>
      <w:proofErr w:type="spellStart"/>
      <w:r w:rsidRPr="0016567C">
        <w:t>Чуракова</w:t>
      </w:r>
      <w:proofErr w:type="spellEnd"/>
      <w:r w:rsidRPr="0016567C">
        <w:t xml:space="preserve"> Р.Г. Презентация учебно-методического комплекта «Перспективная начальная школа» // Методист. 2004. № 1.</w:t>
      </w:r>
      <w:r w:rsidRPr="0016567C">
        <w:br/>
        <w:t xml:space="preserve">23. Шевякова И.А., Ярославцева М.Ю. </w:t>
      </w:r>
      <w:proofErr w:type="spellStart"/>
      <w:r w:rsidRPr="0016567C">
        <w:t>Общеучебные</w:t>
      </w:r>
      <w:proofErr w:type="spellEnd"/>
      <w:r w:rsidRPr="0016567C">
        <w:t xml:space="preserve"> навыки как системно-</w:t>
      </w:r>
      <w:proofErr w:type="spellStart"/>
      <w:r w:rsidRPr="0016567C">
        <w:t>деятельностная</w:t>
      </w:r>
      <w:proofErr w:type="spellEnd"/>
      <w:r w:rsidRPr="0016567C">
        <w:t xml:space="preserve"> основа </w:t>
      </w:r>
      <w:proofErr w:type="spellStart"/>
      <w:r w:rsidRPr="0016567C">
        <w:t>компетентностного</w:t>
      </w:r>
      <w:proofErr w:type="spellEnd"/>
      <w:r w:rsidRPr="0016567C">
        <w:t xml:space="preserve"> подхода в образовании. Инновационная технология. – Ижевск, 2006.</w:t>
      </w:r>
      <w:r w:rsidRPr="0016567C">
        <w:br/>
      </w:r>
      <w:r w:rsidRPr="0016567C">
        <w:br/>
      </w:r>
    </w:p>
    <w:sectPr w:rsidR="00B34AE3" w:rsidRPr="0016567C" w:rsidSect="0016567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8"/>
    <w:rsid w:val="0016567C"/>
    <w:rsid w:val="001B5BFF"/>
    <w:rsid w:val="005F09C0"/>
    <w:rsid w:val="0060550B"/>
    <w:rsid w:val="0064086B"/>
    <w:rsid w:val="008B0FF8"/>
    <w:rsid w:val="00A5008B"/>
    <w:rsid w:val="00AF4A6E"/>
    <w:rsid w:val="00B3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7060</Words>
  <Characters>40248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2012-12-07T15:50:00Z</dcterms:created>
  <dcterms:modified xsi:type="dcterms:W3CDTF">2012-12-08T15:22:00Z</dcterms:modified>
</cp:coreProperties>
</file>