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1C" w:rsidRPr="009A6E6C" w:rsidRDefault="001D45A4" w:rsidP="001D45A4">
      <w:pPr>
        <w:jc w:val="center"/>
        <w:rPr>
          <w:b/>
          <w:sz w:val="36"/>
          <w:szCs w:val="28"/>
        </w:rPr>
      </w:pPr>
      <w:r w:rsidRPr="009A6E6C">
        <w:rPr>
          <w:b/>
          <w:sz w:val="36"/>
          <w:szCs w:val="28"/>
        </w:rPr>
        <w:t>Аннотация</w:t>
      </w:r>
    </w:p>
    <w:p w:rsidR="001D45A4" w:rsidRDefault="001D45A4" w:rsidP="001D45A4">
      <w:pPr>
        <w:jc w:val="left"/>
        <w:rPr>
          <w:sz w:val="28"/>
          <w:szCs w:val="28"/>
        </w:rPr>
      </w:pPr>
      <w:r>
        <w:rPr>
          <w:sz w:val="28"/>
          <w:szCs w:val="28"/>
        </w:rPr>
        <w:t>Слово создаёт нас, а мы – слово. При помощи слова мы выражаем свои мысли, чувства, говорим о своих желаниях.</w:t>
      </w:r>
    </w:p>
    <w:p w:rsidR="001D45A4" w:rsidRDefault="001D45A4" w:rsidP="001D45A4">
      <w:pPr>
        <w:jc w:val="left"/>
        <w:rPr>
          <w:sz w:val="28"/>
          <w:szCs w:val="28"/>
        </w:rPr>
      </w:pPr>
      <w:r>
        <w:rPr>
          <w:sz w:val="28"/>
          <w:szCs w:val="28"/>
        </w:rPr>
        <w:t>Очень скоро каждый из вас выйдет во взрослый мир, где умение грамотно пользоваться словом имеет огромное значение. Ведь по одёжке только встречают, а по уму провожают.</w:t>
      </w:r>
    </w:p>
    <w:p w:rsidR="001D45A4" w:rsidRDefault="001D45A4" w:rsidP="001D45A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Курс «Культура речи» поможет вам научиться </w:t>
      </w:r>
      <w:proofErr w:type="gramStart"/>
      <w:r>
        <w:rPr>
          <w:sz w:val="28"/>
          <w:szCs w:val="28"/>
        </w:rPr>
        <w:t>умело</w:t>
      </w:r>
      <w:proofErr w:type="gramEnd"/>
      <w:r>
        <w:rPr>
          <w:sz w:val="28"/>
          <w:szCs w:val="28"/>
        </w:rPr>
        <w:t xml:space="preserve"> пользоваться средствами языка, грамотно оформить заявление, объяснительную записку, резюме и другие деловые бумаги. Овладев приёмами культурного общения,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сможете стать более успешным.</w:t>
      </w: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left"/>
        <w:rPr>
          <w:sz w:val="28"/>
          <w:szCs w:val="28"/>
        </w:rPr>
      </w:pPr>
    </w:p>
    <w:p w:rsidR="001D45A4" w:rsidRDefault="001D45A4" w:rsidP="001D45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D45A4">
        <w:rPr>
          <w:rFonts w:ascii="Times New Roman" w:hAnsi="Times New Roman" w:cs="Times New Roman"/>
          <w:b/>
          <w:sz w:val="36"/>
          <w:szCs w:val="28"/>
        </w:rPr>
        <w:lastRenderedPageBreak/>
        <w:t>Пояснительная записка</w:t>
      </w:r>
    </w:p>
    <w:p w:rsidR="001D45A4" w:rsidRDefault="001D45A4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«Культура речи» - общекультурный курс. </w:t>
      </w:r>
      <w:proofErr w:type="gramStart"/>
      <w:r w:rsidR="004B74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9-х классов общеобразовательных школ.</w:t>
      </w:r>
      <w:r w:rsidR="004B74F7">
        <w:rPr>
          <w:rFonts w:ascii="Times New Roman" w:hAnsi="Times New Roman" w:cs="Times New Roman"/>
          <w:sz w:val="28"/>
          <w:szCs w:val="28"/>
        </w:rPr>
        <w:t xml:space="preserve"> Курс рассчитан на 34 часа.</w:t>
      </w:r>
    </w:p>
    <w:p w:rsidR="001D45A4" w:rsidRDefault="001D45A4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 учащихся в области «Филология», создание благоприятных условий</w:t>
      </w:r>
      <w:r w:rsidR="008C79A1">
        <w:rPr>
          <w:rFonts w:ascii="Times New Roman" w:hAnsi="Times New Roman" w:cs="Times New Roman"/>
          <w:sz w:val="28"/>
          <w:szCs w:val="28"/>
        </w:rPr>
        <w:t xml:space="preserve"> для выбора профиля обучения.</w:t>
      </w:r>
    </w:p>
    <w:p w:rsidR="008C79A1" w:rsidRDefault="008C79A1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учителем – словесником </w:t>
      </w:r>
      <w:r w:rsidR="004B74F7">
        <w:rPr>
          <w:rFonts w:ascii="Times New Roman" w:hAnsi="Times New Roman" w:cs="Times New Roman"/>
          <w:sz w:val="28"/>
          <w:szCs w:val="28"/>
        </w:rPr>
        <w:t>стоит задача не только совершенс</w:t>
      </w:r>
      <w:r>
        <w:rPr>
          <w:rFonts w:ascii="Times New Roman" w:hAnsi="Times New Roman" w:cs="Times New Roman"/>
          <w:sz w:val="28"/>
          <w:szCs w:val="28"/>
        </w:rPr>
        <w:t>твовать из года в год орфографическую и пунктуационную грамотность учащихся, но и расширять кругозор, повышать культуру речи школьников.</w:t>
      </w:r>
    </w:p>
    <w:p w:rsidR="008C79A1" w:rsidRDefault="008C79A1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 знакомятся с разделом «Культура речи», учатся грамотно пользоваться средствами языка. Курс ведёт от знакомства с языковыми нормами к умению видеть средства выразительности в художественном тексте и обогащать ими собственную речь.</w:t>
      </w:r>
    </w:p>
    <w:p w:rsidR="008C79A1" w:rsidRDefault="008C79A1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на основе данной программы учащиеся должны глубже осмыслить функции языка как средства выражения понятий, мыслей, углубить знания о стилистическом расслоении современного русского языка, о качествах  литературной речи. </w:t>
      </w:r>
      <w:r w:rsidR="003A7FE3">
        <w:rPr>
          <w:rFonts w:ascii="Times New Roman" w:hAnsi="Times New Roman" w:cs="Times New Roman"/>
          <w:sz w:val="28"/>
          <w:szCs w:val="28"/>
        </w:rPr>
        <w:t>Анализируя речевые погрешности, причины их появления, учащиеся более осмысленно относятся к выбору слов, их форм и построению синтаксических конструкций.</w:t>
      </w:r>
    </w:p>
    <w:p w:rsidR="003A7FE3" w:rsidRDefault="003A7FE3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формированию умения произносить предложения различных </w:t>
      </w:r>
      <w:r w:rsidR="004B74F7">
        <w:rPr>
          <w:rFonts w:ascii="Times New Roman" w:hAnsi="Times New Roman" w:cs="Times New Roman"/>
          <w:sz w:val="28"/>
          <w:szCs w:val="28"/>
        </w:rPr>
        <w:t>синтаксических конструкций с прав</w:t>
      </w:r>
      <w:r>
        <w:rPr>
          <w:rFonts w:ascii="Times New Roman" w:hAnsi="Times New Roman" w:cs="Times New Roman"/>
          <w:sz w:val="28"/>
          <w:szCs w:val="28"/>
        </w:rPr>
        <w:t>ильной интонацией, передавая тем самым различные оттенки  смысла.</w:t>
      </w:r>
    </w:p>
    <w:p w:rsidR="003A7FE3" w:rsidRDefault="003A7FE3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внимание уделено грамотному составлению документов.</w:t>
      </w:r>
    </w:p>
    <w:p w:rsidR="003A7FE3" w:rsidRDefault="003A7FE3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должен показать привлекательность и важность раздела «Культура речи».  Содержательной основой занятий по данному курсу является обобщение ранее приобретённых учащимися знаний и умений по русскому языку. </w:t>
      </w:r>
    </w:p>
    <w:p w:rsidR="003A7FE3" w:rsidRDefault="003A7FE3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курса учащиеся смогут грамотно оформить заявление, анкету, резюме, автобиографию, объяснительную записку</w:t>
      </w:r>
      <w:r w:rsidR="004B7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 деловые бумаги.</w:t>
      </w:r>
    </w:p>
    <w:p w:rsidR="003A7FE3" w:rsidRDefault="003A7FE3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формы промежуточного контроля: творческие исследовательские работы, тестирование, контрольные задания по предупреждению речевых и грамматических ошибок.</w:t>
      </w:r>
    </w:p>
    <w:p w:rsidR="003A7FE3" w:rsidRDefault="004B74F7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предусматривает коллективную работу над проектом по созданию резюме.</w:t>
      </w:r>
    </w:p>
    <w:p w:rsidR="004B74F7" w:rsidRDefault="004B74F7" w:rsidP="003A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74F7">
        <w:rPr>
          <w:rFonts w:ascii="Times New Roman" w:hAnsi="Times New Roman" w:cs="Times New Roman"/>
          <w:b/>
          <w:sz w:val="36"/>
          <w:szCs w:val="28"/>
        </w:rPr>
        <w:t>Перечень знаний и</w:t>
      </w:r>
      <w:r>
        <w:rPr>
          <w:rFonts w:ascii="Times New Roman" w:hAnsi="Times New Roman" w:cs="Times New Roman"/>
          <w:b/>
          <w:sz w:val="36"/>
          <w:szCs w:val="28"/>
        </w:rPr>
        <w:t xml:space="preserve"> умений, формируемых у учащихся</w:t>
      </w: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B74F7" w:rsidRDefault="004B74F7" w:rsidP="004B74F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изученные основные сведения о  языке;</w:t>
      </w:r>
    </w:p>
    <w:p w:rsidR="004B74F7" w:rsidRDefault="004B74F7" w:rsidP="004B74F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в устной и письменной речи стилистическую окраску синтаксических средств;</w:t>
      </w:r>
    </w:p>
    <w:p w:rsidR="004B74F7" w:rsidRDefault="004B74F7" w:rsidP="004B74F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о предложении, тексте и изобразительно-выразительных средствах языка в устной и письменной речи;</w:t>
      </w:r>
    </w:p>
    <w:p w:rsidR="004B74F7" w:rsidRDefault="004B74F7" w:rsidP="004B74F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правильно составить деловую бумагу.</w:t>
      </w: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74F7" w:rsidRDefault="004B74F7" w:rsidP="004B74F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74F7">
        <w:rPr>
          <w:rFonts w:ascii="Times New Roman" w:hAnsi="Times New Roman" w:cs="Times New Roman"/>
          <w:b/>
          <w:sz w:val="36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992"/>
        <w:gridCol w:w="4184"/>
      </w:tblGrid>
      <w:tr w:rsidR="004B74F7" w:rsidTr="00EB6EA7">
        <w:tc>
          <w:tcPr>
            <w:tcW w:w="959" w:type="dxa"/>
          </w:tcPr>
          <w:p w:rsidR="004B74F7" w:rsidRDefault="004B74F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74F7" w:rsidRPr="004B74F7" w:rsidRDefault="004B74F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4B74F7" w:rsidRDefault="004B74F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74F7" w:rsidRDefault="004B74F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4B74F7" w:rsidRDefault="004B74F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B74F7" w:rsidRDefault="004B74F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184" w:type="dxa"/>
          </w:tcPr>
          <w:p w:rsid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EB6EA7" w:rsidRP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4B74F7" w:rsidTr="00EB6EA7">
        <w:tc>
          <w:tcPr>
            <w:tcW w:w="959" w:type="dxa"/>
          </w:tcPr>
          <w:p w:rsidR="004B74F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7">
              <w:rPr>
                <w:rFonts w:ascii="Times New Roman" w:hAnsi="Times New Roman" w:cs="Times New Roman"/>
                <w:sz w:val="28"/>
                <w:szCs w:val="28"/>
              </w:rPr>
              <w:t>Культура речи как раздел науки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EA7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992" w:type="dxa"/>
          </w:tcPr>
          <w:p w:rsidR="00EB6EA7" w:rsidRP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 учителя</w:t>
            </w:r>
          </w:p>
        </w:tc>
      </w:tr>
      <w:tr w:rsidR="004B74F7" w:rsidTr="00EB6EA7">
        <w:tc>
          <w:tcPr>
            <w:tcW w:w="959" w:type="dxa"/>
          </w:tcPr>
          <w:p w:rsidR="004B74F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– основная смысловая единица языка</w:t>
            </w:r>
          </w:p>
        </w:tc>
        <w:tc>
          <w:tcPr>
            <w:tcW w:w="992" w:type="dxa"/>
          </w:tcPr>
          <w:p w:rsidR="004B74F7" w:rsidRPr="00EB6EA7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литературой, интернетом. Составление словаря вежливых и добрых слов</w:t>
            </w:r>
          </w:p>
        </w:tc>
      </w:tr>
      <w:tr w:rsidR="004B74F7" w:rsidTr="00EB6EA7">
        <w:tc>
          <w:tcPr>
            <w:tcW w:w="959" w:type="dxa"/>
          </w:tcPr>
          <w:p w:rsidR="004B74F7" w:rsidRPr="00EB6EA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Синтаксическое и стилистическое значение порядка слов.</w:t>
            </w:r>
          </w:p>
        </w:tc>
        <w:tc>
          <w:tcPr>
            <w:tcW w:w="992" w:type="dxa"/>
          </w:tcPr>
          <w:p w:rsidR="004B74F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4B74F7" w:rsidRPr="00C251D9" w:rsidRDefault="00C251D9" w:rsidP="00C251D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«Трудные случаи согласования подлежащего и сказуемого»</w:t>
            </w:r>
          </w:p>
        </w:tc>
      </w:tr>
      <w:tr w:rsidR="004B74F7" w:rsidTr="00EB6EA7">
        <w:tc>
          <w:tcPr>
            <w:tcW w:w="959" w:type="dxa"/>
          </w:tcPr>
          <w:p w:rsidR="004B74F7" w:rsidRPr="00EB6EA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Стилистические функции однородных членов, обращений, вводных слов</w:t>
            </w:r>
          </w:p>
        </w:tc>
        <w:tc>
          <w:tcPr>
            <w:tcW w:w="992" w:type="dxa"/>
          </w:tcPr>
          <w:p w:rsidR="004B74F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4B74F7" w:rsidRPr="00C251D9" w:rsidRDefault="00C251D9" w:rsidP="00C251D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r w:rsidR="00B20506">
              <w:rPr>
                <w:rFonts w:ascii="Times New Roman" w:hAnsi="Times New Roman" w:cs="Times New Roman"/>
                <w:sz w:val="28"/>
                <w:szCs w:val="28"/>
              </w:rPr>
              <w:t>ведческий</w:t>
            </w:r>
            <w:proofErr w:type="spellEnd"/>
            <w:r w:rsidR="00B205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текста. Редакти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рование.</w:t>
            </w:r>
          </w:p>
        </w:tc>
      </w:tr>
      <w:tr w:rsidR="004B74F7" w:rsidTr="00EB6EA7">
        <w:tc>
          <w:tcPr>
            <w:tcW w:w="959" w:type="dxa"/>
          </w:tcPr>
          <w:p w:rsidR="004B74F7" w:rsidRPr="00EB6EA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предложений  с обособленными членами в письменной речи</w:t>
            </w:r>
          </w:p>
        </w:tc>
        <w:tc>
          <w:tcPr>
            <w:tcW w:w="992" w:type="dxa"/>
          </w:tcPr>
          <w:p w:rsidR="004B74F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4B74F7" w:rsidRPr="00C251D9" w:rsidRDefault="00C251D9" w:rsidP="00C251D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употребления обособленных членов предложения в современной печати.</w:t>
            </w:r>
          </w:p>
        </w:tc>
      </w:tr>
      <w:tr w:rsidR="004B74F7" w:rsidTr="00EB6EA7">
        <w:tc>
          <w:tcPr>
            <w:tcW w:w="959" w:type="dxa"/>
          </w:tcPr>
          <w:p w:rsidR="004B74F7" w:rsidRPr="00EB6EA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992" w:type="dxa"/>
          </w:tcPr>
          <w:p w:rsidR="004B74F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</w:tcPr>
          <w:p w:rsidR="004B74F7" w:rsidRPr="00C251D9" w:rsidRDefault="00C251D9" w:rsidP="00C251D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 тенденции употребления изобразительно-выразительных средств языка в устной и письменной речи.</w:t>
            </w:r>
          </w:p>
        </w:tc>
      </w:tr>
      <w:tr w:rsidR="004B74F7" w:rsidTr="00EB6EA7">
        <w:tc>
          <w:tcPr>
            <w:tcW w:w="959" w:type="dxa"/>
          </w:tcPr>
          <w:p w:rsidR="004B74F7" w:rsidRPr="00EB6EA7" w:rsidRDefault="00EB6EA7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B74F7" w:rsidRP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единица синтаксиса </w:t>
            </w:r>
          </w:p>
        </w:tc>
        <w:tc>
          <w:tcPr>
            <w:tcW w:w="992" w:type="dxa"/>
          </w:tcPr>
          <w:p w:rsidR="004B74F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</w:tcPr>
          <w:p w:rsidR="004B74F7" w:rsidRPr="00C251D9" w:rsidRDefault="00A62600" w:rsidP="00C251D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 Редактирование.</w:t>
            </w:r>
          </w:p>
        </w:tc>
      </w:tr>
      <w:tr w:rsidR="00EB6EA7" w:rsidTr="00EB6EA7">
        <w:tc>
          <w:tcPr>
            <w:tcW w:w="959" w:type="dxa"/>
          </w:tcPr>
          <w:p w:rsid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B6EA7" w:rsidRDefault="00EB6EA7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</w:tc>
        <w:tc>
          <w:tcPr>
            <w:tcW w:w="992" w:type="dxa"/>
          </w:tcPr>
          <w:p w:rsidR="00EB6EA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EB6EA7" w:rsidRPr="00A62600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текста.</w:t>
            </w:r>
          </w:p>
        </w:tc>
      </w:tr>
      <w:tr w:rsidR="00EB6EA7" w:rsidTr="00EB6EA7">
        <w:tc>
          <w:tcPr>
            <w:tcW w:w="959" w:type="dxa"/>
          </w:tcPr>
          <w:p w:rsid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EB6EA7" w:rsidRDefault="00C251D9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  <w:tc>
          <w:tcPr>
            <w:tcW w:w="992" w:type="dxa"/>
          </w:tcPr>
          <w:p w:rsidR="00EB6EA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</w:tcPr>
          <w:p w:rsidR="00EB6EA7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различных стилей.</w:t>
            </w:r>
          </w:p>
          <w:p w:rsidR="00A62600" w:rsidRPr="00A62600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группах. Написание текста в заданном стиле.</w:t>
            </w:r>
          </w:p>
        </w:tc>
      </w:tr>
      <w:tr w:rsidR="00EB6EA7" w:rsidTr="00EB6EA7">
        <w:tc>
          <w:tcPr>
            <w:tcW w:w="959" w:type="dxa"/>
          </w:tcPr>
          <w:p w:rsid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B6EA7" w:rsidRDefault="00C251D9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</w:t>
            </w:r>
            <w:r w:rsidR="00B2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ненормативная лексика</w:t>
            </w:r>
          </w:p>
        </w:tc>
        <w:tc>
          <w:tcPr>
            <w:tcW w:w="992" w:type="dxa"/>
          </w:tcPr>
          <w:p w:rsidR="00EB6EA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EB6EA7" w:rsidRPr="00A62600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словарями.</w:t>
            </w:r>
          </w:p>
        </w:tc>
      </w:tr>
      <w:tr w:rsidR="00EB6EA7" w:rsidTr="00EB6EA7">
        <w:tc>
          <w:tcPr>
            <w:tcW w:w="959" w:type="dxa"/>
          </w:tcPr>
          <w:p w:rsidR="00EB6EA7" w:rsidRDefault="00EB6EA7" w:rsidP="00EB6E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B6EA7" w:rsidRDefault="00C251D9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правильного оформления документов</w:t>
            </w:r>
          </w:p>
        </w:tc>
        <w:tc>
          <w:tcPr>
            <w:tcW w:w="992" w:type="dxa"/>
          </w:tcPr>
          <w:p w:rsidR="00EB6EA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EB6EA7" w:rsidRPr="00A62600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заявления, анкеты, объяснительной записки, делового письма.</w:t>
            </w:r>
          </w:p>
        </w:tc>
      </w:tr>
      <w:tr w:rsidR="00EB6EA7" w:rsidTr="00EB6EA7">
        <w:tc>
          <w:tcPr>
            <w:tcW w:w="959" w:type="dxa"/>
          </w:tcPr>
          <w:p w:rsidR="00EB6EA7" w:rsidRDefault="00C251D9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3827" w:type="dxa"/>
          </w:tcPr>
          <w:p w:rsidR="00C251D9" w:rsidRDefault="00C251D9" w:rsidP="00EB6EA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</w:t>
            </w:r>
            <w:r w:rsidR="00B2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грамотная </w:t>
            </w:r>
          </w:p>
          <w:p w:rsidR="00EB6EA7" w:rsidRDefault="00C251D9" w:rsidP="00C251D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  - </w:t>
            </w:r>
            <w:r w:rsidR="00A6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</w:p>
        </w:tc>
        <w:tc>
          <w:tcPr>
            <w:tcW w:w="992" w:type="dxa"/>
          </w:tcPr>
          <w:p w:rsidR="00EB6EA7" w:rsidRPr="00C251D9" w:rsidRDefault="00C251D9" w:rsidP="004B74F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</w:tcPr>
          <w:p w:rsidR="00EB6EA7" w:rsidRPr="00A62600" w:rsidRDefault="00A62600" w:rsidP="00A6260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</w:tbl>
    <w:p w:rsidR="004B74F7" w:rsidRDefault="004B74F7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00" w:rsidRDefault="00A62600" w:rsidP="004B74F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62600">
        <w:rPr>
          <w:rFonts w:ascii="Times New Roman" w:hAnsi="Times New Roman" w:cs="Times New Roman"/>
          <w:b/>
          <w:sz w:val="36"/>
          <w:szCs w:val="28"/>
        </w:rPr>
        <w:lastRenderedPageBreak/>
        <w:t>Содержание</w:t>
      </w:r>
    </w:p>
    <w:p w:rsidR="00A62600" w:rsidRPr="001675A2" w:rsidRDefault="00A62600" w:rsidP="00A62600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Вводное занятие  (2 часа).</w:t>
      </w:r>
    </w:p>
    <w:p w:rsidR="00A62600" w:rsidRDefault="00A62600" w:rsidP="00A62600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Культура речи как раздел науки о языке. Культура устной и письменной речи. Задачи курса.</w:t>
      </w:r>
    </w:p>
    <w:p w:rsidR="00A62600" w:rsidRPr="001675A2" w:rsidRDefault="00A62600" w:rsidP="00A62600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Слово – основная смысловая единица языка  (3 часа).</w:t>
      </w:r>
    </w:p>
    <w:p w:rsidR="00A62600" w:rsidRDefault="00A62600" w:rsidP="00A62600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Значение слова в жизни человека. Многозначность и эмоциональные оттенки слова. Вежливые слова и их использование в речи. Речевые ошибки, связанные с незнанием значения </w:t>
      </w:r>
      <w:r w:rsidR="001675A2" w:rsidRPr="001675A2">
        <w:rPr>
          <w:rFonts w:ascii="Times New Roman" w:hAnsi="Times New Roman" w:cs="Times New Roman"/>
          <w:sz w:val="28"/>
          <w:szCs w:val="28"/>
        </w:rPr>
        <w:t>слов</w:t>
      </w:r>
      <w:r w:rsidR="001675A2">
        <w:rPr>
          <w:rFonts w:ascii="Times New Roman" w:hAnsi="Times New Roman" w:cs="Times New Roman"/>
          <w:sz w:val="28"/>
          <w:szCs w:val="28"/>
        </w:rPr>
        <w:t>.</w:t>
      </w:r>
    </w:p>
    <w:p w:rsidR="00332EFC" w:rsidRPr="001675A2" w:rsidRDefault="001675A2" w:rsidP="00332EFC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Предложение.</w:t>
      </w:r>
      <w:r w:rsidR="00332EFC" w:rsidRPr="001675A2">
        <w:rPr>
          <w:rFonts w:ascii="Times New Roman" w:hAnsi="Times New Roman" w:cs="Times New Roman"/>
          <w:b/>
          <w:sz w:val="28"/>
          <w:szCs w:val="28"/>
        </w:rPr>
        <w:t xml:space="preserve"> Синтаксическое и стилистическое значение порядка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часа).</w:t>
      </w:r>
    </w:p>
    <w:p w:rsidR="00332EFC" w:rsidRDefault="001516B2" w:rsidP="00332EFC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EFC">
        <w:rPr>
          <w:rFonts w:ascii="Times New Roman" w:hAnsi="Times New Roman" w:cs="Times New Roman"/>
          <w:sz w:val="28"/>
          <w:szCs w:val="28"/>
        </w:rPr>
        <w:t>Простые и сложные предложения и особенности их использования. Порядок слов в предложении. Инверсия как приём выделения смысла и привлечения внимания. Интонационные особенности видов  предложений.</w:t>
      </w:r>
    </w:p>
    <w:p w:rsidR="00332EFC" w:rsidRDefault="00332EFC" w:rsidP="00332EFC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Стилистические функции однородных членов, обращений, вводных конструкций  (3 часа).</w:t>
      </w:r>
    </w:p>
    <w:p w:rsidR="00332EFC" w:rsidRDefault="001516B2" w:rsidP="00332EFC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EFC">
        <w:rPr>
          <w:rFonts w:ascii="Times New Roman" w:hAnsi="Times New Roman" w:cs="Times New Roman"/>
          <w:sz w:val="28"/>
          <w:szCs w:val="28"/>
        </w:rPr>
        <w:t>Однородные члены и их роль в устной и письменной речи. Особенности использования обращений в устной и письменной речи. Вводные</w:t>
      </w:r>
      <w:r w:rsidR="00B20506">
        <w:rPr>
          <w:rFonts w:ascii="Times New Roman" w:hAnsi="Times New Roman" w:cs="Times New Roman"/>
          <w:sz w:val="28"/>
          <w:szCs w:val="28"/>
        </w:rPr>
        <w:t xml:space="preserve"> слова и приёмы их использовани</w:t>
      </w:r>
      <w:r w:rsidR="00332EFC">
        <w:rPr>
          <w:rFonts w:ascii="Times New Roman" w:hAnsi="Times New Roman" w:cs="Times New Roman"/>
          <w:sz w:val="28"/>
          <w:szCs w:val="28"/>
        </w:rPr>
        <w:t>ю.</w:t>
      </w:r>
    </w:p>
    <w:p w:rsidR="00332EFC" w:rsidRPr="001675A2" w:rsidRDefault="001516B2" w:rsidP="001516B2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Роль предложени</w:t>
      </w:r>
      <w:r w:rsidR="001675A2">
        <w:rPr>
          <w:rFonts w:ascii="Times New Roman" w:hAnsi="Times New Roman" w:cs="Times New Roman"/>
          <w:b/>
          <w:sz w:val="28"/>
          <w:szCs w:val="28"/>
        </w:rPr>
        <w:t>й с обособленными членами (3</w:t>
      </w:r>
      <w:r w:rsidRPr="001675A2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1516B2" w:rsidRDefault="001516B2" w:rsidP="001516B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Обособленные определения, обстоятельства, приложения и их употребление. Тенденция употребления обособленных членов предложения в современной речи.</w:t>
      </w:r>
    </w:p>
    <w:p w:rsidR="001516B2" w:rsidRPr="001675A2" w:rsidRDefault="001516B2" w:rsidP="001516B2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Изобразительн</w:t>
      </w:r>
      <w:r w:rsidR="001675A2">
        <w:rPr>
          <w:rFonts w:ascii="Times New Roman" w:hAnsi="Times New Roman" w:cs="Times New Roman"/>
          <w:b/>
          <w:sz w:val="28"/>
          <w:szCs w:val="28"/>
        </w:rPr>
        <w:t>о-выразительные средства языка (4 часа).</w:t>
      </w:r>
    </w:p>
    <w:p w:rsidR="001516B2" w:rsidRDefault="001675A2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16B2">
        <w:rPr>
          <w:rFonts w:ascii="Times New Roman" w:hAnsi="Times New Roman" w:cs="Times New Roman"/>
          <w:sz w:val="28"/>
          <w:szCs w:val="28"/>
        </w:rPr>
        <w:t>питет</w:t>
      </w:r>
    </w:p>
    <w:p w:rsidR="001516B2" w:rsidRDefault="0059098E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16B2">
        <w:rPr>
          <w:rFonts w:ascii="Times New Roman" w:hAnsi="Times New Roman" w:cs="Times New Roman"/>
          <w:sz w:val="28"/>
          <w:szCs w:val="28"/>
        </w:rPr>
        <w:t>равнение</w:t>
      </w:r>
    </w:p>
    <w:p w:rsidR="001516B2" w:rsidRDefault="0059098E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516B2">
        <w:rPr>
          <w:rFonts w:ascii="Times New Roman" w:hAnsi="Times New Roman" w:cs="Times New Roman"/>
          <w:sz w:val="28"/>
          <w:szCs w:val="28"/>
        </w:rPr>
        <w:t>етафора</w:t>
      </w:r>
    </w:p>
    <w:p w:rsidR="001516B2" w:rsidRDefault="0059098E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6B2">
        <w:rPr>
          <w:rFonts w:ascii="Times New Roman" w:hAnsi="Times New Roman" w:cs="Times New Roman"/>
          <w:sz w:val="28"/>
          <w:szCs w:val="28"/>
        </w:rPr>
        <w:t>ллегория</w:t>
      </w:r>
    </w:p>
    <w:p w:rsidR="001516B2" w:rsidRDefault="0059098E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16B2">
        <w:rPr>
          <w:rFonts w:ascii="Times New Roman" w:hAnsi="Times New Roman" w:cs="Times New Roman"/>
          <w:sz w:val="28"/>
          <w:szCs w:val="28"/>
        </w:rPr>
        <w:t>лицетворение</w:t>
      </w:r>
    </w:p>
    <w:p w:rsidR="001516B2" w:rsidRDefault="0059098E" w:rsidP="001516B2">
      <w:pPr>
        <w:pStyle w:val="a3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516B2">
        <w:rPr>
          <w:rFonts w:ascii="Times New Roman" w:hAnsi="Times New Roman" w:cs="Times New Roman"/>
          <w:sz w:val="28"/>
          <w:szCs w:val="28"/>
        </w:rPr>
        <w:t>ерифраза</w:t>
      </w:r>
    </w:p>
    <w:p w:rsidR="001516B2" w:rsidRPr="001675A2" w:rsidRDefault="001516B2" w:rsidP="001516B2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Текст как единица синтаксиса и связной речи (4 часа).</w:t>
      </w:r>
    </w:p>
    <w:p w:rsidR="001516B2" w:rsidRDefault="006E6D23" w:rsidP="001516B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6B2">
        <w:rPr>
          <w:rFonts w:ascii="Times New Roman" w:hAnsi="Times New Roman" w:cs="Times New Roman"/>
          <w:sz w:val="28"/>
          <w:szCs w:val="28"/>
        </w:rPr>
        <w:t>Уместность употребления текста в той или иной речевой ситуации. Чтение текста и его понимание. Вычленение в тексте главного.</w:t>
      </w:r>
    </w:p>
    <w:p w:rsidR="001516B2" w:rsidRPr="001675A2" w:rsidRDefault="006E6D23" w:rsidP="001516B2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>Выразительное чтение текста (3 часа).</w:t>
      </w:r>
    </w:p>
    <w:p w:rsidR="006E6D23" w:rsidRDefault="006E6D23" w:rsidP="006E6D23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Правильное чтение текста. Осмысление. Основные приёмы выразительного чтения текста.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«рычагов» выразительного чтения: громче – тише, быстрее – медленнее, выше – ниже, изменение тембра голоса, изменение настроения.</w:t>
      </w:r>
      <w:proofErr w:type="gramEnd"/>
    </w:p>
    <w:p w:rsidR="006E6D23" w:rsidRPr="001675A2" w:rsidRDefault="006E6D23" w:rsidP="006E6D23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 xml:space="preserve">Стили речи </w:t>
      </w:r>
      <w:proofErr w:type="gramStart"/>
      <w:r w:rsidRPr="001675A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675A2">
        <w:rPr>
          <w:rFonts w:ascii="Times New Roman" w:hAnsi="Times New Roman" w:cs="Times New Roman"/>
          <w:b/>
          <w:sz w:val="28"/>
          <w:szCs w:val="28"/>
        </w:rPr>
        <w:t>4 часа).</w:t>
      </w:r>
    </w:p>
    <w:p w:rsidR="006E6D23" w:rsidRDefault="006E6D23" w:rsidP="006E6D23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Стиль речи и</w:t>
      </w:r>
      <w:r w:rsidR="00B20506">
        <w:rPr>
          <w:rFonts w:ascii="Times New Roman" w:hAnsi="Times New Roman" w:cs="Times New Roman"/>
          <w:sz w:val="28"/>
          <w:szCs w:val="28"/>
        </w:rPr>
        <w:t xml:space="preserve"> речевая ситуация. Стилистическо</w:t>
      </w:r>
      <w:r>
        <w:rPr>
          <w:rFonts w:ascii="Times New Roman" w:hAnsi="Times New Roman" w:cs="Times New Roman"/>
          <w:sz w:val="28"/>
          <w:szCs w:val="28"/>
        </w:rPr>
        <w:t>е расслоение лексики. Законодательные основы нормы.</w:t>
      </w:r>
    </w:p>
    <w:p w:rsidR="006E6D23" w:rsidRPr="001675A2" w:rsidRDefault="006E6D23" w:rsidP="006E6D23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A2">
        <w:rPr>
          <w:rFonts w:ascii="Times New Roman" w:hAnsi="Times New Roman" w:cs="Times New Roman"/>
          <w:b/>
          <w:sz w:val="28"/>
          <w:szCs w:val="28"/>
        </w:rPr>
        <w:t xml:space="preserve">Нормативная и ненормативная лексика </w:t>
      </w:r>
      <w:proofErr w:type="gramStart"/>
      <w:r w:rsidRPr="001675A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675A2">
        <w:rPr>
          <w:rFonts w:ascii="Times New Roman" w:hAnsi="Times New Roman" w:cs="Times New Roman"/>
          <w:b/>
          <w:sz w:val="28"/>
          <w:szCs w:val="28"/>
        </w:rPr>
        <w:t>2 часа).</w:t>
      </w:r>
    </w:p>
    <w:p w:rsidR="006E6D23" w:rsidRDefault="006E6D23" w:rsidP="006E6D23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Отрицательное значение ненормативной лек</w:t>
      </w:r>
      <w:r w:rsidR="00B205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ики. Понятие нормы. Слова – паразиты.</w:t>
      </w:r>
    </w:p>
    <w:p w:rsidR="006E6D23" w:rsidRPr="001675A2" w:rsidRDefault="006E6D23" w:rsidP="006E6D23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t xml:space="preserve"> Формы правильного оформления документов </w:t>
      </w:r>
      <w:proofErr w:type="gramStart"/>
      <w:r w:rsidRPr="001675A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675A2">
        <w:rPr>
          <w:rFonts w:ascii="Times New Roman" w:hAnsi="Times New Roman" w:cs="Times New Roman"/>
          <w:b/>
          <w:sz w:val="28"/>
          <w:szCs w:val="28"/>
        </w:rPr>
        <w:t>2 часа).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записка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6E6D23" w:rsidRDefault="006E6D23" w:rsidP="006E6D23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6E6D23" w:rsidRDefault="006E6D23" w:rsidP="006E6D23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5A2">
        <w:rPr>
          <w:rFonts w:ascii="Times New Roman" w:hAnsi="Times New Roman" w:cs="Times New Roman"/>
          <w:sz w:val="28"/>
          <w:szCs w:val="28"/>
        </w:rPr>
        <w:t>Композиционные особенности служебных документов. Лексические особенности делового стиля.</w:t>
      </w:r>
    </w:p>
    <w:p w:rsidR="001675A2" w:rsidRDefault="001675A2" w:rsidP="006E6D23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постановка знаков препинания.</w:t>
      </w:r>
    </w:p>
    <w:p w:rsidR="001675A2" w:rsidRPr="001675A2" w:rsidRDefault="001675A2" w:rsidP="001675A2">
      <w:pPr>
        <w:pStyle w:val="a3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7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Правильная и грамотная речь – путь </w:t>
      </w:r>
      <w:r w:rsidR="0059098E">
        <w:rPr>
          <w:rFonts w:ascii="Times New Roman" w:hAnsi="Times New Roman" w:cs="Times New Roman"/>
          <w:b/>
          <w:sz w:val="28"/>
          <w:szCs w:val="28"/>
        </w:rPr>
        <w:t>к успеху (1 час</w:t>
      </w:r>
      <w:r w:rsidRPr="001675A2">
        <w:rPr>
          <w:rFonts w:ascii="Times New Roman" w:hAnsi="Times New Roman" w:cs="Times New Roman"/>
          <w:b/>
          <w:sz w:val="28"/>
          <w:szCs w:val="28"/>
        </w:rPr>
        <w:t>).</w:t>
      </w:r>
    </w:p>
    <w:p w:rsidR="001675A2" w:rsidRDefault="001675A2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проекта «Правильная и грамотная речь  - путь к успеху»</w:t>
      </w: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1675A2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098E">
        <w:rPr>
          <w:rFonts w:ascii="Times New Roman" w:hAnsi="Times New Roman" w:cs="Times New Roman"/>
          <w:b/>
          <w:sz w:val="36"/>
          <w:szCs w:val="28"/>
        </w:rPr>
        <w:lastRenderedPageBreak/>
        <w:t>Практические работы</w:t>
      </w:r>
    </w:p>
    <w:p w:rsidR="0059098E" w:rsidRDefault="0059098E" w:rsidP="0059098E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словаря «Добрых и вежливых слов».</w:t>
      </w:r>
    </w:p>
    <w:p w:rsidR="0059098E" w:rsidRDefault="0059098E" w:rsidP="0059098E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тенденции употребления обособленных членов предложения в современной речи.</w:t>
      </w:r>
    </w:p>
    <w:p w:rsidR="0059098E" w:rsidRDefault="0059098E" w:rsidP="0059098E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тенденции употребления изобразительно-выразительных средств языка в устной и письменной речи.</w:t>
      </w:r>
    </w:p>
    <w:p w:rsidR="0059098E" w:rsidRDefault="0059098E" w:rsidP="0059098E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текста.</w:t>
      </w:r>
    </w:p>
    <w:p w:rsidR="0059098E" w:rsidRDefault="0059098E" w:rsidP="0059098E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заявления, объяснительной записки, автобиографии, анкеты, резюме, трудового договора.</w:t>
      </w: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098E" w:rsidRDefault="0059098E" w:rsidP="0059098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098E">
        <w:rPr>
          <w:rFonts w:ascii="Times New Roman" w:hAnsi="Times New Roman" w:cs="Times New Roman"/>
          <w:b/>
          <w:sz w:val="36"/>
          <w:szCs w:val="28"/>
        </w:rPr>
        <w:lastRenderedPageBreak/>
        <w:t>Литература</w:t>
      </w:r>
    </w:p>
    <w:p w:rsidR="0059098E" w:rsidRDefault="0059098E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Крючков С.</w:t>
      </w:r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Русский язык.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2008 .</w:t>
      </w:r>
    </w:p>
    <w:p w:rsidR="0059098E" w:rsidRDefault="0059098E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Риторика: 9 класс: Учебное пособие для общеобразовательных школы</w:t>
      </w:r>
      <w:proofErr w:type="gramStart"/>
      <w:r w:rsidRPr="005909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Т.</w:t>
      </w:r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E6C">
        <w:rPr>
          <w:rFonts w:ascii="Times New Roman" w:hAnsi="Times New Roman" w:cs="Times New Roman"/>
          <w:sz w:val="28"/>
          <w:szCs w:val="28"/>
        </w:rPr>
        <w:t>М.:Ювента</w:t>
      </w:r>
      <w:proofErr w:type="spellEnd"/>
      <w:r w:rsidR="009A6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E6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9A6E6C">
        <w:rPr>
          <w:rFonts w:ascii="Times New Roman" w:hAnsi="Times New Roman" w:cs="Times New Roman"/>
          <w:sz w:val="28"/>
          <w:szCs w:val="28"/>
        </w:rPr>
        <w:t>, 2009.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Е. И. Русская речь. 8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2005.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 Я. Уроки русской словесности. Практикум по культуре речи.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2003.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Бородина В. А., Бородин С. М. Учим читать.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К. Нормы современного русского литературного языка. М.: Просвещение, 1998.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Основы редактирования.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СПБГУ, 2005.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толковый словарь русского языка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Розанвой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М.:»Русский язык», 2000.</w:t>
      </w:r>
    </w:p>
    <w:p w:rsidR="009A6E6C" w:rsidRDefault="009A6E6C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 И. Словарь русского языка. М.:»Русский язык», 2010.</w:t>
      </w:r>
    </w:p>
    <w:p w:rsidR="009A6E6C" w:rsidRPr="0059098E" w:rsidRDefault="00B20506" w:rsidP="0059098E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</w:t>
      </w:r>
      <w:r w:rsidR="009A6E6C">
        <w:rPr>
          <w:rFonts w:ascii="Times New Roman" w:hAnsi="Times New Roman" w:cs="Times New Roman"/>
          <w:sz w:val="28"/>
          <w:szCs w:val="28"/>
        </w:rPr>
        <w:t>ческий словарь юного филолога. М.: «Педагогика», 2009</w:t>
      </w:r>
    </w:p>
    <w:sectPr w:rsidR="009A6E6C" w:rsidRPr="0059098E" w:rsidSect="001D45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357"/>
    <w:multiLevelType w:val="hybridMultilevel"/>
    <w:tmpl w:val="1D64D3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8558C"/>
    <w:multiLevelType w:val="hybridMultilevel"/>
    <w:tmpl w:val="250EE0FC"/>
    <w:lvl w:ilvl="0" w:tplc="6D96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E410F"/>
    <w:multiLevelType w:val="hybridMultilevel"/>
    <w:tmpl w:val="5E52D39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C477B08"/>
    <w:multiLevelType w:val="hybridMultilevel"/>
    <w:tmpl w:val="5218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75DA"/>
    <w:multiLevelType w:val="hybridMultilevel"/>
    <w:tmpl w:val="0DEEB8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FE5966"/>
    <w:multiLevelType w:val="hybridMultilevel"/>
    <w:tmpl w:val="6BA4E8F6"/>
    <w:lvl w:ilvl="0" w:tplc="32E27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5D7DDE"/>
    <w:multiLevelType w:val="hybridMultilevel"/>
    <w:tmpl w:val="0DD8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57E6B"/>
    <w:multiLevelType w:val="hybridMultilevel"/>
    <w:tmpl w:val="69E8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2F1"/>
    <w:multiLevelType w:val="hybridMultilevel"/>
    <w:tmpl w:val="03BA6A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961CB6"/>
    <w:multiLevelType w:val="hybridMultilevel"/>
    <w:tmpl w:val="38B6F05C"/>
    <w:lvl w:ilvl="0" w:tplc="0419000D">
      <w:start w:val="1"/>
      <w:numFmt w:val="bullet"/>
      <w:lvlText w:val=""/>
      <w:lvlJc w:val="left"/>
      <w:pPr>
        <w:ind w:left="2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5A4"/>
    <w:rsid w:val="001516B2"/>
    <w:rsid w:val="001675A2"/>
    <w:rsid w:val="001D45A4"/>
    <w:rsid w:val="00332EFC"/>
    <w:rsid w:val="003A7FE3"/>
    <w:rsid w:val="004B74F7"/>
    <w:rsid w:val="0059098E"/>
    <w:rsid w:val="006E6D23"/>
    <w:rsid w:val="00864A1C"/>
    <w:rsid w:val="008C79A1"/>
    <w:rsid w:val="00980B7A"/>
    <w:rsid w:val="009A6E6C"/>
    <w:rsid w:val="00A62600"/>
    <w:rsid w:val="00B20506"/>
    <w:rsid w:val="00C251D9"/>
    <w:rsid w:val="00E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F7"/>
    <w:pPr>
      <w:ind w:left="720"/>
      <w:contextualSpacing/>
    </w:pPr>
  </w:style>
  <w:style w:type="table" w:styleId="a4">
    <w:name w:val="Table Grid"/>
    <w:basedOn w:val="a1"/>
    <w:uiPriority w:val="59"/>
    <w:rsid w:val="004B74F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5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cp:lastPrinted>2011-11-17T16:20:00Z</cp:lastPrinted>
  <dcterms:created xsi:type="dcterms:W3CDTF">2011-11-17T13:36:00Z</dcterms:created>
  <dcterms:modified xsi:type="dcterms:W3CDTF">2011-11-17T16:24:00Z</dcterms:modified>
</cp:coreProperties>
</file>