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41" w:rsidRDefault="00552E41">
      <w:pPr>
        <w:rPr>
          <w:rFonts w:ascii="Times New Roman" w:hAnsi="Times New Roman" w:cs="Times New Roman"/>
          <w:sz w:val="24"/>
          <w:szCs w:val="24"/>
        </w:rPr>
      </w:pPr>
    </w:p>
    <w:p w:rsidR="009C24E4" w:rsidRDefault="009C24E4">
      <w:pPr>
        <w:rPr>
          <w:rFonts w:ascii="Times New Roman" w:hAnsi="Times New Roman" w:cs="Times New Roman"/>
          <w:sz w:val="24"/>
          <w:szCs w:val="24"/>
        </w:rPr>
      </w:pPr>
    </w:p>
    <w:p w:rsidR="009C24E4" w:rsidRDefault="009C24E4">
      <w:pPr>
        <w:rPr>
          <w:rFonts w:ascii="Times New Roman" w:hAnsi="Times New Roman" w:cs="Times New Roman"/>
          <w:sz w:val="24"/>
          <w:szCs w:val="24"/>
        </w:rPr>
      </w:pPr>
    </w:p>
    <w:p w:rsidR="009C24E4" w:rsidRDefault="009C24E4">
      <w:pPr>
        <w:rPr>
          <w:rFonts w:ascii="Times New Roman" w:hAnsi="Times New Roman" w:cs="Times New Roman"/>
          <w:sz w:val="24"/>
          <w:szCs w:val="24"/>
        </w:rPr>
      </w:pPr>
    </w:p>
    <w:p w:rsidR="009C24E4" w:rsidRDefault="009C24E4">
      <w:pPr>
        <w:rPr>
          <w:rFonts w:ascii="Times New Roman" w:hAnsi="Times New Roman" w:cs="Times New Roman"/>
          <w:sz w:val="24"/>
          <w:szCs w:val="24"/>
        </w:rPr>
      </w:pPr>
    </w:p>
    <w:p w:rsidR="009C24E4" w:rsidRDefault="009C24E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Урок русского языка</w:t>
      </w:r>
    </w:p>
    <w:p w:rsidR="009C24E4" w:rsidRDefault="009C24E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Письмо как средство общения. Написание письма "Хочу </w:t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  <w:t>рассказать тебе о своём родном крае"</w:t>
      </w:r>
    </w:p>
    <w:p w:rsidR="009C24E4" w:rsidRDefault="009C24E4">
      <w:pPr>
        <w:rPr>
          <w:rFonts w:ascii="Times New Roman" w:hAnsi="Times New Roman" w:cs="Times New Roman"/>
          <w:sz w:val="36"/>
          <w:szCs w:val="36"/>
        </w:rPr>
      </w:pPr>
    </w:p>
    <w:p w:rsidR="009C24E4" w:rsidRDefault="009C24E4">
      <w:pPr>
        <w:rPr>
          <w:rFonts w:ascii="Times New Roman" w:hAnsi="Times New Roman" w:cs="Times New Roman"/>
          <w:sz w:val="36"/>
          <w:szCs w:val="36"/>
        </w:rPr>
      </w:pPr>
    </w:p>
    <w:p w:rsidR="009C24E4" w:rsidRDefault="009C24E4">
      <w:pPr>
        <w:rPr>
          <w:rFonts w:ascii="Times New Roman" w:hAnsi="Times New Roman" w:cs="Times New Roman"/>
          <w:sz w:val="36"/>
          <w:szCs w:val="36"/>
        </w:rPr>
      </w:pPr>
    </w:p>
    <w:p w:rsidR="009C24E4" w:rsidRDefault="009C24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Выполнила:</w:t>
      </w:r>
    </w:p>
    <w:p w:rsidR="009C24E4" w:rsidRDefault="009C24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Шабанова Оксана Николаевна,</w:t>
      </w:r>
    </w:p>
    <w:p w:rsidR="009C24E4" w:rsidRDefault="009C24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учитель русского языка 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литературы</w:t>
      </w:r>
    </w:p>
    <w:p w:rsidR="009C24E4" w:rsidRDefault="009C24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35ACA">
        <w:rPr>
          <w:rFonts w:ascii="Times New Roman" w:hAnsi="Times New Roman" w:cs="Times New Roman"/>
          <w:sz w:val="24"/>
          <w:szCs w:val="24"/>
        </w:rPr>
        <w:t>МОУ "СОШ № 40 им. В. Токарева"</w:t>
      </w: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Алтайский край, г. Бийск</w:t>
      </w: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</w:p>
    <w:p w:rsidR="00535ACA" w:rsidRDefault="00535A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2010</w:t>
      </w:r>
    </w:p>
    <w:p w:rsidR="0043499C" w:rsidRDefault="00535ACA" w:rsidP="00535A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5ACA" w:rsidRPr="00535ACA" w:rsidRDefault="0043499C" w:rsidP="00535A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35ACA" w:rsidRPr="00535ACA">
        <w:rPr>
          <w:rFonts w:ascii="Times New Roman" w:hAnsi="Times New Roman" w:cs="Times New Roman"/>
          <w:sz w:val="28"/>
          <w:szCs w:val="28"/>
        </w:rPr>
        <w:t>Стили литературного языка. Разговорно-бытовой стиль.</w:t>
      </w:r>
    </w:p>
    <w:p w:rsidR="00535ACA" w:rsidRDefault="00535ACA" w:rsidP="00535A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35ACA">
        <w:rPr>
          <w:rFonts w:ascii="Times New Roman" w:hAnsi="Times New Roman" w:cs="Times New Roman"/>
          <w:sz w:val="28"/>
          <w:szCs w:val="28"/>
        </w:rPr>
        <w:t xml:space="preserve">Письмо как средство общения. Написание письма "Хочу </w:t>
      </w:r>
      <w:r w:rsidRPr="00535ACA">
        <w:rPr>
          <w:rFonts w:ascii="Times New Roman" w:hAnsi="Times New Roman" w:cs="Times New Roman"/>
          <w:sz w:val="28"/>
          <w:szCs w:val="28"/>
        </w:rPr>
        <w:tab/>
      </w:r>
      <w:r w:rsidRPr="00535ACA">
        <w:rPr>
          <w:rFonts w:ascii="Times New Roman" w:hAnsi="Times New Roman" w:cs="Times New Roman"/>
          <w:sz w:val="28"/>
          <w:szCs w:val="28"/>
        </w:rPr>
        <w:tab/>
      </w:r>
      <w:r w:rsidRPr="00535AC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35ACA">
        <w:rPr>
          <w:rFonts w:ascii="Times New Roman" w:hAnsi="Times New Roman" w:cs="Times New Roman"/>
          <w:sz w:val="28"/>
          <w:szCs w:val="28"/>
        </w:rPr>
        <w:t>рассказать тебе о своём родном крае"</w:t>
      </w:r>
    </w:p>
    <w:p w:rsidR="00535ACA" w:rsidRDefault="00535AC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урока: 1. Расширить знания учащихся о функциональных стилях литературного языка.</w:t>
      </w:r>
    </w:p>
    <w:p w:rsidR="00535ACA" w:rsidRDefault="00535AC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Научить школьников определять, к какому стилю литературного языка относится тот или иной текст; поупражнять учащихся в правильном употреблении стилистически окрашенных средств языка; строить монологическое высказывание, используя разговорные синтаксические конструкции; писать письмо, соблюдая требования, предъявляемые к письменной речи.</w:t>
      </w:r>
    </w:p>
    <w:p w:rsidR="00535ACA" w:rsidRDefault="00535AC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Воспитывать чувства прекрасного, формировать высокие эстетические вкусы, умение ценить и понимать произведения искусства.</w:t>
      </w:r>
    </w:p>
    <w:p w:rsidR="00535ACA" w:rsidRDefault="00535AC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Ход урока</w:t>
      </w:r>
    </w:p>
    <w:p w:rsidR="00535ACA" w:rsidRDefault="00535ACA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0E57">
        <w:rPr>
          <w:rFonts w:ascii="Times New Roman" w:hAnsi="Times New Roman" w:cs="Times New Roman"/>
          <w:sz w:val="24"/>
          <w:szCs w:val="24"/>
        </w:rPr>
        <w:t>Прочитайте записанное предложение и скажите, почему оно вызывает улыбку.</w:t>
      </w:r>
    </w:p>
    <w:p w:rsidR="00B60E57" w:rsidRDefault="00535ACA" w:rsidP="00535A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"Несомый быстрыми конями рыцарь низвергся с колесницы и расквасил себе сопатку".</w:t>
      </w:r>
    </w:p>
    <w:p w:rsidR="00535ACA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0E57">
        <w:rPr>
          <w:rFonts w:ascii="Times New Roman" w:hAnsi="Times New Roman" w:cs="Times New Roman"/>
          <w:sz w:val="24"/>
          <w:szCs w:val="24"/>
        </w:rPr>
        <w:t>(</w:t>
      </w:r>
      <w:r w:rsidR="00535ACA" w:rsidRPr="00B60E57">
        <w:rPr>
          <w:rFonts w:ascii="Times New Roman" w:hAnsi="Times New Roman" w:cs="Times New Roman"/>
          <w:sz w:val="24"/>
          <w:szCs w:val="24"/>
        </w:rPr>
        <w:t>Реш</w:t>
      </w:r>
      <w:r w:rsidRPr="00B60E57">
        <w:rPr>
          <w:rFonts w:ascii="Times New Roman" w:hAnsi="Times New Roman" w:cs="Times New Roman"/>
          <w:sz w:val="24"/>
          <w:szCs w:val="24"/>
        </w:rPr>
        <w:t>ить поставленную задачу вы сможе</w:t>
      </w:r>
      <w:r w:rsidR="00535ACA" w:rsidRPr="00B60E57">
        <w:rPr>
          <w:rFonts w:ascii="Times New Roman" w:hAnsi="Times New Roman" w:cs="Times New Roman"/>
          <w:sz w:val="24"/>
          <w:szCs w:val="24"/>
        </w:rPr>
        <w:t>те после того</w:t>
      </w:r>
      <w:r w:rsidRPr="00B60E57">
        <w:rPr>
          <w:rFonts w:ascii="Times New Roman" w:hAnsi="Times New Roman" w:cs="Times New Roman"/>
          <w:sz w:val="24"/>
          <w:szCs w:val="24"/>
        </w:rPr>
        <w:t>,</w:t>
      </w:r>
      <w:r w:rsidR="00535ACA" w:rsidRPr="00B60E57">
        <w:rPr>
          <w:rFonts w:ascii="Times New Roman" w:hAnsi="Times New Roman" w:cs="Times New Roman"/>
          <w:sz w:val="24"/>
          <w:szCs w:val="24"/>
        </w:rPr>
        <w:t xml:space="preserve"> как получите новые знания</w:t>
      </w:r>
      <w:r w:rsidRPr="00B60E5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Литературный язык неоднороден по своему составу. Он делится на ряд разновидностей в зависимости от того, где и для чего он применяется.)</w:t>
      </w:r>
    </w:p>
    <w:p w:rsid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Рассмотрим несколько примеров:</w:t>
      </w:r>
    </w:p>
    <w:p w:rsid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Стихотворение А. С. Пушкина "Пророк". Громовой голос с неба поднимает простёршегося в страхе на земле отшельника:</w:t>
      </w:r>
    </w:p>
    <w:p w:rsid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"Восстань, пророк,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внемли!"</w:t>
      </w:r>
      <w:r>
        <w:rPr>
          <w:rFonts w:ascii="Times New Roman" w:hAnsi="Times New Roman" w:cs="Times New Roman"/>
          <w:sz w:val="24"/>
          <w:szCs w:val="24"/>
        </w:rPr>
        <w:t xml:space="preserve"> - это звучит прекрасно, торжественно. </w:t>
      </w:r>
    </w:p>
    <w:p w:rsid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если бы учитель вдруг сказал вам: "Восстань, Петров!" Вы бы очень удивились? </w:t>
      </w:r>
    </w:p>
    <w:p w:rsid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какой целью Пушкин употребляет необыкновенные, книжные и старославянские слова и формы: </w:t>
      </w:r>
      <w:r>
        <w:rPr>
          <w:rFonts w:ascii="Times New Roman" w:hAnsi="Times New Roman" w:cs="Times New Roman"/>
          <w:b/>
          <w:sz w:val="24"/>
          <w:szCs w:val="24"/>
        </w:rPr>
        <w:t xml:space="preserve">восстань,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виждь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внемли?</w:t>
      </w:r>
      <w:r>
        <w:rPr>
          <w:rFonts w:ascii="Times New Roman" w:hAnsi="Times New Roman" w:cs="Times New Roman"/>
          <w:sz w:val="24"/>
          <w:szCs w:val="24"/>
        </w:rPr>
        <w:t xml:space="preserve"> (Для изображения необычного потребовались и необычные слова, отвечающие ораторскому стилю стихотворения.)</w:t>
      </w:r>
    </w:p>
    <w:p w:rsid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почему они смешны в разговоре учителя с учеником? (Такие слова не употребляются в обычном разговоре, в обиходно-бытовой речи.)</w:t>
      </w:r>
    </w:p>
    <w:p w:rsid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Разберём ещё один пример.</w:t>
      </w:r>
    </w:p>
    <w:p w:rsid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школьник кричит другому:</w:t>
      </w:r>
    </w:p>
    <w:p w:rsidR="00A40955" w:rsidRDefault="00A40955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 Иванов, я опять схватил пару.... Боюсь, чтобы меня не вышибли из лицея..."</w:t>
      </w:r>
    </w:p>
    <w:p w:rsidR="00A40955" w:rsidRDefault="00A4095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 можем ли мы представить себе, чтобы директор лицея написал родителям письмо:</w:t>
      </w:r>
    </w:p>
    <w:p w:rsidR="00A40955" w:rsidRDefault="00A4095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"Я вынужден вышибить вашего сына из лицея за постоянное хватание пар..."</w:t>
      </w:r>
    </w:p>
    <w:p w:rsidR="00B60E57" w:rsidRDefault="00A4095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не можем?</w:t>
      </w:r>
      <w:r w:rsidR="00B60E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955" w:rsidRDefault="00A4095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официально-деловом письме недопустимы такие просторечные и разговорные слова, как </w:t>
      </w:r>
      <w:r>
        <w:rPr>
          <w:rFonts w:ascii="Times New Roman" w:hAnsi="Times New Roman" w:cs="Times New Roman"/>
          <w:b/>
          <w:sz w:val="24"/>
          <w:szCs w:val="24"/>
        </w:rPr>
        <w:t>вышибать, пара, схватить пару.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40955" w:rsidRDefault="00A4095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записать в два столбика слова и словосочетания, которые вы употребили бы 1) в разговоре с друзьями; 2) в деловых бумагах. Выделите известные орфограммы.</w:t>
      </w:r>
    </w:p>
    <w:p w:rsidR="00A40955" w:rsidRDefault="00A4095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0955" w:rsidRDefault="00A4095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(В)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следстви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.... указанного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распол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(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...)чем (не)пронять,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беше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нравом, город...</w:t>
      </w:r>
      <w:proofErr w:type="spellStart"/>
      <w:r>
        <w:rPr>
          <w:rFonts w:ascii="Times New Roman" w:hAnsi="Times New Roman" w:cs="Times New Roman"/>
          <w:sz w:val="24"/>
          <w:szCs w:val="24"/>
        </w:rPr>
        <w:t>шь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чепуху,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  <w:proofErr w:type="spellStart"/>
      <w:r>
        <w:rPr>
          <w:rFonts w:ascii="Times New Roman" w:hAnsi="Times New Roman" w:cs="Times New Roman"/>
          <w:sz w:val="24"/>
          <w:szCs w:val="24"/>
        </w:rPr>
        <w:t>бывание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командировк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соответстви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...л...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гаемой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заявкой, </w:t>
      </w:r>
      <w:r>
        <w:rPr>
          <w:rFonts w:ascii="Times New Roman" w:hAnsi="Times New Roman" w:cs="Times New Roman"/>
          <w:sz w:val="24"/>
          <w:szCs w:val="24"/>
        </w:rPr>
        <w:lastRenderedPageBreak/>
        <w:t>(не)путёвый парень, мотает(</w:t>
      </w:r>
      <w:proofErr w:type="spellStart"/>
      <w:r>
        <w:rPr>
          <w:rFonts w:ascii="Times New Roman" w:hAnsi="Times New Roman" w:cs="Times New Roman"/>
          <w:sz w:val="24"/>
          <w:szCs w:val="24"/>
        </w:rPr>
        <w:t>ть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степи, прибыл на совещание,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долг, шустрый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мальч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  <w:proofErr w:type="spellStart"/>
      <w:r>
        <w:rPr>
          <w:rFonts w:ascii="Times New Roman" w:hAnsi="Times New Roman" w:cs="Times New Roman"/>
          <w:sz w:val="24"/>
          <w:szCs w:val="24"/>
        </w:rPr>
        <w:t>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56A39">
        <w:rPr>
          <w:rFonts w:ascii="Times New Roman" w:hAnsi="Times New Roman" w:cs="Times New Roman"/>
          <w:sz w:val="24"/>
          <w:szCs w:val="24"/>
        </w:rPr>
        <w:t>расторгнуть соглашение, останься(</w:t>
      </w:r>
      <w:proofErr w:type="spellStart"/>
      <w:r w:rsidR="00956A39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="00956A39">
        <w:rPr>
          <w:rFonts w:ascii="Times New Roman" w:hAnsi="Times New Roman" w:cs="Times New Roman"/>
          <w:sz w:val="24"/>
          <w:szCs w:val="24"/>
        </w:rPr>
        <w:t>).</w:t>
      </w:r>
    </w:p>
    <w:p w:rsidR="00956A39" w:rsidRDefault="00956A39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Итак, от чего зависит выбор языковых средств?</w:t>
      </w:r>
    </w:p>
    <w:p w:rsidR="00956A39" w:rsidRDefault="00956A39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 того, для чего применяется язык, от целей высказывания).</w:t>
      </w:r>
    </w:p>
    <w:p w:rsidR="00956A39" w:rsidRDefault="00956A39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К. И. Чуковский осуждал злоупотребление канцелярскими словами, засорение ими живой речи. Он считал уместным их употребление только в деловых документах.</w:t>
      </w:r>
    </w:p>
    <w:p w:rsidR="00956A39" w:rsidRDefault="00956A39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 Представьте себе ваша мама заговорит в этом стиле:</w:t>
      </w:r>
    </w:p>
    <w:p w:rsidR="00956A39" w:rsidRDefault="00956A39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"Я ускоренными темпами обеспечивала восстановление надлежащего порядка на жилой площади, а также в предназначенном для приготовления пищи подсобном помещении общего пользования".</w:t>
      </w:r>
    </w:p>
    <w:p w:rsidR="00956A39" w:rsidRDefault="00956A39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также смешно кажется деловое письмо?</w:t>
      </w:r>
    </w:p>
    <w:p w:rsidR="00956A39" w:rsidRDefault="00956A39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"Здравствуйте! В первых строках своего письма спешу сообщить, что письмо выше мы получили, за что большое вам спасибо. Все живы, чего и вам желаем. Насчёт дела, о котором вы спрашиваете, могу сообщить, что эти вахлаки с завода запчастей совсем перестали посылать шестерёнки...</w:t>
      </w:r>
    </w:p>
    <w:p w:rsidR="00956A39" w:rsidRDefault="00956A39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Заместитель директора механического завода А. П. Сидоров</w:t>
      </w:r>
      <w:r w:rsidR="00C15738">
        <w:rPr>
          <w:rFonts w:ascii="Times New Roman" w:hAnsi="Times New Roman" w:cs="Times New Roman"/>
          <w:b/>
          <w:sz w:val="24"/>
          <w:szCs w:val="24"/>
        </w:rPr>
        <w:t>"</w:t>
      </w:r>
    </w:p>
    <w:p w:rsidR="00C15738" w:rsidRDefault="00C15738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 назначению это письмо официально-деловое, написано же оно как частное; в нём используются средства разговорного стиля (просторечные слова: </w:t>
      </w:r>
      <w:r>
        <w:rPr>
          <w:rFonts w:ascii="Times New Roman" w:hAnsi="Times New Roman" w:cs="Times New Roman"/>
          <w:b/>
          <w:sz w:val="24"/>
          <w:szCs w:val="24"/>
        </w:rPr>
        <w:t>вахлаки, шестерёнки) и просторечные штампы).</w:t>
      </w:r>
    </w:p>
    <w:p w:rsidR="00C15738" w:rsidRDefault="00C15738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5738">
        <w:rPr>
          <w:rFonts w:ascii="Times New Roman" w:hAnsi="Times New Roman" w:cs="Times New Roman"/>
          <w:sz w:val="24"/>
          <w:szCs w:val="24"/>
        </w:rPr>
        <w:t>- У каждого стиля своя сфера применения, за каждым закреплён</w:t>
      </w:r>
      <w:r>
        <w:rPr>
          <w:rFonts w:ascii="Times New Roman" w:hAnsi="Times New Roman" w:cs="Times New Roman"/>
          <w:sz w:val="24"/>
          <w:szCs w:val="24"/>
        </w:rPr>
        <w:t xml:space="preserve"> более или менее широкий круг тем.</w:t>
      </w:r>
    </w:p>
    <w:p w:rsidR="00C15738" w:rsidRDefault="00C15738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называется наука, которая изучает стили языка?</w:t>
      </w:r>
    </w:p>
    <w:p w:rsidR="00C15738" w:rsidRDefault="00C15738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основные стили выделяются в литературном языке?</w:t>
      </w:r>
    </w:p>
    <w:p w:rsidR="00C15738" w:rsidRPr="00C15738" w:rsidRDefault="00C15738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(Составление таблицы).</w:t>
      </w:r>
    </w:p>
    <w:tbl>
      <w:tblPr>
        <w:tblStyle w:val="a3"/>
        <w:tblW w:w="0" w:type="auto"/>
        <w:tblLook w:val="04A0"/>
      </w:tblPr>
      <w:tblGrid>
        <w:gridCol w:w="6073"/>
        <w:gridCol w:w="3498"/>
      </w:tblGrid>
      <w:tr w:rsidR="00C15738" w:rsidTr="00C15738"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Сфера общения</w:t>
            </w:r>
          </w:p>
        </w:tc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Стили</w:t>
            </w:r>
          </w:p>
        </w:tc>
      </w:tr>
      <w:tr w:rsidR="00C15738" w:rsidTr="00C15738"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людей в быту</w:t>
            </w:r>
          </w:p>
        </w:tc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Разговорный (обиходно-бытовой)</w:t>
            </w:r>
          </w:p>
        </w:tc>
      </w:tr>
      <w:tr w:rsidR="00C15738" w:rsidTr="00C15738"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граждан с учреждениями и учреждений между собой</w:t>
            </w:r>
          </w:p>
        </w:tc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Официально-деловой</w:t>
            </w:r>
          </w:p>
        </w:tc>
      </w:tr>
      <w:tr w:rsidR="00C15738" w:rsidTr="00C15738"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Агитационно-массовая деятельность</w:t>
            </w:r>
          </w:p>
        </w:tc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</w:t>
            </w:r>
          </w:p>
        </w:tc>
      </w:tr>
      <w:tr w:rsidR="00C15738" w:rsidTr="00C15738"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Научная деятельность</w:t>
            </w:r>
          </w:p>
        </w:tc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</w:p>
        </w:tc>
      </w:tr>
      <w:tr w:rsidR="00C15738" w:rsidTr="00C15738"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Словесно-художественное творчество</w:t>
            </w:r>
          </w:p>
        </w:tc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</w:t>
            </w:r>
          </w:p>
        </w:tc>
      </w:tr>
      <w:tr w:rsidR="00C15738" w:rsidTr="00C15738"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15738" w:rsidRDefault="00C15738" w:rsidP="00535A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5738" w:rsidRPr="00C15738" w:rsidRDefault="00C15738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0E57" w:rsidRDefault="00C15738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определите, к какому стилю относится каждый из текстов</w:t>
      </w:r>
    </w:p>
    <w:p w:rsidR="00C15738" w:rsidRDefault="00C15738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 Степями принято называть большие равнинные пространства с травянистой растительностью, развившейся в условиях засушливого климата. Этим признаком - приспособленностью</w:t>
      </w:r>
      <w:r w:rsidR="00A50545">
        <w:rPr>
          <w:rFonts w:ascii="Times New Roman" w:hAnsi="Times New Roman" w:cs="Times New Roman"/>
          <w:sz w:val="24"/>
          <w:szCs w:val="24"/>
        </w:rPr>
        <w:t xml:space="preserve"> к недостатку воды - степная растительность отличается от лугов, которых много по берегам рек и в лесной зоне.</w:t>
      </w: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2). Степь чем дальше, тем становится прекраснее. Тогда весь юг, всё то пространство, которое составляет нынешнюю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Новороссию</w:t>
      </w:r>
      <w:proofErr w:type="spellEnd"/>
      <w:r>
        <w:rPr>
          <w:rFonts w:ascii="Times New Roman" w:hAnsi="Times New Roman" w:cs="Times New Roman"/>
          <w:sz w:val="24"/>
          <w:szCs w:val="24"/>
        </w:rPr>
        <w:t>, до самого Чёрного моря было зелёною девственною пустынею.</w:t>
      </w: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3). Знаете, прошлой весной в степи побывал. Первый раз. Ну и красота! Летом там всё выгорает. А вот весной - другое дело! Куда ни глянешь - море пышной травы и цветов. А цветы! Каких только нет!</w:t>
      </w: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Обратимся к предложению: " Несомый быстрыми конями рыцарь низвергся с колесницы и расквасил себе сопатку".</w:t>
      </w: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(Текст вызывает улыбку, потому что в нём неоправданно сочетаются книжные, высокие слова: </w:t>
      </w:r>
      <w:r>
        <w:rPr>
          <w:rFonts w:ascii="Times New Roman" w:hAnsi="Times New Roman" w:cs="Times New Roman"/>
          <w:b/>
          <w:sz w:val="24"/>
          <w:szCs w:val="24"/>
        </w:rPr>
        <w:t xml:space="preserve">несомый, низвергся. </w:t>
      </w:r>
      <w:r>
        <w:rPr>
          <w:rFonts w:ascii="Times New Roman" w:hAnsi="Times New Roman" w:cs="Times New Roman"/>
          <w:sz w:val="24"/>
          <w:szCs w:val="24"/>
        </w:rPr>
        <w:t xml:space="preserve">И просторечные: </w:t>
      </w:r>
      <w:r>
        <w:rPr>
          <w:rFonts w:ascii="Times New Roman" w:hAnsi="Times New Roman" w:cs="Times New Roman"/>
          <w:b/>
          <w:sz w:val="24"/>
          <w:szCs w:val="24"/>
        </w:rPr>
        <w:t>расквасил, сопатку.</w:t>
      </w: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влияет на формирование разговорно-бытового стиля?</w:t>
      </w: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 особенности речи влияет та область (сфера), в которой используется язык.</w:t>
      </w: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Разговорный стиль сформировался в бытовой, неофициальной обстановке в условиях устного непринуждённого и неподготовленного общения.</w:t>
      </w: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Каковы стилевые черты разговорной речи?</w:t>
      </w:r>
    </w:p>
    <w:p w:rsidR="00A50545" w:rsidRDefault="00A50545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(Работа по памяткам)</w:t>
      </w:r>
    </w:p>
    <w:p w:rsidR="00A50545" w:rsidRDefault="00C671F2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Конкретность и разговорная образность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Эта стилевая черта обусловлена бытовой сферой общения, неофициальной обстановкой и задачей речи - передать простое и конкретное содержание (о жизни и быте людей, их внешности, поведении, о дружеских взаимоотношениях и т. д.).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Эмоциональность речи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разговорной речи широко используется средства выражения чувств, оценок. Для выражения чувств используются самые разнообразные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ликсические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>, морфологические и синтаксические средства: междометия, частицы, эмоционально окрашенные слова и фразеологизмы, риторические вопросы, эмоционально окрашенные эпитеты, сравнения, метафоры, необычный порядок слов).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b/>
          <w:sz w:val="24"/>
          <w:szCs w:val="24"/>
        </w:rPr>
        <w:t>Простота и непринуждённость речи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(Темы разговора обычно близки собеседникам, обстановка непринуждённая. Господствуют короткие простые предложения. Сложные предложения также невелики по объёму).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sz w:val="24"/>
          <w:szCs w:val="24"/>
        </w:rPr>
        <w:t>Выражение волеизъявления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(Выражение воли часто сопровождается различными эмоциями - гневом, досадой, раздражением, лаской, доброжелательством).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Каждое ли слово, форма слова, форма предложения закреплены в языке за определённым стилем?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Хранительница единства литературного языка - </w:t>
      </w:r>
      <w:proofErr w:type="spellStart"/>
      <w:r w:rsidR="0043499C">
        <w:rPr>
          <w:rFonts w:ascii="Times New Roman" w:hAnsi="Times New Roman" w:cs="Times New Roman"/>
          <w:b/>
          <w:sz w:val="24"/>
          <w:szCs w:val="24"/>
        </w:rPr>
        <w:t>межстиле</w:t>
      </w:r>
      <w:r>
        <w:rPr>
          <w:rFonts w:ascii="Times New Roman" w:hAnsi="Times New Roman" w:cs="Times New Roman"/>
          <w:b/>
          <w:sz w:val="24"/>
          <w:szCs w:val="24"/>
        </w:rPr>
        <w:t>вая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лексика.</w:t>
      </w:r>
      <w:r>
        <w:rPr>
          <w:rFonts w:ascii="Times New Roman" w:hAnsi="Times New Roman" w:cs="Times New Roman"/>
          <w:sz w:val="24"/>
          <w:szCs w:val="24"/>
        </w:rPr>
        <w:t xml:space="preserve"> Будучи общелитературной, она объединяет функциональные стили, не позволяет им превратиться в специ</w:t>
      </w:r>
      <w:r w:rsidR="00F171F7">
        <w:rPr>
          <w:rFonts w:ascii="Times New Roman" w:hAnsi="Times New Roman" w:cs="Times New Roman"/>
          <w:sz w:val="24"/>
          <w:szCs w:val="24"/>
        </w:rPr>
        <w:t>альные, трудно понимаемые языки.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Существуют нормы языка. Они обязательны и едины для всех стилей. Так, речь должна быть грамотной, ясной, точной.</w:t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каком стиле мы будем писать письмо другу?</w:t>
      </w:r>
    </w:p>
    <w:p w:rsidR="00F171F7" w:rsidRDefault="00F171F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Pr="00F171F7">
        <w:rPr>
          <w:rFonts w:ascii="Times New Roman" w:hAnsi="Times New Roman" w:cs="Times New Roman"/>
          <w:sz w:val="24"/>
          <w:szCs w:val="24"/>
        </w:rPr>
        <w:t>разговорная речь - это речь неподготовленная, непродуманная заранее</w:t>
      </w:r>
      <w:r>
        <w:rPr>
          <w:rFonts w:ascii="Times New Roman" w:hAnsi="Times New Roman" w:cs="Times New Roman"/>
          <w:sz w:val="24"/>
          <w:szCs w:val="24"/>
        </w:rPr>
        <w:t>. Для разговорной речи наиболее естественная устная форма. Но разговорно-бытовой стиль возможен и в письменной форме. Это прежде всего неофициальное письмо, которыми обмениваются хорошо знакомые люди. Но когда человек пишет письмо, он так или иначе обдумывает строй фраз - прежде чем написать начало предложения, он уже знает, как его закончить, подбирает слова и грамматические формы, наилучшие, по его мнению, для выражения мысли. Таковы требования к письменной речи.</w:t>
      </w:r>
    </w:p>
    <w:p w:rsidR="00F171F7" w:rsidRDefault="00F171F7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писал А. С. Пушкин: "</w:t>
      </w:r>
      <w:r>
        <w:rPr>
          <w:rFonts w:ascii="Times New Roman" w:hAnsi="Times New Roman" w:cs="Times New Roman"/>
          <w:b/>
          <w:sz w:val="24"/>
          <w:szCs w:val="24"/>
        </w:rPr>
        <w:t>Письменный язык оживляется поминутно выражениями, рождающимися в разговоре, но не должен отрекаться от приобретённого им в течение веков. Писать единственно языком разговорным - значит не знать языка".</w:t>
      </w:r>
    </w:p>
    <w:p w:rsidR="00F171F7" w:rsidRDefault="00F171F7" w:rsidP="00535A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Сегодня мы будем писать письмо другу по теме: </w:t>
      </w:r>
      <w:r>
        <w:rPr>
          <w:rFonts w:ascii="Times New Roman" w:hAnsi="Times New Roman" w:cs="Times New Roman"/>
          <w:b/>
          <w:sz w:val="24"/>
          <w:szCs w:val="24"/>
        </w:rPr>
        <w:t>"Хочу рассказать тебе о своём родном крае".</w:t>
      </w:r>
    </w:p>
    <w:p w:rsidR="00F171F7" w:rsidRDefault="00F171F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 знаете о своём родном крае? О чём вы можете рассказать друзьям?</w:t>
      </w:r>
    </w:p>
    <w:p w:rsidR="00F171F7" w:rsidRDefault="00F171F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Есть на земле место, которое вам бесконечно дорого, - ваши родные края, где вы появились на свет, выросли, откуда уйдёте в большую и интересную жизнь.</w:t>
      </w:r>
    </w:p>
    <w:p w:rsidR="00F171F7" w:rsidRDefault="00F171F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"Сибирь. Алтайский край...</w:t>
      </w:r>
    </w:p>
    <w:p w:rsidR="004612BE" w:rsidRDefault="004612BE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Убеждён, что среди самых красивейших, самобытных мест земного шара эта земля по красоте своей занимает не последнее место. Зимы суровые, с метелями и вьюгами, вёсны - быстрые, как горные потоки. Осень живописна и щедра дарами алтайской земли. И живут в этом краю спокойные и смелые, уважающие друг друга, любящие жизнь и землю люди. Это моя Родина" (Г. С. Титов)</w:t>
      </w:r>
    </w:p>
    <w:p w:rsidR="004612BE" w:rsidRDefault="004612BE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Алтай (от монгольского "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алтан</w:t>
      </w:r>
      <w:proofErr w:type="spellEnd"/>
      <w:r>
        <w:rPr>
          <w:rFonts w:ascii="Times New Roman" w:hAnsi="Times New Roman" w:cs="Times New Roman"/>
          <w:sz w:val="24"/>
          <w:szCs w:val="24"/>
        </w:rPr>
        <w:t>" - "золотой") - горная страна Азии. Геологическая история Алтая насчитывает почти 2 млрд. лет.</w:t>
      </w:r>
    </w:p>
    <w:p w:rsidR="004612BE" w:rsidRDefault="004612BE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Алтайском крае много рек, большинство которых относится к системе Оби. Многие реки начинаются высоко в горах и имеют стремительное течение, порожистые русла, глубоко врезанные долины. На уступах и перекатах, состоящих из прочных горных пород, образуются живописные водопады. В нашем городе протекает река Бия - вторая по величине в крае. Начало она берёт из Телецкого озера.</w:t>
      </w:r>
    </w:p>
    <w:p w:rsidR="004612BE" w:rsidRDefault="004612BE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 можете рассказать о реках: Бия, Катунь? О Телецком озере?</w:t>
      </w:r>
    </w:p>
    <w:p w:rsidR="004612BE" w:rsidRDefault="004612BE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 Богат и разнообразен животный мир Алтайского края. Он представлен большим количеством видов млекопитающих, рыб и насекомых. Из хищников в степях обитает лисица-корсак. ВУ лесных угодьях края, занимающих предгорья, нижний и средний пояс гор, встречаются бурый медведь, росомаха, рысь, волк и др.</w:t>
      </w:r>
    </w:p>
    <w:p w:rsidR="004612BE" w:rsidRDefault="004612BE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Богат Алтай. Войди в тайгу -</w:t>
      </w:r>
    </w:p>
    <w:p w:rsidR="004612BE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лань застынет на бегу.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Проскачет заяц, и промчится, 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пламя, рыжая лисица.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Сова когтит корявый сук,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траве разнежился барсук,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в небе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наподобье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"Ту"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Орёл буравит высоту.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Г. Паков.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 ещё знаете о растительном и животном мире Алтая?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Привольно раскинулось сибирское село Сростки между Чуйским трактом и зеленоглазой красавицей Катунью. Здесь родился и жил В. М. Шукшин. Прекрасны привольные родные края Шукшина, сколько в них дивной мощи. "Малая Родина" Шукшина стала живительным источником всех видов искусств, присущих творчеству писателя, кинорежиссёра, актёра. Опыт и мудрость земляков, любовь к родной земле, впитанную с молоком матери, нёс Шукшин в душе до последнего часа.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Шукшинские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>. Впервые.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Вторые...Пятые.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Десятые - 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года в год -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полней и шире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несёт народ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свою любовь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сыну.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В. Исаев.</w:t>
      </w:r>
    </w:p>
    <w:p w:rsidR="00031EAA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"Родина...И почему же живёт в сердце мысль, что когда-то я останусь там навсегда? Когда? Ведь непохоже по жизни-то... Отчего же? Может потому, что она и живёт постоянно в сердце, и образ её светлый погаснет со мной вместе. Видно так. Благослови тебя, моя Родина, труд и разум человеческий! Будь счастлива, и я буду счастлив".</w:t>
      </w:r>
    </w:p>
    <w:p w:rsidR="009467FD" w:rsidRDefault="009467FD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 М. Шукшин</w:t>
      </w:r>
    </w:p>
    <w:p w:rsidR="009467FD" w:rsidRDefault="009467FD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Алтайский край не обделён талантливыми людьми, о ком из них вы могли бы рассказать?</w:t>
      </w:r>
    </w:p>
    <w:p w:rsidR="00031EAA" w:rsidRPr="00F171F7" w:rsidRDefault="00031EAA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1F2" w:rsidRPr="00C671F2" w:rsidRDefault="00C671F2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0E57" w:rsidRPr="00B60E57" w:rsidRDefault="00B60E57" w:rsidP="00535A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5ACA" w:rsidRPr="00B60E57" w:rsidRDefault="00535ACA" w:rsidP="00535ACA">
      <w:pPr>
        <w:rPr>
          <w:rFonts w:ascii="Times New Roman" w:hAnsi="Times New Roman" w:cs="Times New Roman"/>
          <w:sz w:val="36"/>
          <w:szCs w:val="36"/>
        </w:rPr>
      </w:pPr>
    </w:p>
    <w:p w:rsidR="00535ACA" w:rsidRPr="009C24E4" w:rsidRDefault="00535ACA">
      <w:pPr>
        <w:rPr>
          <w:rFonts w:ascii="Times New Roman" w:hAnsi="Times New Roman" w:cs="Times New Roman"/>
          <w:sz w:val="24"/>
          <w:szCs w:val="24"/>
        </w:rPr>
      </w:pPr>
    </w:p>
    <w:sectPr w:rsidR="00535ACA" w:rsidRPr="009C24E4" w:rsidSect="00552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C24E4"/>
    <w:rsid w:val="00031EAA"/>
    <w:rsid w:val="0043499C"/>
    <w:rsid w:val="004612BE"/>
    <w:rsid w:val="00535ACA"/>
    <w:rsid w:val="00552E41"/>
    <w:rsid w:val="009467FD"/>
    <w:rsid w:val="00956A39"/>
    <w:rsid w:val="009C24E4"/>
    <w:rsid w:val="00A40955"/>
    <w:rsid w:val="00A50545"/>
    <w:rsid w:val="00B60E57"/>
    <w:rsid w:val="00C15738"/>
    <w:rsid w:val="00C671F2"/>
    <w:rsid w:val="00F1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5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multimedia</dc:creator>
  <cp:keywords/>
  <dc:description/>
  <cp:lastModifiedBy>multimedia</cp:lastModifiedBy>
  <cp:revision>4</cp:revision>
  <dcterms:created xsi:type="dcterms:W3CDTF">2010-11-07T08:14:00Z</dcterms:created>
  <dcterms:modified xsi:type="dcterms:W3CDTF">2011-11-19T16:12:00Z</dcterms:modified>
</cp:coreProperties>
</file>