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A047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сскажи мне — и я забуду.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Покажи мне — и я запомню.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Дай мне действовать самому — и я научусь.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Китайская мудрость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проектной деятельности </w:t>
      </w: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приобщить учащихся к активному обучению, помочь развитию их учебно-познавательных умений и навыков, научить их учиться, чтобы лучше усваивать учебный материал по биологии (в частности ботанике или зоологии).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овладевая умениями и навыками рационального учебного труда, тренируя себя по вопросам и заданиям, наблюдениям и опытам с натуральными объектами, учащиеся самостоятельно приобретают знания, дополняя и углубляя их при изучении рекомендуемой для проектной деятельности биологической литературе.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конкретно задачи ставятся при обучении учеников проектной и исследовательской деятельности? Их можно наметить несколько, но ведущими будут следующие:</w:t>
      </w:r>
    </w:p>
    <w:p w:rsidR="00A04737" w:rsidRPr="00A04737" w:rsidRDefault="00A04737" w:rsidP="00A04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развивать творческие способности ученика;</w:t>
      </w:r>
    </w:p>
    <w:p w:rsidR="00A04737" w:rsidRPr="00A04737" w:rsidRDefault="00A04737" w:rsidP="00A04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и навыки в постановке проблем и нахождения способов их решений; </w:t>
      </w:r>
    </w:p>
    <w:p w:rsidR="00A04737" w:rsidRPr="00A04737" w:rsidRDefault="00A04737" w:rsidP="00A04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мотивирующий фактор в обучении и самообразовании;</w:t>
      </w:r>
    </w:p>
    <w:p w:rsidR="00A04737" w:rsidRPr="00A04737" w:rsidRDefault="00A04737" w:rsidP="00A04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основы чувства индивидуальной ответственности за свои поступки, принятые решения и действия;</w:t>
      </w:r>
    </w:p>
    <w:p w:rsidR="00A04737" w:rsidRPr="00A04737" w:rsidRDefault="00A04737" w:rsidP="00A04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развить у ученика коммуникативные умения и навыки и т.д.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совместной деятельности педагога и ученика можно наблюдать выявление того, что учитель и ученик находятся в тесной взаимосвязи при работе над проектом.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сотрудничаем</w:t>
      </w:r>
      <w:r w:rsidRPr="00A0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ставим цели и задачи. Учитель корректирует наблюдения школьника, помогает отобрать факты, значимые в данной работе, сформулировать гипотезу, составить план для проведения наблюдения или постановке эксперимента, учит работать с огромным объемом информации по теме (искать, отбирать, анализировать и применять в работе). А самое главное, учитель всегда поможет применить полученные знания для достижения целей и задач проекта. Важным результатом такой совместной работы является и выработка специфических методологических умений школьника. Когда он, выполнив проект и защитив его, научился:</w:t>
      </w:r>
    </w:p>
    <w:p w:rsidR="00A04737" w:rsidRPr="00A04737" w:rsidRDefault="00A04737" w:rsidP="00A047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работу;</w:t>
      </w:r>
    </w:p>
    <w:p w:rsidR="00A04737" w:rsidRPr="00A04737" w:rsidRDefault="00A04737" w:rsidP="00A047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и устно представлять результаты своей работы;</w:t>
      </w:r>
    </w:p>
    <w:p w:rsidR="00A04737" w:rsidRPr="00A04737" w:rsidRDefault="00A04737" w:rsidP="00A047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и отстаивать свою точку зрения;</w:t>
      </w:r>
    </w:p>
    <w:p w:rsidR="00A04737" w:rsidRPr="00A04737" w:rsidRDefault="00A04737" w:rsidP="00A047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за результаты работы;</w:t>
      </w:r>
    </w:p>
    <w:p w:rsidR="00A04737" w:rsidRPr="00A04737" w:rsidRDefault="00A04737" w:rsidP="00A047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работу и т.д.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проектная и исследовательская деятельность учащихся, как никакая другая учебная деятельность, поможет учителям сформировать у ученика качества, необходимые ему для дальнейшей учебы, для профессиональной и социальной адаптации, причем, независимо от выбора будущей профессии.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внедрения в практику проектной деятельности, исследовательского метода, прежде </w:t>
      </w:r>
      <w:proofErr w:type="gramStart"/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решить такой вопрос: с какого возраста ученики могут принять участие в такой деятельности и в каких формах это будет происходить, как будет происходить защита проектов и кто к ней будет привлечен (эксперты-учителя, родители, слушатели и т.д.).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серьезных проблем проектной работы, как для учителя, так и для ученика, является выбор темы. Дело в том, что проектная деятельность многозначна и может осуществляться с различными педагогическими целями. 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она может быть направлена на развитие способностей каждого учащегося класса, независимо от его интереса к конкретному предмету. Например, на уроках биологии все ученики занимаются решением проблемных задач по биологии, хотя некоторые из этих учащихся и не интересуются биологией.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могут и не проявлять интереса к предмету, но исследовательской деятельностью занимаются, и она приносит им определенную пользу. Другой пример, когда тема работы это предмет активного интереса ученика, его интересует как объект изучения, так и собственное наблюдение, исследование.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 и то обстоятельство, что исследовательская работа, выполняемая в течение части учебного года не должна отнимать много времени. Ведь не надо забывать и о том, что существует учебная программа, домашние задания по другим предметам, о том, что многие ученики помимо школьной жизни имеют и другие интересные для них занятия</w:t>
      </w:r>
      <w:proofErr w:type="gramStart"/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надо помнить, что на ученика ложатся задачи по наблюдению, описанию и обобщению результатов работы, требующие от него ответственного отношения и определенных затрат времени.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же роль учителя в проектной деятельности?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Неверно было бы думать о том, что учитель берет на себя всю ответственность за качество исполнения работы своих подопечных и постоянно выступает в роли наставника и опекуна. Это не так и этого нельзя допускать. Учитель должен по отношению к ученику </w:t>
      </w:r>
      <w:proofErr w:type="gramStart"/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роль</w:t>
      </w:r>
      <w:proofErr w:type="gramEnd"/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консультанта, научного руководителя. Школьник, работающий над проектом, должен понимать, что основная доля ответственности за качество работы, сроки ее выполнения, лежат на нем. Ученик должен думать также и о том, насколько достоверными научными фактами и информацией он располагает, что подойдет для работы, а от чего следует отказаться.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напомнить об этом, подсказать направление, в котором следует искать, отредактировать текст аналитической части, при необходимости оказать техническую помощь.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 учителю, выбравшему методику проектной деятельности учащихся?</w:t>
      </w:r>
    </w:p>
    <w:p w:rsidR="00A04737" w:rsidRPr="00A04737" w:rsidRDefault="00A04737" w:rsidP="00A04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план работы.</w:t>
      </w:r>
    </w:p>
    <w:p w:rsidR="00A04737" w:rsidRPr="00A04737" w:rsidRDefault="00A04737" w:rsidP="00A04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методами исследования проблемы и данными науки по этому вопросу.</w:t>
      </w:r>
    </w:p>
    <w:p w:rsidR="00A04737" w:rsidRPr="00A04737" w:rsidRDefault="00A04737" w:rsidP="00A04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положительную мотивацию к работе у учащихся.</w:t>
      </w:r>
    </w:p>
    <w:p w:rsidR="00A04737" w:rsidRPr="00A04737" w:rsidRDefault="00A04737" w:rsidP="00A04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учащимися участвовать в анализе проблем по теме проектной работы.</w:t>
      </w:r>
    </w:p>
    <w:p w:rsidR="00A04737" w:rsidRPr="00A04737" w:rsidRDefault="00A04737" w:rsidP="00A04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промежуточный контроль и коррекцию выполняемой учеником работы.</w:t>
      </w:r>
    </w:p>
    <w:p w:rsidR="00A04737" w:rsidRPr="00A04737" w:rsidRDefault="00A04737" w:rsidP="00A04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критерии оценки проектной деятельности учащихся.</w:t>
      </w:r>
    </w:p>
    <w:p w:rsidR="00A04737" w:rsidRPr="00A04737" w:rsidRDefault="00A04737" w:rsidP="00A04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нормы и требования по оформлению работы.</w:t>
      </w:r>
    </w:p>
    <w:p w:rsidR="00A04737" w:rsidRPr="00A04737" w:rsidRDefault="00A04737" w:rsidP="00A04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примерные критерии оценки выступления докладчиков на защите проекта.</w:t>
      </w:r>
    </w:p>
    <w:p w:rsidR="00A04737" w:rsidRPr="00A04737" w:rsidRDefault="00A04737" w:rsidP="00A04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положения </w:t>
      </w:r>
      <w:proofErr w:type="gramStart"/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подхода</w:t>
      </w:r>
      <w:proofErr w:type="gramEnd"/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проектной деятельности.</w:t>
      </w:r>
    </w:p>
    <w:p w:rsidR="00A04737" w:rsidRPr="00A04737" w:rsidRDefault="00A04737" w:rsidP="00A04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совместно с учащимися список тем для проектной деятельности.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проект в значительной степени отличается от реферативной работы, приведу общие требования, примерные критерии оценки и </w:t>
      </w:r>
      <w:proofErr w:type="gramStart"/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выбору темы, выполнению проекта, оформлению проекта и защите проекта.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подход</w:t>
      </w:r>
      <w:proofErr w:type="gramEnd"/>
      <w:r w:rsidRPr="00A0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следует четко сформулировать цель работы и составить план исследования.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или группа учащихся, выбравших разработку проекта по биологии, должны понимать, что эта работа потребует от них больших усилий и разносторонней подготовки. Они должны научиться организовывать свои исследования, уметь быстро перестраиваться в ходе исследования в соответствии с получаемыми данными и первыми результатами, т.е. уметь корректировать свою деятельность.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овладеть необходимыми в работе методиками, уметь правильно оценивать результаты своего исследования, делать выводы и обобщения, сравнивать, выявлять закономерности. Кроме того, от них потребуются умения составлять таблицы, диаграммы, пользоваться компьютером, умение фотографировать, делать гербарий, работать с определителями и словарями, подбирать и использовать в своей работе необходимую литературу.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проектов по биологии может затрагивать самые разнообразные проблемы и вопросы от частных, локальных, до глобальных проблем, стоящих перед человечеством.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изучения может быть не только отдельный организм, но и, например, участок расположенный рядом с учебным заведением, пруд, речка, заповедник, даже собственная квартира, в том числе и сам человек его самочувствие в связи с воздействием определенных условий окружающей среды.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работы могут содержать также и социологические опросы населения или учащихся школы.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частной проблемой позволяет ученику хорошо познакомиться с объектом изучения, рассмотреть его с различных сторон, провести необходимые исследования. Взять пробы, детально описать изучаемый объект, сделать выводы, и в дальнейшем спрогнозировать результаты своей работы, в отличие от работ, затрагивающих глобальные проблемы и темы, которые, будут, по </w:t>
      </w:r>
      <w:proofErr w:type="gramStart"/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сути</w:t>
      </w:r>
      <w:proofErr w:type="gramEnd"/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носить реферативный характер. Поэтому, правильная тема и поставленная цель, во многом определит успех проектной работы.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при защите проекта оценивается:</w:t>
      </w:r>
    </w:p>
    <w:p w:rsidR="00A04737" w:rsidRPr="00A04737" w:rsidRDefault="00A04737" w:rsidP="00A04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четкость поставленной цели и задачи, а также обоснованность выбранной методики исследования;</w:t>
      </w:r>
    </w:p>
    <w:p w:rsidR="00A04737" w:rsidRPr="00A04737" w:rsidRDefault="00A04737" w:rsidP="00A04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освещения (раскрытия) выбранной темы;</w:t>
      </w:r>
    </w:p>
    <w:p w:rsidR="00A04737" w:rsidRPr="00A04737" w:rsidRDefault="00A04737" w:rsidP="00A04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 значимость </w:t>
      </w:r>
      <w:proofErr w:type="gramStart"/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выводов</w:t>
      </w:r>
      <w:proofErr w:type="gramEnd"/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соответствие их поставленным задачам;</w:t>
      </w:r>
    </w:p>
    <w:p w:rsidR="00A04737" w:rsidRPr="00A04737" w:rsidRDefault="00A04737" w:rsidP="00A04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полученных данных и если это необходимо, то их математическая обработка;</w:t>
      </w:r>
    </w:p>
    <w:p w:rsidR="00A04737" w:rsidRPr="00A04737" w:rsidRDefault="00A04737" w:rsidP="00A04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литературных источников (знание предмета исследования);</w:t>
      </w:r>
    </w:p>
    <w:p w:rsidR="00A04737" w:rsidRPr="00A04737" w:rsidRDefault="00A04737" w:rsidP="00A04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данных и выводы по ним;</w:t>
      </w:r>
    </w:p>
    <w:p w:rsidR="00A04737" w:rsidRPr="00A04737" w:rsidRDefault="00A04737" w:rsidP="00A04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оформления работы;</w:t>
      </w:r>
    </w:p>
    <w:p w:rsidR="00A04737" w:rsidRPr="00A04737" w:rsidRDefault="00A04737" w:rsidP="00A04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при выполнении исследований и работы в целом.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к проектной работе по биологии.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Представляемый проект должен иметь титульный лист с указанием: фамилии, имени, отчества исполнителя и руководителя (ей) проекта, название проекта, года написания работы, указанием целей и задач проектной работы.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проектной работы должно включать такие разделы, как:</w:t>
      </w:r>
    </w:p>
    <w:p w:rsidR="00A04737" w:rsidRPr="00A04737" w:rsidRDefault="00A04737" w:rsidP="00A047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введение, в котором обосновывается актуальность выбранной или рассматриваемой проблемы;</w:t>
      </w:r>
    </w:p>
    <w:p w:rsidR="00A04737" w:rsidRPr="00A04737" w:rsidRDefault="00A04737" w:rsidP="00A047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время выполнения работы;</w:t>
      </w:r>
    </w:p>
    <w:p w:rsidR="00A04737" w:rsidRPr="00A04737" w:rsidRDefault="00A04737" w:rsidP="00A047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описание используемых методик </w:t>
      </w:r>
      <w:proofErr w:type="gramStart"/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сылками</w:t>
      </w:r>
      <w:proofErr w:type="spellEnd"/>
      <w:proofErr w:type="gramEnd"/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их авторов (если таковые необходимы для работы или использовались в ней);</w:t>
      </w:r>
    </w:p>
    <w:p w:rsidR="00A04737" w:rsidRPr="00A04737" w:rsidRDefault="00A04737" w:rsidP="00A047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систематизированные, обработанные результаты исследований;</w:t>
      </w:r>
    </w:p>
    <w:p w:rsidR="00A04737" w:rsidRPr="00A04737" w:rsidRDefault="00A04737" w:rsidP="00A047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выводы, сделанные после завершения работы над проектом;</w:t>
      </w:r>
    </w:p>
    <w:p w:rsidR="00A04737" w:rsidRPr="00A04737" w:rsidRDefault="00A04737" w:rsidP="00A047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использование результатов проекта;</w:t>
      </w:r>
    </w:p>
    <w:p w:rsidR="00A04737" w:rsidRPr="00A04737" w:rsidRDefault="00A04737" w:rsidP="00A047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значимость проекта;</w:t>
      </w:r>
    </w:p>
    <w:p w:rsidR="00A04737" w:rsidRPr="00A04737" w:rsidRDefault="00A04737" w:rsidP="00A047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фотографии, схемы, чертежи, гербарии, таблицы со статистическими данными и т.д.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проектов по биологии:</w:t>
      </w:r>
    </w:p>
    <w:p w:rsidR="00A04737" w:rsidRPr="00A04737" w:rsidRDefault="00A04737" w:rsidP="00A047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поставленной цели и задач;</w:t>
      </w:r>
    </w:p>
    <w:p w:rsidR="00A04737" w:rsidRPr="00A04737" w:rsidRDefault="00A04737" w:rsidP="00A047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актуальность и объем использованной литературы;</w:t>
      </w:r>
    </w:p>
    <w:p w:rsidR="00A04737" w:rsidRPr="00A04737" w:rsidRDefault="00A04737" w:rsidP="00A047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выбранных методик для проведения исследований;</w:t>
      </w:r>
    </w:p>
    <w:p w:rsidR="00A04737" w:rsidRPr="00A04737" w:rsidRDefault="00A04737" w:rsidP="00A047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выбранной темы проекта;</w:t>
      </w:r>
    </w:p>
    <w:p w:rsidR="00A04737" w:rsidRPr="00A04737" w:rsidRDefault="00A04737" w:rsidP="00A047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выводов и их соответствие поставленным задачам;</w:t>
      </w:r>
    </w:p>
    <w:p w:rsidR="00A04737" w:rsidRPr="00A04737" w:rsidRDefault="00A04737" w:rsidP="00A047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представленных данных, полученных в ходе исследования выбранной проблемы (объекта), их обработка (при необходимости);</w:t>
      </w:r>
    </w:p>
    <w:p w:rsidR="00A04737" w:rsidRPr="00A04737" w:rsidRDefault="00A04737" w:rsidP="00A047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данных;</w:t>
      </w:r>
    </w:p>
    <w:p w:rsidR="00A04737" w:rsidRPr="00A04737" w:rsidRDefault="00A04737" w:rsidP="00A047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работе вывода или практических рекомендаций;</w:t>
      </w:r>
    </w:p>
    <w:p w:rsidR="00A04737" w:rsidRPr="00A04737" w:rsidRDefault="00A04737" w:rsidP="00A047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оформления работы (наличие фотоматериалов, зарисовок, списка используемой литературы, гербарных материалов к проектам по ботанике и т.д.).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выступления докладчика по защите проекта:</w:t>
      </w:r>
    </w:p>
    <w:p w:rsidR="00A04737" w:rsidRPr="00A04737" w:rsidRDefault="00A04737" w:rsidP="00A047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структуры доклада;</w:t>
      </w:r>
    </w:p>
    <w:p w:rsidR="00A04737" w:rsidRPr="00A04737" w:rsidRDefault="00A04737" w:rsidP="00A047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вычленение главного;</w:t>
      </w:r>
    </w:p>
    <w:p w:rsidR="00A04737" w:rsidRPr="00A04737" w:rsidRDefault="00A04737" w:rsidP="00A047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выбранной тематики исследования при защите;</w:t>
      </w:r>
    </w:p>
    <w:p w:rsidR="00A04737" w:rsidRPr="00A04737" w:rsidRDefault="00A04737" w:rsidP="00A047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наглядно-иллюстративного материала;</w:t>
      </w:r>
    </w:p>
    <w:p w:rsidR="00A04737" w:rsidRPr="00A04737" w:rsidRDefault="00A04737" w:rsidP="00A047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компетентность, эрудированность докладчика (выступающего) и умение его быстро ориентироваться в своей работе при ответах на вопросы. Задаваемые комиссией (членами жюри или экспертной комиссией);</w:t>
      </w:r>
    </w:p>
    <w:p w:rsidR="00A04737" w:rsidRPr="00A04737" w:rsidRDefault="00A04737" w:rsidP="00A047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представления доклада по проекту (умение пользоваться при изложении доклада и ответах на вопросы материалами, полученными в ходе исследования), четкость и ясность при ответах на все возникающие в ходе доклада вопросы по проекту, что является неотъемлемым показателем самостоятельности выполнения работы по выбранной теме.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к оформлению проекта по биологии: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работы следует соблюдать определенный стандарт, это позволит во многом, ограничить включение в работу лишних материалов второстепенного ранга, которые помешают вычленить главное, основное или засоряющих работу.</w:t>
      </w:r>
    </w:p>
    <w:p w:rsidR="00A04737" w:rsidRPr="00A04737" w:rsidRDefault="00A04737" w:rsidP="00A04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проект может быть представлен как в печатном варианте, так и в рукописном, оформленном на белых плотных листах бумаги формата А-4. Все подписи должны быть четкими и выполненными, желательно печатным шрифтом, а также достаточно крупными и хорошо читаемыми.</w:t>
      </w:r>
    </w:p>
    <w:p w:rsidR="00A04737" w:rsidRDefault="00A04737" w:rsidP="00A04737">
      <w:pPr>
        <w:pStyle w:val="a3"/>
      </w:pPr>
      <w:r>
        <w:rPr>
          <w:rStyle w:val="a4"/>
        </w:rPr>
        <w:t>ПРИЛОЖЕНИЕ № 1.</w:t>
      </w:r>
    </w:p>
    <w:p w:rsidR="00A04737" w:rsidRDefault="00A04737" w:rsidP="00A04737">
      <w:pPr>
        <w:pStyle w:val="a3"/>
      </w:pPr>
      <w:r>
        <w:rPr>
          <w:rStyle w:val="a5"/>
          <w:b/>
          <w:bCs/>
        </w:rPr>
        <w:t>Примерная тематика проектов для учащихся 6 класса.</w:t>
      </w:r>
    </w:p>
    <w:p w:rsidR="00A04737" w:rsidRDefault="00A04737" w:rsidP="00A04737">
      <w:pPr>
        <w:pStyle w:val="a3"/>
      </w:pPr>
      <w:r>
        <w:t xml:space="preserve">Учебник </w:t>
      </w:r>
      <w:proofErr w:type="spellStart"/>
      <w:r>
        <w:t>И.Н.Пономаревой</w:t>
      </w:r>
      <w:proofErr w:type="spellEnd"/>
      <w:r>
        <w:t>, О.А. Корниловой, В.С. Кучменко.</w:t>
      </w:r>
    </w:p>
    <w:p w:rsidR="00A04737" w:rsidRDefault="00A04737" w:rsidP="00A04737">
      <w:pPr>
        <w:pStyle w:val="a3"/>
      </w:pPr>
      <w:r>
        <w:t>БИОЛОГИЯ 6 класс. Растения. Бактерии. Грибы. Лишайники. М.: «</w:t>
      </w:r>
      <w:proofErr w:type="spellStart"/>
      <w:r>
        <w:t>Вентана</w:t>
      </w:r>
      <w:proofErr w:type="spellEnd"/>
      <w:r>
        <w:t xml:space="preserve"> </w:t>
      </w:r>
      <w:proofErr w:type="gramStart"/>
      <w:r>
        <w:t>–Г</w:t>
      </w:r>
      <w:proofErr w:type="gramEnd"/>
      <w:r>
        <w:t>раф»., 2004.</w:t>
      </w:r>
    </w:p>
    <w:p w:rsidR="00A04737" w:rsidRDefault="00A04737" w:rsidP="00A04737">
      <w:pPr>
        <w:pStyle w:val="a3"/>
      </w:pPr>
      <w:r>
        <w:t>Тема № 1. Изучение особенностей ухода, условий содержания, разнообразия, значения экзотических растений пустынь в комнатных условиях.</w:t>
      </w:r>
    </w:p>
    <w:p w:rsidR="00A04737" w:rsidRDefault="00A04737" w:rsidP="00A04737">
      <w:pPr>
        <w:pStyle w:val="a3"/>
      </w:pPr>
      <w:r>
        <w:t>Тема № 2. Выращивание растительного организма из семени на примере томата.</w:t>
      </w:r>
    </w:p>
    <w:p w:rsidR="00A04737" w:rsidRDefault="00A04737" w:rsidP="00A04737">
      <w:pPr>
        <w:pStyle w:val="a3"/>
      </w:pPr>
      <w:r>
        <w:t xml:space="preserve">Тема № 3. Изучение представителей царства Грибы. На примере плесневого гриба </w:t>
      </w:r>
      <w:proofErr w:type="spellStart"/>
      <w:r>
        <w:t>мукор</w:t>
      </w:r>
      <w:proofErr w:type="spellEnd"/>
      <w:r>
        <w:t>.</w:t>
      </w:r>
    </w:p>
    <w:p w:rsidR="00A04737" w:rsidRDefault="00A04737" w:rsidP="00A04737">
      <w:pPr>
        <w:pStyle w:val="a3"/>
      </w:pPr>
      <w:r>
        <w:t xml:space="preserve">Тема № 4. Изучение вегетативного размножения на примере декоративного комнатного растения – фиалки </w:t>
      </w:r>
      <w:proofErr w:type="spellStart"/>
      <w:r>
        <w:t>узамбарской</w:t>
      </w:r>
      <w:proofErr w:type="spellEnd"/>
      <w:r>
        <w:t xml:space="preserve"> (</w:t>
      </w:r>
      <w:proofErr w:type="spellStart"/>
      <w:r>
        <w:t>сенполии</w:t>
      </w:r>
      <w:proofErr w:type="spellEnd"/>
      <w:r>
        <w:t>).</w:t>
      </w:r>
    </w:p>
    <w:p w:rsidR="00A04737" w:rsidRDefault="00A04737" w:rsidP="00A04737">
      <w:pPr>
        <w:pStyle w:val="a3"/>
      </w:pPr>
      <w:r>
        <w:t>Тема № 5. Наблюдение за ростом и развитием растения на примере фасоли.</w:t>
      </w:r>
    </w:p>
    <w:p w:rsidR="00A04737" w:rsidRDefault="00A04737" w:rsidP="00A04737">
      <w:pPr>
        <w:pStyle w:val="a3"/>
      </w:pPr>
      <w:r>
        <w:t>Тема № 6. Наблюдения за качественными и количественными изменениями при росте и развитии из семени на примере кукурузы (или зерновки пшеницы).</w:t>
      </w:r>
    </w:p>
    <w:p w:rsidR="00A04737" w:rsidRDefault="00A04737" w:rsidP="00A04737">
      <w:pPr>
        <w:pStyle w:val="a3"/>
      </w:pPr>
      <w:r>
        <w:t>Тема № 7. Декоративные растения. Изучение видового разнообразия, условий содержания и ухода. Эстетическое значение декоративных растений.</w:t>
      </w:r>
    </w:p>
    <w:p w:rsidR="00A04737" w:rsidRDefault="00A04737" w:rsidP="00A04737">
      <w:pPr>
        <w:pStyle w:val="a3"/>
      </w:pPr>
      <w:r>
        <w:t>Тема № 8.Изучение истории культурных растений. Растения – переселенцы.</w:t>
      </w:r>
    </w:p>
    <w:p w:rsidR="00A04737" w:rsidRDefault="00A04737" w:rsidP="00A04737">
      <w:pPr>
        <w:pStyle w:val="a3"/>
      </w:pPr>
      <w:r>
        <w:t>Тема № 9. Исследование роли лекарственных растений в жизни человека.</w:t>
      </w:r>
    </w:p>
    <w:p w:rsidR="00A04737" w:rsidRDefault="00A04737" w:rsidP="00A04737">
      <w:pPr>
        <w:pStyle w:val="a3"/>
      </w:pPr>
      <w:r>
        <w:t>Тема № 10. Изучение важнейших сельскохозяйственных культур на примере…</w:t>
      </w:r>
    </w:p>
    <w:p w:rsidR="00A04737" w:rsidRDefault="00A04737" w:rsidP="00A04737">
      <w:pPr>
        <w:pStyle w:val="a3"/>
      </w:pPr>
      <w:r>
        <w:lastRenderedPageBreak/>
        <w:t>Тема № 11. Дары Старого и Нового Света.</w:t>
      </w:r>
    </w:p>
    <w:p w:rsidR="00A04737" w:rsidRDefault="00A04737" w:rsidP="00A04737">
      <w:pPr>
        <w:pStyle w:val="a3"/>
      </w:pPr>
      <w:r>
        <w:t>Тема № 12. Изучение особенностей биологии и экологии насекомоядных растений.</w:t>
      </w:r>
    </w:p>
    <w:p w:rsidR="00A04737" w:rsidRDefault="00A04737" w:rsidP="00A04737">
      <w:pPr>
        <w:pStyle w:val="a3"/>
      </w:pPr>
      <w:r>
        <w:t>Тема № 13. Рекордсмены в мире растений. Изучение биологии и экологии «нестандартных растений».</w:t>
      </w:r>
    </w:p>
    <w:p w:rsidR="00A04737" w:rsidRDefault="00A04737" w:rsidP="00A04737">
      <w:pPr>
        <w:pStyle w:val="a3"/>
      </w:pPr>
      <w:r>
        <w:t>Тема № 14. Изучение разнообразия приспособлений растений к распространению плодов и семян.</w:t>
      </w:r>
    </w:p>
    <w:p w:rsidR="00A04737" w:rsidRDefault="00A04737" w:rsidP="00A04737">
      <w:pPr>
        <w:pStyle w:val="a3"/>
      </w:pPr>
      <w:r>
        <w:t>Тема № 15. Изучение различных корневых систем.</w:t>
      </w:r>
    </w:p>
    <w:p w:rsidR="00A04737" w:rsidRDefault="00A04737" w:rsidP="00A04737">
      <w:pPr>
        <w:pStyle w:val="a3"/>
      </w:pPr>
      <w:r>
        <w:t>Тема № 16. Изучение внешнего строения листьев различных древесных, кустарниковых и травянистых растений (форма листа, край листовой пластинки, жилкование и т.д.).</w:t>
      </w:r>
    </w:p>
    <w:p w:rsidR="00A04737" w:rsidRDefault="00A04737" w:rsidP="00A04737">
      <w:pPr>
        <w:pStyle w:val="a3"/>
      </w:pPr>
      <w:r>
        <w:t>Тема № 17. Изучение типов опыления у растений. Биологическая роль опыления.</w:t>
      </w:r>
    </w:p>
    <w:p w:rsidR="00A04737" w:rsidRDefault="00A04737" w:rsidP="00A04737">
      <w:pPr>
        <w:pStyle w:val="a3"/>
      </w:pPr>
      <w:r>
        <w:t>Тема № 18. Изучение растительных тканей. Зачем растениям кора?</w:t>
      </w:r>
    </w:p>
    <w:p w:rsidR="00A04737" w:rsidRDefault="00A04737" w:rsidP="00A04737">
      <w:pPr>
        <w:pStyle w:val="a3"/>
      </w:pPr>
      <w:r>
        <w:t>Тема № 19. Исследование строения цветков различных растений. Соцветия и их биологическая роль.</w:t>
      </w:r>
    </w:p>
    <w:p w:rsidR="00A04737" w:rsidRDefault="00A04737" w:rsidP="00A04737">
      <w:pPr>
        <w:pStyle w:val="a3"/>
      </w:pPr>
      <w:r>
        <w:t xml:space="preserve">Тема № 20. Субтропические растения нашего края. </w:t>
      </w:r>
    </w:p>
    <w:p w:rsidR="00A04737" w:rsidRDefault="00A04737" w:rsidP="00A04737">
      <w:pPr>
        <w:pStyle w:val="a3"/>
      </w:pPr>
      <w:r>
        <w:t>ТЕМА № 21. Изучение Лишайников. Их разнообразие, значение в природе и народном хозяйстве.</w:t>
      </w:r>
    </w:p>
    <w:p w:rsidR="00A04737" w:rsidRDefault="00A04737" w:rsidP="00A04737">
      <w:pPr>
        <w:pStyle w:val="a3"/>
      </w:pPr>
      <w:r>
        <w:t>Тема № 22. Изучение и анализ истории эволюции растительного мира на Земле.</w:t>
      </w:r>
    </w:p>
    <w:p w:rsidR="006C4CDC" w:rsidRDefault="006C4CDC">
      <w:bookmarkStart w:id="0" w:name="_GoBack"/>
      <w:bookmarkEnd w:id="0"/>
    </w:p>
    <w:sectPr w:rsidR="006C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4963"/>
    <w:multiLevelType w:val="multilevel"/>
    <w:tmpl w:val="2E1A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47A61"/>
    <w:multiLevelType w:val="multilevel"/>
    <w:tmpl w:val="3A2E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654B1"/>
    <w:multiLevelType w:val="multilevel"/>
    <w:tmpl w:val="8776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23012"/>
    <w:multiLevelType w:val="multilevel"/>
    <w:tmpl w:val="A2A4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BD22D7"/>
    <w:multiLevelType w:val="multilevel"/>
    <w:tmpl w:val="B0FC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46DBC"/>
    <w:multiLevelType w:val="multilevel"/>
    <w:tmpl w:val="377C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214877"/>
    <w:multiLevelType w:val="multilevel"/>
    <w:tmpl w:val="98DC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79"/>
    <w:rsid w:val="000F5B79"/>
    <w:rsid w:val="006C4CDC"/>
    <w:rsid w:val="00A0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737"/>
    <w:rPr>
      <w:b/>
      <w:bCs/>
    </w:rPr>
  </w:style>
  <w:style w:type="character" w:styleId="a5">
    <w:name w:val="Emphasis"/>
    <w:basedOn w:val="a0"/>
    <w:uiPriority w:val="20"/>
    <w:qFormat/>
    <w:rsid w:val="00A047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737"/>
    <w:rPr>
      <w:b/>
      <w:bCs/>
    </w:rPr>
  </w:style>
  <w:style w:type="character" w:styleId="a5">
    <w:name w:val="Emphasis"/>
    <w:basedOn w:val="a0"/>
    <w:uiPriority w:val="20"/>
    <w:qFormat/>
    <w:rsid w:val="00A047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4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86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2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0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90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9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6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53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43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8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8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9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2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5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3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1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8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3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1981</Words>
  <Characters>11293</Characters>
  <Application>Microsoft Office Word</Application>
  <DocSecurity>0</DocSecurity>
  <Lines>94</Lines>
  <Paragraphs>26</Paragraphs>
  <ScaleCrop>false</ScaleCrop>
  <Company/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2012-09-23T15:45:00Z</dcterms:created>
  <dcterms:modified xsi:type="dcterms:W3CDTF">2012-09-23T15:45:00Z</dcterms:modified>
</cp:coreProperties>
</file>