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62" w:rsidRPr="00892E93" w:rsidRDefault="00925462" w:rsidP="0092546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2E93">
        <w:rPr>
          <w:rFonts w:ascii="Times New Roman" w:hAnsi="Times New Roman" w:cs="Times New Roman"/>
          <w:b/>
          <w:sz w:val="28"/>
          <w:szCs w:val="28"/>
        </w:rPr>
        <w:t>Игровые технологии.</w:t>
      </w:r>
    </w:p>
    <w:p w:rsidR="00925462" w:rsidRPr="00892E93" w:rsidRDefault="00925462" w:rsidP="009254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E93">
        <w:rPr>
          <w:rFonts w:ascii="Times New Roman" w:hAnsi="Times New Roman" w:cs="Times New Roman"/>
          <w:sz w:val="28"/>
          <w:szCs w:val="28"/>
        </w:rPr>
        <w:t>Игра – один из основных видов деятельности человека, удивительный феномен нашего существования. Являясь развлечением, отдыхом, она способна перерасти в обучение, в творчество, в модель типа человеческих отношений и проявлений в труде.</w:t>
      </w:r>
    </w:p>
    <w:p w:rsidR="00925462" w:rsidRPr="00892E93" w:rsidRDefault="00925462" w:rsidP="009254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E93">
        <w:rPr>
          <w:rFonts w:ascii="Times New Roman" w:hAnsi="Times New Roman" w:cs="Times New Roman"/>
          <w:sz w:val="28"/>
          <w:szCs w:val="28"/>
        </w:rPr>
        <w:t>Реализация игровых приемов и ситуаций при урочной форме занятий происходит по таким основным направлениям: дидактическая цель ставится в форме игровой задачи; учебная деятельность  подчиняется правилам игры; учебный материал используется в качестве ее средства; успешное выполнение дидактического задания связывается с игровым результатом.</w:t>
      </w:r>
    </w:p>
    <w:p w:rsidR="00925462" w:rsidRPr="00892E93" w:rsidRDefault="00925462" w:rsidP="009254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E93">
        <w:rPr>
          <w:rFonts w:ascii="Times New Roman" w:hAnsi="Times New Roman" w:cs="Times New Roman"/>
          <w:sz w:val="28"/>
          <w:szCs w:val="28"/>
        </w:rPr>
        <w:t>В своей деятельности я использую данные технологии при обучении детей 5-7 классов.</w:t>
      </w:r>
    </w:p>
    <w:p w:rsidR="00925462" w:rsidRPr="00892E93" w:rsidRDefault="00925462" w:rsidP="009254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5462" w:rsidRPr="00892E93" w:rsidRDefault="00925462" w:rsidP="0092546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2E93">
        <w:rPr>
          <w:rFonts w:ascii="Times New Roman" w:hAnsi="Times New Roman" w:cs="Times New Roman"/>
          <w:b/>
          <w:sz w:val="28"/>
          <w:szCs w:val="28"/>
        </w:rPr>
        <w:t>Технологии уровневой дифференциации.</w:t>
      </w:r>
    </w:p>
    <w:p w:rsidR="00925462" w:rsidRPr="00892E93" w:rsidRDefault="00925462" w:rsidP="009254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E93">
        <w:rPr>
          <w:rFonts w:ascii="Times New Roman" w:hAnsi="Times New Roman" w:cs="Times New Roman"/>
          <w:sz w:val="28"/>
          <w:szCs w:val="28"/>
        </w:rPr>
        <w:t>Целевые ориентации данной технологии: обучение каждого на уровне его возможностей и способностей, адаптация обучения к особенностям различных групп учащихся.</w:t>
      </w:r>
    </w:p>
    <w:p w:rsidR="00925462" w:rsidRPr="00892E93" w:rsidRDefault="00925462" w:rsidP="009254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E93">
        <w:rPr>
          <w:rFonts w:ascii="Times New Roman" w:hAnsi="Times New Roman" w:cs="Times New Roman"/>
          <w:sz w:val="28"/>
          <w:szCs w:val="28"/>
        </w:rPr>
        <w:t>Для меня данные технологии имеют не только положительные, но и отрицательные стороны, поэтому я отношусь к ним аккуратно, используя в своей работе крайне осторожно. Проблемы вижу в следующем.</w:t>
      </w:r>
    </w:p>
    <w:p w:rsidR="00925462" w:rsidRPr="00892E93" w:rsidRDefault="00925462" w:rsidP="009254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5462" w:rsidRPr="00892E93" w:rsidTr="00021836">
        <w:tc>
          <w:tcPr>
            <w:tcW w:w="4785" w:type="dxa"/>
          </w:tcPr>
          <w:p w:rsidR="00925462" w:rsidRPr="00892E93" w:rsidRDefault="00925462" w:rsidP="0002183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E93">
              <w:rPr>
                <w:rFonts w:ascii="Times New Roman" w:hAnsi="Times New Roman" w:cs="Times New Roman"/>
                <w:sz w:val="28"/>
                <w:szCs w:val="28"/>
              </w:rPr>
              <w:t>Положительные аспекты</w:t>
            </w:r>
          </w:p>
        </w:tc>
        <w:tc>
          <w:tcPr>
            <w:tcW w:w="4786" w:type="dxa"/>
          </w:tcPr>
          <w:p w:rsidR="00925462" w:rsidRPr="00892E93" w:rsidRDefault="00925462" w:rsidP="0002183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E93">
              <w:rPr>
                <w:rFonts w:ascii="Times New Roman" w:hAnsi="Times New Roman" w:cs="Times New Roman"/>
                <w:sz w:val="28"/>
                <w:szCs w:val="28"/>
              </w:rPr>
              <w:t>Отрицательные аспекты</w:t>
            </w:r>
          </w:p>
        </w:tc>
      </w:tr>
      <w:tr w:rsidR="00925462" w:rsidRPr="00892E93" w:rsidTr="00021836">
        <w:tc>
          <w:tcPr>
            <w:tcW w:w="4785" w:type="dxa"/>
          </w:tcPr>
          <w:p w:rsidR="00925462" w:rsidRPr="00892E93" w:rsidRDefault="00925462" w:rsidP="0002183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E93">
              <w:rPr>
                <w:rFonts w:ascii="Times New Roman" w:hAnsi="Times New Roman" w:cs="Times New Roman"/>
                <w:sz w:val="28"/>
                <w:szCs w:val="28"/>
              </w:rPr>
              <w:t>- Исключается усреднение детей.</w:t>
            </w:r>
          </w:p>
          <w:p w:rsidR="00925462" w:rsidRPr="00892E93" w:rsidRDefault="00925462" w:rsidP="0002183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462" w:rsidRPr="00892E93" w:rsidRDefault="00925462" w:rsidP="0002183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E93">
              <w:rPr>
                <w:rFonts w:ascii="Times New Roman" w:hAnsi="Times New Roman" w:cs="Times New Roman"/>
                <w:sz w:val="28"/>
                <w:szCs w:val="28"/>
              </w:rPr>
              <w:t xml:space="preserve">- У учителя появляется возможность помогать </w:t>
            </w:r>
            <w:proofErr w:type="gramStart"/>
            <w:r w:rsidRPr="00892E93">
              <w:rPr>
                <w:rFonts w:ascii="Times New Roman" w:hAnsi="Times New Roman" w:cs="Times New Roman"/>
                <w:sz w:val="28"/>
                <w:szCs w:val="28"/>
              </w:rPr>
              <w:t>слабому</w:t>
            </w:r>
            <w:proofErr w:type="gramEnd"/>
            <w:r w:rsidRPr="00892E93">
              <w:rPr>
                <w:rFonts w:ascii="Times New Roman" w:hAnsi="Times New Roman" w:cs="Times New Roman"/>
                <w:sz w:val="28"/>
                <w:szCs w:val="28"/>
              </w:rPr>
              <w:t>, уделять внимание сильному.</w:t>
            </w:r>
          </w:p>
          <w:p w:rsidR="00925462" w:rsidRPr="00892E93" w:rsidRDefault="00925462" w:rsidP="0002183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462" w:rsidRPr="00892E93" w:rsidRDefault="00925462" w:rsidP="0002183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E93">
              <w:rPr>
                <w:rFonts w:ascii="Times New Roman" w:hAnsi="Times New Roman" w:cs="Times New Roman"/>
                <w:sz w:val="28"/>
                <w:szCs w:val="28"/>
              </w:rPr>
              <w:t xml:space="preserve">-Отсутствие в классе </w:t>
            </w:r>
            <w:proofErr w:type="gramStart"/>
            <w:r w:rsidRPr="00892E93">
              <w:rPr>
                <w:rFonts w:ascii="Times New Roman" w:hAnsi="Times New Roman" w:cs="Times New Roman"/>
                <w:sz w:val="28"/>
                <w:szCs w:val="28"/>
              </w:rPr>
              <w:t>отстающих</w:t>
            </w:r>
            <w:proofErr w:type="gramEnd"/>
            <w:r w:rsidRPr="00892E93">
              <w:rPr>
                <w:rFonts w:ascii="Times New Roman" w:hAnsi="Times New Roman" w:cs="Times New Roman"/>
                <w:sz w:val="28"/>
                <w:szCs w:val="28"/>
              </w:rPr>
              <w:t xml:space="preserve"> снимает необходимость в снижении </w:t>
            </w:r>
            <w:r w:rsidRPr="00892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уровня преподавания.</w:t>
            </w:r>
          </w:p>
          <w:p w:rsidR="00925462" w:rsidRPr="00892E93" w:rsidRDefault="00925462" w:rsidP="0002183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E93">
              <w:rPr>
                <w:rFonts w:ascii="Times New Roman" w:hAnsi="Times New Roman" w:cs="Times New Roman"/>
                <w:sz w:val="28"/>
                <w:szCs w:val="28"/>
              </w:rPr>
              <w:t>- Появляется возможность более эффективно работать с трудными учащимися.</w:t>
            </w:r>
          </w:p>
          <w:p w:rsidR="00925462" w:rsidRPr="00892E93" w:rsidRDefault="00925462" w:rsidP="0002183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E93">
              <w:rPr>
                <w:rFonts w:ascii="Times New Roman" w:hAnsi="Times New Roman" w:cs="Times New Roman"/>
                <w:sz w:val="28"/>
                <w:szCs w:val="28"/>
              </w:rPr>
              <w:t>- Реализуется желание сильных учащихся быстрее продвигаться в образовании.</w:t>
            </w:r>
          </w:p>
          <w:p w:rsidR="00925462" w:rsidRPr="00892E93" w:rsidRDefault="00925462" w:rsidP="0002183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E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892E93">
              <w:rPr>
                <w:rFonts w:ascii="Times New Roman" w:hAnsi="Times New Roman" w:cs="Times New Roman"/>
                <w:sz w:val="28"/>
                <w:szCs w:val="28"/>
              </w:rPr>
              <w:t>Слабые</w:t>
            </w:r>
            <w:proofErr w:type="gramEnd"/>
            <w:r w:rsidRPr="00892E93">
              <w:rPr>
                <w:rFonts w:ascii="Times New Roman" w:hAnsi="Times New Roman" w:cs="Times New Roman"/>
                <w:sz w:val="28"/>
                <w:szCs w:val="28"/>
              </w:rPr>
              <w:t xml:space="preserve"> получают возможность испытывать учебный успех.</w:t>
            </w:r>
          </w:p>
          <w:p w:rsidR="00925462" w:rsidRPr="00892E93" w:rsidRDefault="00925462" w:rsidP="0002183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E93">
              <w:rPr>
                <w:rFonts w:ascii="Times New Roman" w:hAnsi="Times New Roman" w:cs="Times New Roman"/>
                <w:sz w:val="28"/>
                <w:szCs w:val="28"/>
              </w:rPr>
              <w:t>-Повышается уровень мотивации учения в слабых группах.</w:t>
            </w:r>
          </w:p>
          <w:p w:rsidR="00925462" w:rsidRPr="00892E93" w:rsidRDefault="00925462" w:rsidP="0002183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E93">
              <w:rPr>
                <w:rFonts w:ascii="Times New Roman" w:hAnsi="Times New Roman" w:cs="Times New Roman"/>
                <w:sz w:val="28"/>
                <w:szCs w:val="28"/>
              </w:rPr>
              <w:t xml:space="preserve">- В группах, где собраны дети одинакового уровня </w:t>
            </w:r>
            <w:proofErr w:type="spellStart"/>
            <w:r w:rsidRPr="00892E93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892E93">
              <w:rPr>
                <w:rFonts w:ascii="Times New Roman" w:hAnsi="Times New Roman" w:cs="Times New Roman"/>
                <w:sz w:val="28"/>
                <w:szCs w:val="28"/>
              </w:rPr>
              <w:t>, легче учиться.</w:t>
            </w:r>
          </w:p>
        </w:tc>
        <w:tc>
          <w:tcPr>
            <w:tcW w:w="4786" w:type="dxa"/>
          </w:tcPr>
          <w:p w:rsidR="00925462" w:rsidRPr="00892E93" w:rsidRDefault="00925462" w:rsidP="0002183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Деление детей по уровню развития негуманно.</w:t>
            </w:r>
          </w:p>
          <w:p w:rsidR="00925462" w:rsidRPr="00892E93" w:rsidRDefault="00925462" w:rsidP="0002183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E93">
              <w:rPr>
                <w:rFonts w:ascii="Times New Roman" w:hAnsi="Times New Roman" w:cs="Times New Roman"/>
                <w:sz w:val="28"/>
                <w:szCs w:val="28"/>
              </w:rPr>
              <w:t>- Высвечивается социально-экономическое неравенство.</w:t>
            </w:r>
          </w:p>
          <w:p w:rsidR="00925462" w:rsidRPr="00892E93" w:rsidRDefault="00925462" w:rsidP="0002183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2E93">
              <w:rPr>
                <w:rFonts w:ascii="Times New Roman" w:hAnsi="Times New Roman" w:cs="Times New Roman"/>
                <w:sz w:val="28"/>
                <w:szCs w:val="28"/>
              </w:rPr>
              <w:t>- Слабые лишаются возможности тянуться за более сильными, получать от них помощь, соревноваться с ними.</w:t>
            </w:r>
            <w:proofErr w:type="gramEnd"/>
          </w:p>
          <w:p w:rsidR="00925462" w:rsidRPr="00892E93" w:rsidRDefault="00925462" w:rsidP="0002183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Перевод в слабые группы воспринимается детьми как унижение их достоинства.</w:t>
            </w:r>
          </w:p>
          <w:p w:rsidR="00925462" w:rsidRPr="00892E93" w:rsidRDefault="00925462" w:rsidP="0002183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E93">
              <w:rPr>
                <w:rFonts w:ascii="Times New Roman" w:hAnsi="Times New Roman" w:cs="Times New Roman"/>
                <w:sz w:val="28"/>
                <w:szCs w:val="28"/>
              </w:rPr>
              <w:t xml:space="preserve">- В разряд </w:t>
            </w:r>
            <w:proofErr w:type="gramStart"/>
            <w:r w:rsidRPr="00892E93">
              <w:rPr>
                <w:rFonts w:ascii="Times New Roman" w:hAnsi="Times New Roman" w:cs="Times New Roman"/>
                <w:sz w:val="28"/>
                <w:szCs w:val="28"/>
              </w:rPr>
              <w:t>слабых</w:t>
            </w:r>
            <w:proofErr w:type="gramEnd"/>
            <w:r w:rsidRPr="00892E93">
              <w:rPr>
                <w:rFonts w:ascii="Times New Roman" w:hAnsi="Times New Roman" w:cs="Times New Roman"/>
                <w:sz w:val="28"/>
                <w:szCs w:val="28"/>
              </w:rPr>
              <w:t xml:space="preserve"> порой попадают неординарные дети.</w:t>
            </w:r>
          </w:p>
          <w:p w:rsidR="00925462" w:rsidRPr="00892E93" w:rsidRDefault="00925462" w:rsidP="0002183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E93">
              <w:rPr>
                <w:rFonts w:ascii="Times New Roman" w:hAnsi="Times New Roman" w:cs="Times New Roman"/>
                <w:sz w:val="28"/>
                <w:szCs w:val="28"/>
              </w:rPr>
              <w:t>- В слабых группах снижается уровень самооценки. В элитарных группах появляется иллюзия элитарности.</w:t>
            </w:r>
          </w:p>
          <w:p w:rsidR="00925462" w:rsidRPr="00892E93" w:rsidRDefault="00925462" w:rsidP="0002183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E93">
              <w:rPr>
                <w:rFonts w:ascii="Times New Roman" w:hAnsi="Times New Roman" w:cs="Times New Roman"/>
                <w:sz w:val="28"/>
                <w:szCs w:val="28"/>
              </w:rPr>
              <w:t>- Понижается уровень мотивации ученья в слабых группах.</w:t>
            </w:r>
          </w:p>
          <w:p w:rsidR="00925462" w:rsidRPr="00892E93" w:rsidRDefault="00925462" w:rsidP="0002183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E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92E93">
              <w:rPr>
                <w:rFonts w:ascii="Times New Roman" w:hAnsi="Times New Roman" w:cs="Times New Roman"/>
                <w:sz w:val="28"/>
                <w:szCs w:val="28"/>
              </w:rPr>
              <w:t>Перекомплектование</w:t>
            </w:r>
            <w:proofErr w:type="spellEnd"/>
            <w:r w:rsidRPr="00892E93">
              <w:rPr>
                <w:rFonts w:ascii="Times New Roman" w:hAnsi="Times New Roman" w:cs="Times New Roman"/>
                <w:sz w:val="28"/>
                <w:szCs w:val="28"/>
              </w:rPr>
              <w:t xml:space="preserve"> разрушает классные коллективы.</w:t>
            </w:r>
          </w:p>
        </w:tc>
      </w:tr>
    </w:tbl>
    <w:p w:rsidR="00925462" w:rsidRPr="00892E93" w:rsidRDefault="00925462" w:rsidP="009254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5462" w:rsidRPr="00892E93" w:rsidRDefault="00925462" w:rsidP="0092546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2E93">
        <w:rPr>
          <w:rFonts w:ascii="Times New Roman" w:hAnsi="Times New Roman" w:cs="Times New Roman"/>
          <w:b/>
          <w:sz w:val="28"/>
          <w:szCs w:val="28"/>
        </w:rPr>
        <w:t>Технология индивидуализации обучения.</w:t>
      </w:r>
    </w:p>
    <w:p w:rsidR="00925462" w:rsidRPr="00892E93" w:rsidRDefault="00925462" w:rsidP="009254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E93">
        <w:rPr>
          <w:rFonts w:ascii="Times New Roman" w:hAnsi="Times New Roman" w:cs="Times New Roman"/>
          <w:sz w:val="28"/>
          <w:szCs w:val="28"/>
        </w:rPr>
        <w:t>Технология индивидуализированного обучения – такая организация учебного процесса, при которой индивидуальный подход и индивидуальная форма обучения являются приоритетными.</w:t>
      </w:r>
    </w:p>
    <w:p w:rsidR="00925462" w:rsidRPr="00892E93" w:rsidRDefault="00925462" w:rsidP="009254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E93">
        <w:rPr>
          <w:rFonts w:ascii="Times New Roman" w:hAnsi="Times New Roman" w:cs="Times New Roman"/>
          <w:sz w:val="28"/>
          <w:szCs w:val="28"/>
        </w:rPr>
        <w:t>Для меня данная технология чаще всего приемлема в виде проектов.</w:t>
      </w:r>
    </w:p>
    <w:p w:rsidR="00925462" w:rsidRPr="00892E93" w:rsidRDefault="00925462" w:rsidP="009254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5462" w:rsidRPr="00892E93" w:rsidRDefault="00925462" w:rsidP="0092546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2E93">
        <w:rPr>
          <w:rFonts w:ascii="Times New Roman" w:hAnsi="Times New Roman" w:cs="Times New Roman"/>
          <w:b/>
          <w:sz w:val="28"/>
          <w:szCs w:val="28"/>
        </w:rPr>
        <w:t>Групповые технологии.</w:t>
      </w:r>
    </w:p>
    <w:p w:rsidR="00925462" w:rsidRPr="00892E93" w:rsidRDefault="00925462" w:rsidP="009254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E93">
        <w:rPr>
          <w:rFonts w:ascii="Times New Roman" w:hAnsi="Times New Roman" w:cs="Times New Roman"/>
          <w:sz w:val="28"/>
          <w:szCs w:val="28"/>
        </w:rPr>
        <w:t>Групповой опрос проводится для повторения и закрепления материала после завершения определенного раздела программы.</w:t>
      </w:r>
    </w:p>
    <w:p w:rsidR="00925462" w:rsidRPr="00892E93" w:rsidRDefault="00925462" w:rsidP="009254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E93">
        <w:rPr>
          <w:rFonts w:ascii="Times New Roman" w:hAnsi="Times New Roman" w:cs="Times New Roman"/>
          <w:sz w:val="28"/>
          <w:szCs w:val="28"/>
        </w:rPr>
        <w:t>Общественный смотр знаний обычно проводятся в виде аукциона математических знаний с использованием игровых технологий.</w:t>
      </w:r>
    </w:p>
    <w:p w:rsidR="00925462" w:rsidRPr="00892E93" w:rsidRDefault="00925462" w:rsidP="009254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E93">
        <w:rPr>
          <w:rFonts w:ascii="Times New Roman" w:hAnsi="Times New Roman" w:cs="Times New Roman"/>
          <w:sz w:val="28"/>
          <w:szCs w:val="28"/>
        </w:rPr>
        <w:t xml:space="preserve">Учебная встреча обычно проводится при повторении изучаемого </w:t>
      </w:r>
      <w:proofErr w:type="gramStart"/>
      <w:r w:rsidRPr="00892E93">
        <w:rPr>
          <w:rFonts w:ascii="Times New Roman" w:hAnsi="Times New Roman" w:cs="Times New Roman"/>
          <w:sz w:val="28"/>
          <w:szCs w:val="28"/>
        </w:rPr>
        <w:t>материала</w:t>
      </w:r>
      <w:proofErr w:type="gramEnd"/>
      <w:r w:rsidRPr="00892E93">
        <w:rPr>
          <w:rFonts w:ascii="Times New Roman" w:hAnsi="Times New Roman" w:cs="Times New Roman"/>
          <w:sz w:val="28"/>
          <w:szCs w:val="28"/>
        </w:rPr>
        <w:t xml:space="preserve"> как на уроке, так и во внеурочное время.</w:t>
      </w:r>
    </w:p>
    <w:p w:rsidR="00925462" w:rsidRPr="00892E93" w:rsidRDefault="00925462" w:rsidP="009254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2E93">
        <w:rPr>
          <w:rFonts w:ascii="Times New Roman" w:hAnsi="Times New Roman" w:cs="Times New Roman"/>
          <w:sz w:val="28"/>
          <w:szCs w:val="28"/>
        </w:rPr>
        <w:t>Нетрадиционные уроки – это урок-конференция, урок-путешествие, интегрированный урок.</w:t>
      </w:r>
    </w:p>
    <w:p w:rsidR="00925462" w:rsidRPr="00892E93" w:rsidRDefault="00925462" w:rsidP="009254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15E4" w:rsidRDefault="008015E4"/>
    <w:sectPr w:rsidR="008015E4" w:rsidSect="0028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25462"/>
    <w:rsid w:val="008015E4"/>
    <w:rsid w:val="0092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462"/>
    <w:pPr>
      <w:spacing w:after="0" w:line="240" w:lineRule="auto"/>
    </w:pPr>
  </w:style>
  <w:style w:type="table" w:styleId="a4">
    <w:name w:val="Table Grid"/>
    <w:basedOn w:val="a1"/>
    <w:uiPriority w:val="59"/>
    <w:rsid w:val="00925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2491</Characters>
  <Application>Microsoft Office Word</Application>
  <DocSecurity>0</DocSecurity>
  <Lines>20</Lines>
  <Paragraphs>5</Paragraphs>
  <ScaleCrop>false</ScaleCrop>
  <Company>V shkoly ne poydu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1</cp:revision>
  <dcterms:created xsi:type="dcterms:W3CDTF">2012-04-09T15:19:00Z</dcterms:created>
  <dcterms:modified xsi:type="dcterms:W3CDTF">2012-04-09T15:19:00Z</dcterms:modified>
</cp:coreProperties>
</file>