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60" w:rsidRPr="00D53569" w:rsidRDefault="00D53569" w:rsidP="00D53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69">
        <w:rPr>
          <w:rFonts w:ascii="Times New Roman" w:hAnsi="Times New Roman" w:cs="Times New Roman"/>
          <w:b/>
          <w:sz w:val="28"/>
          <w:szCs w:val="28"/>
        </w:rPr>
        <w:t>Воспитательный потенциал</w:t>
      </w:r>
      <w:r w:rsidR="008C0021" w:rsidRPr="00D53569">
        <w:rPr>
          <w:rFonts w:ascii="Times New Roman" w:hAnsi="Times New Roman" w:cs="Times New Roman"/>
          <w:b/>
          <w:sz w:val="28"/>
          <w:szCs w:val="28"/>
        </w:rPr>
        <w:t xml:space="preserve"> уроков </w:t>
      </w:r>
      <w:r w:rsidR="00BB6744" w:rsidRPr="00D53569">
        <w:rPr>
          <w:rFonts w:ascii="Times New Roman" w:hAnsi="Times New Roman" w:cs="Times New Roman"/>
          <w:b/>
          <w:sz w:val="28"/>
          <w:szCs w:val="28"/>
        </w:rPr>
        <w:t>химии</w:t>
      </w:r>
      <w:r w:rsidR="008C0021" w:rsidRPr="00D53569">
        <w:rPr>
          <w:rFonts w:ascii="Times New Roman" w:hAnsi="Times New Roman" w:cs="Times New Roman"/>
          <w:b/>
          <w:sz w:val="28"/>
          <w:szCs w:val="28"/>
        </w:rPr>
        <w:t xml:space="preserve"> в формировании патриотической, нравственной и духовной составляющей личности ученика</w:t>
      </w:r>
    </w:p>
    <w:p w:rsidR="00D53569" w:rsidRDefault="00D53569" w:rsidP="00D53569">
      <w:pPr>
        <w:pStyle w:val="a3"/>
        <w:spacing w:before="0" w:beforeAutospacing="0" w:after="0" w:afterAutospacing="0"/>
        <w:ind w:firstLine="720"/>
        <w:jc w:val="right"/>
        <w:rPr>
          <w:sz w:val="28"/>
        </w:rPr>
      </w:pPr>
    </w:p>
    <w:p w:rsidR="00D53569" w:rsidRPr="00D53569" w:rsidRDefault="003E79E4" w:rsidP="00D53569">
      <w:pPr>
        <w:pStyle w:val="a3"/>
        <w:spacing w:before="0" w:beforeAutospacing="0" w:after="0" w:afterAutospacing="0"/>
        <w:ind w:firstLine="720"/>
        <w:jc w:val="right"/>
        <w:rPr>
          <w:i/>
          <w:sz w:val="28"/>
        </w:rPr>
      </w:pPr>
      <w:r w:rsidRPr="00D53569">
        <w:rPr>
          <w:i/>
          <w:sz w:val="28"/>
        </w:rPr>
        <w:t>«Знания без воспитания - меч в руках сумасшедшего»</w:t>
      </w:r>
    </w:p>
    <w:p w:rsidR="003E79E4" w:rsidRPr="00D53569" w:rsidRDefault="003E79E4" w:rsidP="00D53569">
      <w:pPr>
        <w:pStyle w:val="a3"/>
        <w:spacing w:before="0" w:beforeAutospacing="0" w:after="0" w:afterAutospacing="0"/>
        <w:ind w:firstLine="720"/>
        <w:jc w:val="right"/>
        <w:rPr>
          <w:i/>
          <w:sz w:val="28"/>
        </w:rPr>
      </w:pPr>
      <w:r w:rsidRPr="00D53569">
        <w:rPr>
          <w:i/>
          <w:sz w:val="28"/>
        </w:rPr>
        <w:t>Д.И. Менделеев</w:t>
      </w:r>
    </w:p>
    <w:p w:rsidR="00D53569" w:rsidRPr="00D53569" w:rsidRDefault="00D53569" w:rsidP="00D53569">
      <w:pPr>
        <w:pStyle w:val="a3"/>
        <w:spacing w:before="0" w:beforeAutospacing="0" w:after="0" w:afterAutospacing="0"/>
        <w:ind w:firstLine="720"/>
        <w:jc w:val="right"/>
        <w:rPr>
          <w:sz w:val="28"/>
        </w:rPr>
      </w:pPr>
    </w:p>
    <w:p w:rsidR="003E79E4" w:rsidRPr="00D53569" w:rsidRDefault="003E79E4" w:rsidP="00D53569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D53569">
        <w:rPr>
          <w:sz w:val="28"/>
        </w:rPr>
        <w:t>Проблема развития воспитания, несомненно, заслуживает самого пристального рассмотрения, так как, воспитания родители ждут от школы, по сути, речь идёт о завтрашнем дне России, ценностных ориентирах нашего общества, а по большому счёту о будущем страны и национальной безопасности, корни которой кроются в воспитании.</w:t>
      </w:r>
    </w:p>
    <w:p w:rsidR="002E1CBE" w:rsidRDefault="003E79E4" w:rsidP="00D53569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D53569">
        <w:rPr>
          <w:sz w:val="28"/>
        </w:rPr>
        <w:t xml:space="preserve">Особенно важна проблема воспитания в настоящее время; когда многие родители не могут оказывать должное внимание воспитанию своих детей: кто-то много работает, чтобы прокормить семью и видит своего ребенка лишь в праздники и выходные дни, кто-то не замечает недостатки воспитания своего ребенка, кроме того существует много неблагополучных, неполных, молодых и не опытных в воспитании детей семей. </w:t>
      </w:r>
    </w:p>
    <w:p w:rsidR="003E79E4" w:rsidRPr="00D53569" w:rsidRDefault="003E79E4" w:rsidP="00D53569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D53569">
        <w:rPr>
          <w:sz w:val="28"/>
        </w:rPr>
        <w:t xml:space="preserve">Особую роль в воспитательном процессе играет школа. Если спросить любого родителя: «Каким Вы хотите видеть своего ребенка, когда он вырастет?» Наверное, каждый взрослый хочет, чтобы его дети выросли здоровыми, жизнерадостными, аккуратными, честными, справедливыми, настойчивыми, трудолюбивыми, заботливыми по отношению к своим близким. Родитель скорее предъявит требования к учителю, как к педагогу. Ему нет дела до государственных стандартов, его волнует, как чувствует себя ребенок на уроке, найден ли контакт с ним, нет ли предвзятости, оказывает ли школа воспитательное воздействие. </w:t>
      </w:r>
    </w:p>
    <w:p w:rsidR="000E741D" w:rsidRDefault="003E79E4" w:rsidP="00D53569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D53569">
        <w:rPr>
          <w:sz w:val="28"/>
        </w:rPr>
        <w:t xml:space="preserve">Стоит так же отметить, что проблема воспитания подрастающего поколения не остается без внимания и на государственном уровне. Развитие воспитания в системе образования в последние годы по праву стало одним из приоритетных направлений в деятельности Министерства образования России, органов управления образованием субъектов Российской Федерации, образовательных учреждений всех типов и видов. </w:t>
      </w:r>
    </w:p>
    <w:p w:rsidR="003E79E4" w:rsidRPr="00D53569" w:rsidRDefault="003E79E4" w:rsidP="00D53569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D53569">
        <w:rPr>
          <w:sz w:val="28"/>
        </w:rPr>
        <w:t>Государственный заказ на воспитание личности определён в основополагающих законодательных актах Российской Федерации - Конституции Российской Федерации [</w:t>
      </w:r>
      <w:r w:rsidR="00013521">
        <w:rPr>
          <w:sz w:val="28"/>
        </w:rPr>
        <w:t>6</w:t>
      </w:r>
      <w:r w:rsidRPr="00D53569">
        <w:rPr>
          <w:sz w:val="28"/>
        </w:rPr>
        <w:t>], Законе Российской Фед</w:t>
      </w:r>
      <w:r w:rsidR="00013521">
        <w:rPr>
          <w:sz w:val="28"/>
        </w:rPr>
        <w:t>ерации «Об образовании» [5</w:t>
      </w:r>
      <w:r w:rsidRPr="00D53569">
        <w:rPr>
          <w:sz w:val="28"/>
        </w:rPr>
        <w:t>], Федеральной п</w:t>
      </w:r>
      <w:r w:rsidR="005D5B6D">
        <w:rPr>
          <w:sz w:val="28"/>
        </w:rPr>
        <w:t>рограмме развития образования[</w:t>
      </w:r>
      <w:r w:rsidR="00013521">
        <w:rPr>
          <w:sz w:val="28"/>
        </w:rPr>
        <w:t>19</w:t>
      </w:r>
      <w:r w:rsidRPr="00D53569">
        <w:rPr>
          <w:sz w:val="28"/>
        </w:rPr>
        <w:t>], Концепции модерн</w:t>
      </w:r>
      <w:r w:rsidR="005D5B6D">
        <w:rPr>
          <w:sz w:val="28"/>
        </w:rPr>
        <w:t>изации российского образования[</w:t>
      </w:r>
      <w:r w:rsidR="00013521">
        <w:rPr>
          <w:sz w:val="28"/>
        </w:rPr>
        <w:t>7</w:t>
      </w:r>
      <w:r w:rsidRPr="00D53569">
        <w:rPr>
          <w:sz w:val="28"/>
        </w:rPr>
        <w:t>], Программе развития воспитания</w:t>
      </w:r>
      <w:r w:rsidR="005D5B6D">
        <w:rPr>
          <w:sz w:val="28"/>
        </w:rPr>
        <w:t xml:space="preserve"> в системе образования России[</w:t>
      </w:r>
      <w:r w:rsidR="00013521">
        <w:rPr>
          <w:sz w:val="28"/>
        </w:rPr>
        <w:t>15</w:t>
      </w:r>
      <w:r w:rsidRPr="00D53569">
        <w:rPr>
          <w:sz w:val="28"/>
        </w:rPr>
        <w:t xml:space="preserve">]. В основных направлениях развития воспитания в системе образования России большое значение уделяется следующим направлениям деятельности: активизации мер по повышению социального статуса воспитания в российском обществе; расширению активных субъектов воспитания, включая все социальные институты, профессионально-педагогическое сообщество, широкую </w:t>
      </w:r>
      <w:r w:rsidRPr="00D53569">
        <w:rPr>
          <w:sz w:val="28"/>
        </w:rPr>
        <w:lastRenderedPageBreak/>
        <w:t>общественность; усилению взаимодействия органов управления образованием и образовательных учреждений со средствами массовой информации, включение СМИ в процессы воспитания, системное противодействие информации, наносящей вред духовно-нравственному восп</w:t>
      </w:r>
      <w:r w:rsidR="00FC240B">
        <w:rPr>
          <w:sz w:val="28"/>
        </w:rPr>
        <w:t>итанию подрастающего поколения[13</w:t>
      </w:r>
      <w:r w:rsidR="00FC240B" w:rsidRPr="00D53569">
        <w:rPr>
          <w:sz w:val="28"/>
        </w:rPr>
        <w:t>].</w:t>
      </w:r>
    </w:p>
    <w:p w:rsidR="003E79E4" w:rsidRPr="00D53569" w:rsidRDefault="003E79E4" w:rsidP="00D53569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D53569">
        <w:rPr>
          <w:sz w:val="28"/>
        </w:rPr>
        <w:t>Таким образом, выполнения воспитательной функции от школы ждут не только родители, но и требует государство. Школа же имеет достаточный потенциал для реализации данной функции. Меры по осуществлению воспитания в школе включают в себя разнообразную деятельность, общение, внеурочные занятия, учебные занятия школьников, то есть весь педагогический процесс и очень важно, чтобы все элементы, все звенья—   каждое мероприятие, каждый урок, каждый предмет этого процесса, носили воспитательный характер.</w:t>
      </w:r>
    </w:p>
    <w:p w:rsidR="003E79E4" w:rsidRPr="00D53569" w:rsidRDefault="003E79E4" w:rsidP="00D53569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D53569">
        <w:rPr>
          <w:sz w:val="28"/>
        </w:rPr>
        <w:t>Многие полагают, что воспитание осуществляется только такими предметами как литература, обществоведение, технология, история. Однако с этим нельзя согласиться, так как воспитательный потенциал каждой дисциплины, каждого предмета велик. В один ряд с этими предметами, рассматривая их воспитательной возможности, можно поставить и химию. Благодаря своей специфике, разнообразию материала, разнообразию форм, методов, приемов обучения химия с легкостью совмещает решение как задач обучения и развития, так и воспитания школьников. Чтобы развеять бытующее мнение о воспитательной не значимости химического и биологического образования, необходимо раскрыть воспитательные возможности химического образования школьников.</w:t>
      </w:r>
    </w:p>
    <w:p w:rsidR="00BB6744" w:rsidRPr="00D53569" w:rsidRDefault="00BB6744" w:rsidP="002E1CBE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</w:rPr>
      </w:pPr>
      <w:r w:rsidRPr="00D53569">
        <w:rPr>
          <w:rFonts w:ascii="Times New Roman" w:eastAsia="Times New Roman" w:hAnsi="Times New Roman" w:cs="Times New Roman"/>
          <w:sz w:val="28"/>
        </w:rPr>
        <w:t>Если обобщить все требования, задачи и цели образования,</w:t>
      </w:r>
      <w:r w:rsidRPr="00D53569">
        <w:rPr>
          <w:rFonts w:ascii="Times New Roman" w:hAnsi="Times New Roman"/>
          <w:sz w:val="28"/>
        </w:rPr>
        <w:t xml:space="preserve"> а значит и воспитания в том числе,</w:t>
      </w:r>
      <w:r w:rsidRPr="00D53569">
        <w:rPr>
          <w:rFonts w:ascii="Times New Roman" w:eastAsia="Times New Roman" w:hAnsi="Times New Roman" w:cs="Times New Roman"/>
          <w:sz w:val="28"/>
        </w:rPr>
        <w:t xml:space="preserve"> то можно сказать что в сов</w:t>
      </w:r>
      <w:r w:rsidR="002E1CBE">
        <w:rPr>
          <w:rFonts w:ascii="Times New Roman" w:eastAsia="Times New Roman" w:hAnsi="Times New Roman" w:cs="Times New Roman"/>
          <w:sz w:val="28"/>
        </w:rPr>
        <w:t>ременном мире требуется обеспеч</w:t>
      </w:r>
      <w:r w:rsidRPr="00D53569">
        <w:rPr>
          <w:rFonts w:ascii="Times New Roman" w:eastAsia="Times New Roman" w:hAnsi="Times New Roman" w:cs="Times New Roman"/>
          <w:sz w:val="28"/>
        </w:rPr>
        <w:t xml:space="preserve">ение компетентности личности обучающегося. Современное образовательное учреждение призвано сформировать активную, творческую личность, выработать у выпускников умение ориентироваться в информационных потоках, осваивать новые технологии, самообучаться, углубляя и расширяя имеющиеся знания. </w:t>
      </w:r>
      <w:r w:rsidR="005D5B6D">
        <w:rPr>
          <w:rFonts w:ascii="Times New Roman" w:eastAsia="Times New Roman" w:hAnsi="Times New Roman" w:cs="Times New Roman"/>
          <w:sz w:val="28"/>
        </w:rPr>
        <w:t>Как отмечает О.С. Габриелян, [</w:t>
      </w:r>
      <w:r w:rsidR="00013521">
        <w:rPr>
          <w:rFonts w:ascii="Times New Roman" w:eastAsia="Times New Roman" w:hAnsi="Times New Roman" w:cs="Times New Roman"/>
          <w:sz w:val="28"/>
        </w:rPr>
        <w:t>2</w:t>
      </w:r>
      <w:r w:rsidRPr="00D53569">
        <w:rPr>
          <w:rFonts w:ascii="Times New Roman" w:eastAsia="Times New Roman" w:hAnsi="Times New Roman" w:cs="Times New Roman"/>
          <w:sz w:val="28"/>
        </w:rPr>
        <w:t>] четкого и однозначного определения компетенции пока нет, и по различным классификациям существует много компетенций, но очень важной и функциональной в настоящее время автор считает химическую. Автор также отмечает, что предметные компетенции – основа для формирования компетентной личности.</w:t>
      </w:r>
    </w:p>
    <w:p w:rsidR="00BB6744" w:rsidRPr="00D53569" w:rsidRDefault="00BB6744" w:rsidP="00D5356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</w:rPr>
      </w:pPr>
      <w:r w:rsidRPr="00D53569">
        <w:rPr>
          <w:rFonts w:ascii="Times New Roman" w:eastAsia="Times New Roman" w:hAnsi="Times New Roman" w:cs="Times New Roman"/>
          <w:sz w:val="28"/>
        </w:rPr>
        <w:t xml:space="preserve">Особенностью компетентностного подхода и его ценностью является не усвоение суммы сведений, а освоение учащимися таких умений, которые позволяли бы им определять свои цели, принимать решения и действовать в типичных и нестандартных ситуациях, поэтому компетентностный подход взаимосвязан не только с процессом обучения, но и воспитания и оставляет свой отпечаток на воспитательной системе школы и воспитательной работе. </w:t>
      </w:r>
    </w:p>
    <w:p w:rsidR="00E033DA" w:rsidRPr="00D53569" w:rsidRDefault="00E033DA" w:rsidP="00D53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53569">
        <w:rPr>
          <w:rFonts w:ascii="Times New Roman" w:eastAsia="Times New Roman" w:hAnsi="Times New Roman" w:cs="Times New Roman"/>
          <w:sz w:val="28"/>
        </w:rPr>
        <w:t>Школьный базовый курс химии начинается с восьмого класса и по возрастной</w:t>
      </w:r>
      <w:r w:rsidR="00CE5A37">
        <w:rPr>
          <w:rFonts w:ascii="Times New Roman" w:eastAsia="Times New Roman" w:hAnsi="Times New Roman" w:cs="Times New Roman"/>
          <w:sz w:val="28"/>
        </w:rPr>
        <w:t xml:space="preserve"> периодизации Д.Б. Эльконина [1</w:t>
      </w:r>
      <w:r w:rsidR="00013521">
        <w:rPr>
          <w:rFonts w:ascii="Times New Roman" w:eastAsia="Times New Roman" w:hAnsi="Times New Roman" w:cs="Times New Roman"/>
          <w:sz w:val="28"/>
        </w:rPr>
        <w:t>4</w:t>
      </w:r>
      <w:r w:rsidRPr="00D53569">
        <w:rPr>
          <w:rFonts w:ascii="Times New Roman" w:eastAsia="Times New Roman" w:hAnsi="Times New Roman" w:cs="Times New Roman"/>
          <w:sz w:val="28"/>
        </w:rPr>
        <w:t>]</w:t>
      </w:r>
      <w:r w:rsidRPr="00D53569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D53569">
        <w:rPr>
          <w:rFonts w:ascii="Times New Roman" w:eastAsia="Times New Roman" w:hAnsi="Times New Roman" w:cs="Times New Roman"/>
          <w:sz w:val="28"/>
        </w:rPr>
        <w:t xml:space="preserve">соответствует подростковому </w:t>
      </w:r>
      <w:r w:rsidRPr="00D53569">
        <w:rPr>
          <w:rFonts w:ascii="Times New Roman" w:eastAsia="Times New Roman" w:hAnsi="Times New Roman" w:cs="Times New Roman"/>
          <w:sz w:val="28"/>
        </w:rPr>
        <w:lastRenderedPageBreak/>
        <w:t>возрасту, но школьный курс химии не заканчивается базовым курсом, с 10 по 11 класс длится профильный уровень и это согласно заявленной периодизации ранний юношеский возраст</w:t>
      </w:r>
      <w:r w:rsidR="002E1CBE">
        <w:rPr>
          <w:rFonts w:ascii="Times New Roman" w:eastAsia="Times New Roman" w:hAnsi="Times New Roman" w:cs="Times New Roman"/>
          <w:sz w:val="28"/>
        </w:rPr>
        <w:t>, которые являются определяющими в формировании личности</w:t>
      </w:r>
      <w:r w:rsidRPr="00D53569">
        <w:rPr>
          <w:rFonts w:ascii="Times New Roman" w:eastAsia="Times New Roman" w:hAnsi="Times New Roman" w:cs="Times New Roman"/>
          <w:sz w:val="28"/>
        </w:rPr>
        <w:t xml:space="preserve">. </w:t>
      </w:r>
    </w:p>
    <w:p w:rsidR="00E033DA" w:rsidRPr="00D53569" w:rsidRDefault="00E033DA" w:rsidP="00D53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53569">
        <w:rPr>
          <w:rFonts w:ascii="Times New Roman" w:eastAsia="Times New Roman" w:hAnsi="Times New Roman" w:cs="Times New Roman"/>
          <w:sz w:val="28"/>
        </w:rPr>
        <w:t>Благодаря своей принадлежности к блоку естественнонаучных дисциплин, химия имеет возможность влияния на воспитание школьников, дополняя представления обучающихся о картине окружающего мира и акцентируя связь изучаемого матери</w:t>
      </w:r>
      <w:r w:rsidR="00CE5A37">
        <w:rPr>
          <w:rFonts w:ascii="Times New Roman" w:eastAsia="Times New Roman" w:hAnsi="Times New Roman" w:cs="Times New Roman"/>
          <w:sz w:val="28"/>
        </w:rPr>
        <w:t>ала с реальными объектами [1</w:t>
      </w:r>
      <w:r w:rsidR="00013521">
        <w:rPr>
          <w:rFonts w:ascii="Times New Roman" w:eastAsia="Times New Roman" w:hAnsi="Times New Roman" w:cs="Times New Roman"/>
          <w:sz w:val="28"/>
        </w:rPr>
        <w:t>3</w:t>
      </w:r>
      <w:r w:rsidRPr="00D53569">
        <w:rPr>
          <w:rFonts w:ascii="Times New Roman" w:eastAsia="Times New Roman" w:hAnsi="Times New Roman" w:cs="Times New Roman"/>
          <w:sz w:val="28"/>
        </w:rPr>
        <w:t xml:space="preserve">]. </w:t>
      </w:r>
      <w:r w:rsidRPr="00D53569">
        <w:rPr>
          <w:rFonts w:ascii="Times New Roman" w:eastAsia="Times New Roman" w:hAnsi="Times New Roman" w:cs="Times New Roman"/>
          <w:color w:val="000000"/>
          <w:sz w:val="28"/>
        </w:rPr>
        <w:t xml:space="preserve">Школьные предметы естественнонаучного цикла способствуют пониманию и осознанию учениками основных законов и принципов мироздания, а ведь от применениями полученных знаний во многом зависит жизнь человека и человечества </w:t>
      </w:r>
      <w:r w:rsidR="00CE5A37">
        <w:rPr>
          <w:rFonts w:ascii="Times New Roman" w:eastAsia="Times New Roman" w:hAnsi="Times New Roman" w:cs="Times New Roman"/>
          <w:sz w:val="28"/>
        </w:rPr>
        <w:t>[1</w:t>
      </w:r>
      <w:r w:rsidR="00FC240B">
        <w:rPr>
          <w:rFonts w:ascii="Times New Roman" w:eastAsia="Times New Roman" w:hAnsi="Times New Roman" w:cs="Times New Roman"/>
          <w:sz w:val="28"/>
        </w:rPr>
        <w:t>1</w:t>
      </w:r>
      <w:r w:rsidRPr="00D53569">
        <w:rPr>
          <w:rFonts w:ascii="Times New Roman" w:eastAsia="Times New Roman" w:hAnsi="Times New Roman" w:cs="Times New Roman"/>
          <w:sz w:val="28"/>
        </w:rPr>
        <w:t>]</w:t>
      </w:r>
      <w:r w:rsidRPr="00D53569">
        <w:rPr>
          <w:rFonts w:ascii="Times New Roman" w:eastAsia="Times New Roman" w:hAnsi="Times New Roman" w:cs="Times New Roman"/>
          <w:color w:val="000000"/>
          <w:sz w:val="28"/>
        </w:rPr>
        <w:t>. Предметы естественнонаучного цикла участвуют в формировании мировоззрения обучающихся, любви к природе, бережному отношению к ней, учат рациональному использованию природных богатств, помогают сложиться определенной системе ценностей. Этот список можно продолжать еще долго, пополняя его новыми аспектами воспитания.</w:t>
      </w:r>
    </w:p>
    <w:p w:rsidR="00E033DA" w:rsidRPr="00D53569" w:rsidRDefault="00E033DA" w:rsidP="00D53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53569">
        <w:rPr>
          <w:rFonts w:ascii="Times New Roman" w:eastAsia="Times New Roman" w:hAnsi="Times New Roman" w:cs="Times New Roman"/>
          <w:sz w:val="28"/>
        </w:rPr>
        <w:t>Все эти специфические черты тесно переплетаются друг с другом и с предметом химии, который еще более ярко подчеркивает воспитательные возможности предмета. О.С. Габриелян  высказывает мнение о том, что предмет химии в рамках компетентностного подхода играет немаловажную роль в обеспечении успеха будущи</w:t>
      </w:r>
      <w:r w:rsidR="00CE5A37">
        <w:rPr>
          <w:rFonts w:ascii="Times New Roman" w:eastAsia="Times New Roman" w:hAnsi="Times New Roman" w:cs="Times New Roman"/>
          <w:sz w:val="28"/>
        </w:rPr>
        <w:t>х выпускников школ [</w:t>
      </w:r>
      <w:r w:rsidR="00FC240B">
        <w:rPr>
          <w:rFonts w:ascii="Times New Roman" w:eastAsia="Times New Roman" w:hAnsi="Times New Roman" w:cs="Times New Roman"/>
          <w:sz w:val="28"/>
        </w:rPr>
        <w:t>2</w:t>
      </w:r>
      <w:r w:rsidRPr="00D53569">
        <w:rPr>
          <w:rFonts w:ascii="Times New Roman" w:eastAsia="Times New Roman" w:hAnsi="Times New Roman" w:cs="Times New Roman"/>
          <w:sz w:val="28"/>
        </w:rPr>
        <w:t xml:space="preserve">]. </w:t>
      </w:r>
    </w:p>
    <w:p w:rsidR="00E033DA" w:rsidRPr="00D53569" w:rsidRDefault="00E033DA" w:rsidP="00D53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53569">
        <w:rPr>
          <w:rFonts w:ascii="Times New Roman" w:eastAsia="Times New Roman" w:hAnsi="Times New Roman" w:cs="Times New Roman"/>
          <w:color w:val="000000"/>
          <w:sz w:val="28"/>
        </w:rPr>
        <w:t>Для реализации воспитательной функции предмета, очень важно, что легко устанавливаются межпредметные связи химии с биологией, валеологией, эко</w:t>
      </w:r>
      <w:r w:rsidR="00CE5A37">
        <w:rPr>
          <w:rFonts w:ascii="Times New Roman" w:eastAsia="Times New Roman" w:hAnsi="Times New Roman" w:cs="Times New Roman"/>
          <w:color w:val="000000"/>
          <w:sz w:val="28"/>
        </w:rPr>
        <w:t>логией, физикой, математикой [</w:t>
      </w:r>
      <w:r w:rsidR="00FC240B">
        <w:rPr>
          <w:rFonts w:ascii="Times New Roman" w:eastAsia="Times New Roman" w:hAnsi="Times New Roman" w:cs="Times New Roman"/>
          <w:color w:val="000000"/>
          <w:sz w:val="28"/>
        </w:rPr>
        <w:t>20</w:t>
      </w:r>
      <w:r w:rsidRPr="00D53569">
        <w:rPr>
          <w:rFonts w:ascii="Times New Roman" w:eastAsia="Times New Roman" w:hAnsi="Times New Roman" w:cs="Times New Roman"/>
          <w:color w:val="000000"/>
          <w:sz w:val="28"/>
        </w:rPr>
        <w:t>].</w:t>
      </w:r>
    </w:p>
    <w:p w:rsidR="00E033DA" w:rsidRPr="002E1CBE" w:rsidRDefault="00E033DA" w:rsidP="002E1CBE">
      <w:pPr>
        <w:spacing w:after="0" w:line="240" w:lineRule="auto"/>
        <w:ind w:firstLine="708"/>
        <w:jc w:val="both"/>
        <w:rPr>
          <w:rFonts w:ascii="Times New Roman" w:eastAsia="Times New Roman" w:hAnsi="Times New Roman" w:cs="TimesNewRoman,Italic"/>
          <w:iCs/>
          <w:sz w:val="28"/>
          <w:szCs w:val="24"/>
        </w:rPr>
      </w:pPr>
      <w:r w:rsidRPr="00D53569">
        <w:rPr>
          <w:rFonts w:ascii="Times New Roman" w:eastAsia="Times New Roman" w:hAnsi="Times New Roman" w:cs="TimesNewRoman,Italic"/>
          <w:iCs/>
          <w:sz w:val="28"/>
          <w:szCs w:val="24"/>
        </w:rPr>
        <w:t>Нравственно-патриотическое воспитание – обширная область, объединяющая в се</w:t>
      </w:r>
      <w:r w:rsidR="002E1CBE">
        <w:rPr>
          <w:rFonts w:ascii="Times New Roman" w:eastAsia="Times New Roman" w:hAnsi="Times New Roman" w:cs="TimesNewRoman,Italic"/>
          <w:iCs/>
          <w:sz w:val="28"/>
          <w:szCs w:val="24"/>
        </w:rPr>
        <w:t xml:space="preserve">бе огромное количество качеств - </w:t>
      </w:r>
      <w:r w:rsidR="002E1CBE">
        <w:rPr>
          <w:rFonts w:ascii="Times New Roman" w:eastAsia="Times New Roman" w:hAnsi="Times New Roman" w:cs="TimesNewRoman"/>
          <w:sz w:val="28"/>
          <w:szCs w:val="24"/>
        </w:rPr>
        <w:t>стержень</w:t>
      </w:r>
      <w:r w:rsidRPr="00D53569">
        <w:rPr>
          <w:rFonts w:ascii="Times New Roman" w:eastAsia="Times New Roman" w:hAnsi="Times New Roman" w:cs="TimesNewRoman"/>
          <w:sz w:val="28"/>
          <w:szCs w:val="24"/>
        </w:rPr>
        <w:t xml:space="preserve"> личностного становления, </w:t>
      </w:r>
      <w:r w:rsidR="000E741D">
        <w:rPr>
          <w:rFonts w:ascii="Times New Roman" w:eastAsia="Times New Roman" w:hAnsi="Times New Roman" w:cs="TimesNewRoman"/>
          <w:sz w:val="28"/>
          <w:szCs w:val="24"/>
        </w:rPr>
        <w:t xml:space="preserve">а </w:t>
      </w:r>
      <w:r w:rsidRPr="00D53569">
        <w:rPr>
          <w:rFonts w:ascii="Times New Roman" w:eastAsia="Times New Roman" w:hAnsi="Times New Roman" w:cs="TimesNewRoman"/>
          <w:sz w:val="28"/>
          <w:szCs w:val="24"/>
        </w:rPr>
        <w:t xml:space="preserve">нравственность – определяющее свойство личности. Нравственные начала закладываются в человеке с </w:t>
      </w:r>
      <w:r w:rsidR="000E741D">
        <w:rPr>
          <w:rFonts w:ascii="Times New Roman" w:eastAsia="Times New Roman" w:hAnsi="Times New Roman" w:cs="TimesNewRoman"/>
          <w:sz w:val="28"/>
          <w:szCs w:val="24"/>
        </w:rPr>
        <w:t>детства. Э</w:t>
      </w:r>
      <w:r w:rsidRPr="00D53569">
        <w:rPr>
          <w:rFonts w:ascii="Times New Roman" w:eastAsia="Times New Roman" w:hAnsi="Times New Roman" w:cs="TimesNewRoman"/>
          <w:sz w:val="28"/>
          <w:szCs w:val="24"/>
        </w:rPr>
        <w:t>то воспитание чувств, которое наиболее продуктивно осуществляется в раннем детстве, в семье. Но продолжение его формирования возможно в школе средствами воспитательной работы.</w:t>
      </w:r>
    </w:p>
    <w:p w:rsidR="00E033DA" w:rsidRPr="00D53569" w:rsidRDefault="002E1CBE" w:rsidP="00D53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PragmaticaKMM"/>
          <w:bCs/>
          <w:sz w:val="28"/>
          <w:szCs w:val="24"/>
        </w:rPr>
        <w:t xml:space="preserve">В </w:t>
      </w:r>
      <w:r w:rsidR="00E033DA" w:rsidRPr="00D53569">
        <w:rPr>
          <w:rFonts w:ascii="Times New Roman" w:eastAsia="Times New Roman" w:hAnsi="Times New Roman" w:cs="Times New Roman"/>
          <w:sz w:val="28"/>
          <w:szCs w:val="24"/>
        </w:rPr>
        <w:t>настоящее время в понятие патриотическое воспитание вносится или рассматривается как синоним гражданское воспитание, так как гражданственность подразумевает принадлежность к своему государству, определенные права и обязанности перед ним, патриотические чувства к Родине.</w:t>
      </w:r>
      <w:r w:rsidR="00E033DA" w:rsidRPr="00D53569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 Гражданское воспитание включает правовое воспитание, что п</w:t>
      </w:r>
      <w:r w:rsidR="00E033DA" w:rsidRPr="00D53569">
        <w:rPr>
          <w:rFonts w:ascii="Times New Roman" w:eastAsia="Times New Roman" w:hAnsi="Times New Roman" w:cs="Times New Roman"/>
          <w:color w:val="000000"/>
          <w:sz w:val="28"/>
          <w:szCs w:val="24"/>
        </w:rPr>
        <w:t>редполагает знание своих прав и обязанностей и ответственность за их несоблюдение. В то же время он может чувствовать ответственность за судьбу всей планеты, которой угрожают военные или экологические катастрофы, и становиться гражданином мира.</w:t>
      </w:r>
      <w:r w:rsidR="00E033DA" w:rsidRPr="00D5356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033DA" w:rsidRPr="00D53569">
        <w:rPr>
          <w:rFonts w:ascii="Times New Roman" w:eastAsia="Times New Roman" w:hAnsi="Times New Roman" w:cs="Times New Roman"/>
          <w:sz w:val="28"/>
          <w:szCs w:val="24"/>
        </w:rPr>
        <w:t xml:space="preserve">Гражданственность предполагает формирование у учащихся знаний и представлений о достижениях нашей страны в области науки, техники, культуры. Это направление воспитательной работы школы достигается в процессе знакомства с жизнью и деятельностью выдающихся ученых, конструкторов, </w:t>
      </w:r>
      <w:r w:rsidR="00E033DA" w:rsidRPr="00D53569">
        <w:rPr>
          <w:rFonts w:ascii="Times New Roman" w:eastAsia="Times New Roman" w:hAnsi="Times New Roman" w:cs="Times New Roman"/>
          <w:sz w:val="28"/>
          <w:szCs w:val="24"/>
        </w:rPr>
        <w:lastRenderedPageBreak/>
        <w:t>писателей, художников, актеров и других видных деятелей, что неизбежно порождает уважение к своей Родине – составную часть патриотизма и нравственности</w:t>
      </w:r>
      <w:r w:rsidR="00E033DA" w:rsidRPr="00D53569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E033DA" w:rsidRPr="00013521" w:rsidRDefault="00E033DA" w:rsidP="00013521">
      <w:pPr>
        <w:pStyle w:val="a5"/>
        <w:spacing w:after="0"/>
        <w:ind w:firstLine="567"/>
        <w:jc w:val="both"/>
        <w:rPr>
          <w:color w:val="FF0000"/>
          <w:sz w:val="28"/>
        </w:rPr>
      </w:pPr>
      <w:r w:rsidRPr="00D53569">
        <w:rPr>
          <w:sz w:val="28"/>
        </w:rPr>
        <w:t xml:space="preserve">Н.Е. Кузнецова к нравственному воспитанию относит воспитание патриотизма, гуманизма, интернационализма и отмечает, что наряду с этим химия имеет возможности формирования целостного представления о нравственном облике человека </w:t>
      </w:r>
      <w:r w:rsidR="00FC240B">
        <w:rPr>
          <w:sz w:val="28"/>
        </w:rPr>
        <w:t>[9</w:t>
      </w:r>
      <w:r w:rsidR="003C1A81">
        <w:rPr>
          <w:sz w:val="28"/>
        </w:rPr>
        <w:t>,1</w:t>
      </w:r>
      <w:r w:rsidRPr="00D53569">
        <w:rPr>
          <w:sz w:val="28"/>
        </w:rPr>
        <w:t>].</w:t>
      </w:r>
      <w:r w:rsidR="008C3BEF">
        <w:rPr>
          <w:sz w:val="28"/>
        </w:rPr>
        <w:t xml:space="preserve"> </w:t>
      </w:r>
      <w:r w:rsidRPr="00D53569">
        <w:rPr>
          <w:sz w:val="28"/>
        </w:rPr>
        <w:t>Е. Милованова отмечает важность патриотического воспитания в настоящее время в связи с возникшей проблемой терроризма национализма, нацизма и отмечает возможности химии в этом вопросе</w:t>
      </w:r>
      <w:r w:rsidR="00CE5A37">
        <w:rPr>
          <w:sz w:val="28"/>
        </w:rPr>
        <w:t xml:space="preserve"> [1</w:t>
      </w:r>
      <w:r w:rsidR="00FC240B">
        <w:rPr>
          <w:sz w:val="28"/>
        </w:rPr>
        <w:t>2</w:t>
      </w:r>
      <w:r w:rsidRPr="00D53569">
        <w:rPr>
          <w:sz w:val="28"/>
        </w:rPr>
        <w:t xml:space="preserve">]. </w:t>
      </w:r>
      <w:r w:rsidR="00013521">
        <w:rPr>
          <w:sz w:val="28"/>
        </w:rPr>
        <w:t xml:space="preserve"> </w:t>
      </w:r>
      <w:r w:rsidRPr="00D53569">
        <w:rPr>
          <w:sz w:val="28"/>
        </w:rPr>
        <w:t xml:space="preserve">И. Фадеев приводит слова академика А.Д. Александрова о том, что образование само по себе ещё не служит гарантией высокой нравственности, но в главной тенденции рост знаний всегда способствовал решению высокой нравственной задачи; и отмечает, что всё-таки большинство учёных самых разнообразных наук не отрицают связи нравственности и науки, что естественные науки, математика и другие – это такой же важный компонент общечеловеческой культуры, а, следовательно, они имеют отношение к нравственности. </w:t>
      </w:r>
    </w:p>
    <w:p w:rsidR="00D53569" w:rsidRPr="00013521" w:rsidRDefault="00E033DA" w:rsidP="00013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3569">
        <w:rPr>
          <w:rFonts w:ascii="Times New Roman" w:eastAsia="Times New Roman" w:hAnsi="Times New Roman" w:cs="Times New Roman"/>
          <w:sz w:val="28"/>
          <w:szCs w:val="24"/>
        </w:rPr>
        <w:t>Примерами разработок относительно нравственно-патриотического воспитания могут служить работы таких авторов как Гнев</w:t>
      </w:r>
      <w:r w:rsidR="00CE5A37">
        <w:rPr>
          <w:rFonts w:ascii="Times New Roman" w:eastAsia="Times New Roman" w:hAnsi="Times New Roman" w:cs="Times New Roman"/>
          <w:sz w:val="28"/>
          <w:szCs w:val="24"/>
        </w:rPr>
        <w:t>ина Н.А. [</w:t>
      </w:r>
      <w:r w:rsidR="00FC240B">
        <w:rPr>
          <w:rFonts w:ascii="Times New Roman" w:eastAsia="Times New Roman" w:hAnsi="Times New Roman" w:cs="Times New Roman"/>
          <w:sz w:val="28"/>
          <w:szCs w:val="24"/>
        </w:rPr>
        <w:t>3</w:t>
      </w:r>
      <w:r w:rsidR="00CB4F8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FC240B">
        <w:rPr>
          <w:rFonts w:ascii="Times New Roman" w:eastAsia="Times New Roman" w:hAnsi="Times New Roman" w:cs="Times New Roman"/>
          <w:sz w:val="28"/>
          <w:szCs w:val="24"/>
        </w:rPr>
        <w:t>4</w:t>
      </w:r>
      <w:r w:rsidR="000E741D">
        <w:rPr>
          <w:rFonts w:ascii="Times New Roman" w:eastAsia="Times New Roman" w:hAnsi="Times New Roman" w:cs="Times New Roman"/>
          <w:sz w:val="28"/>
          <w:szCs w:val="24"/>
        </w:rPr>
        <w:t>],</w:t>
      </w:r>
      <w:r w:rsidR="00CE5A37">
        <w:rPr>
          <w:rFonts w:ascii="Times New Roman" w:eastAsia="Times New Roman" w:hAnsi="Times New Roman" w:cs="Times New Roman"/>
          <w:sz w:val="28"/>
          <w:szCs w:val="24"/>
        </w:rPr>
        <w:t xml:space="preserve"> Кро</w:t>
      </w:r>
      <w:r w:rsidR="00A26A48">
        <w:rPr>
          <w:rFonts w:ascii="Times New Roman" w:eastAsia="Times New Roman" w:hAnsi="Times New Roman" w:cs="Times New Roman"/>
          <w:sz w:val="28"/>
          <w:szCs w:val="24"/>
        </w:rPr>
        <w:t>левиз А.А [</w:t>
      </w:r>
      <w:r w:rsidR="00FC240B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53569">
        <w:rPr>
          <w:rFonts w:ascii="Times New Roman" w:eastAsia="Times New Roman" w:hAnsi="Times New Roman" w:cs="Times New Roman"/>
          <w:sz w:val="28"/>
          <w:szCs w:val="24"/>
        </w:rPr>
        <w:t xml:space="preserve">], </w:t>
      </w:r>
      <w:r w:rsidRPr="00D53569">
        <w:rPr>
          <w:rFonts w:ascii="Times New Roman" w:eastAsia="Times New Roman" w:hAnsi="Times New Roman" w:cs="Times New Roman"/>
          <w:bCs/>
          <w:sz w:val="28"/>
          <w:szCs w:val="24"/>
        </w:rPr>
        <w:t xml:space="preserve">Митряева И.В </w:t>
      </w:r>
      <w:r w:rsidR="00CE5A37">
        <w:rPr>
          <w:rFonts w:ascii="Times New Roman" w:eastAsia="Times New Roman" w:hAnsi="Times New Roman" w:cs="Times New Roman"/>
          <w:sz w:val="28"/>
          <w:szCs w:val="24"/>
        </w:rPr>
        <w:t>[</w:t>
      </w:r>
      <w:r w:rsidR="00FC240B">
        <w:rPr>
          <w:rFonts w:ascii="Times New Roman" w:eastAsia="Times New Roman" w:hAnsi="Times New Roman" w:cs="Times New Roman"/>
          <w:sz w:val="28"/>
          <w:szCs w:val="24"/>
        </w:rPr>
        <w:t>17</w:t>
      </w:r>
      <w:r w:rsidRPr="00D53569">
        <w:rPr>
          <w:rFonts w:ascii="Times New Roman" w:eastAsia="Times New Roman" w:hAnsi="Times New Roman" w:cs="Times New Roman"/>
          <w:sz w:val="28"/>
          <w:szCs w:val="24"/>
        </w:rPr>
        <w:t xml:space="preserve">], </w:t>
      </w:r>
      <w:r w:rsidRPr="00D53569">
        <w:rPr>
          <w:rStyle w:val="mws1aboutus1"/>
          <w:rFonts w:ascii="Times New Roman" w:eastAsia="Times New Roman" w:hAnsi="Times New Roman"/>
          <w:color w:val="auto"/>
          <w:sz w:val="28"/>
        </w:rPr>
        <w:t>Сало В.М.</w:t>
      </w:r>
      <w:r w:rsidRPr="00D53569">
        <w:rPr>
          <w:rStyle w:val="mws1aboutus1"/>
          <w:rFonts w:ascii="Times New Roman" w:eastAsia="Times New Roman" w:hAnsi="Times New Roman"/>
          <w:sz w:val="28"/>
        </w:rPr>
        <w:t xml:space="preserve"> </w:t>
      </w:r>
      <w:r w:rsidR="00FC240B">
        <w:rPr>
          <w:rFonts w:ascii="Times New Roman" w:eastAsia="Times New Roman" w:hAnsi="Times New Roman" w:cs="Times New Roman"/>
          <w:sz w:val="28"/>
          <w:szCs w:val="24"/>
        </w:rPr>
        <w:t>[16], Смолякова О.Н. [17</w:t>
      </w:r>
      <w:r w:rsidR="000E741D">
        <w:rPr>
          <w:rFonts w:ascii="Times New Roman" w:eastAsia="Times New Roman" w:hAnsi="Times New Roman" w:cs="Times New Roman"/>
          <w:sz w:val="28"/>
          <w:szCs w:val="24"/>
        </w:rPr>
        <w:t>].</w:t>
      </w:r>
      <w:r w:rsidRPr="00D53569">
        <w:rPr>
          <w:szCs w:val="24"/>
        </w:rPr>
        <w:t xml:space="preserve"> </w:t>
      </w:r>
    </w:p>
    <w:p w:rsidR="005D5B6D" w:rsidRDefault="008B5776" w:rsidP="00D5356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8B5776">
        <w:rPr>
          <w:sz w:val="28"/>
        </w:rPr>
        <w:t>Основываясь</w:t>
      </w:r>
      <w:r>
        <w:rPr>
          <w:sz w:val="28"/>
        </w:rPr>
        <w:t xml:space="preserve"> на данных материалах, я выбрала для себя ряд элементов, которые могу применять на своих уроках и внеклассных мероприятиях. </w:t>
      </w:r>
    </w:p>
    <w:p w:rsidR="00BB1466" w:rsidRDefault="008B5776" w:rsidP="00D5356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При изучении именных реакций в курсе химии 9-11 к</w:t>
      </w:r>
      <w:r w:rsidR="00A60FD7">
        <w:rPr>
          <w:sz w:val="28"/>
        </w:rPr>
        <w:t>ласса, правил и законов в 8-11 классах</w:t>
      </w:r>
      <w:r w:rsidR="0006294D">
        <w:rPr>
          <w:sz w:val="28"/>
        </w:rPr>
        <w:t xml:space="preserve"> предлагаю</w:t>
      </w:r>
      <w:r w:rsidR="00D310E0">
        <w:rPr>
          <w:sz w:val="28"/>
        </w:rPr>
        <w:t>,</w:t>
      </w:r>
      <w:r w:rsidR="0006294D">
        <w:rPr>
          <w:sz w:val="28"/>
        </w:rPr>
        <w:t xml:space="preserve"> </w:t>
      </w:r>
      <w:r w:rsidR="00D310E0">
        <w:rPr>
          <w:sz w:val="28"/>
        </w:rPr>
        <w:t xml:space="preserve">в качестве индивидуальных домашних заданий, подготовить сообщения об ученых-химиках, которые мы зачитываем на уроках. В сообщениях прошу </w:t>
      </w:r>
      <w:r w:rsidR="0006294D">
        <w:rPr>
          <w:sz w:val="28"/>
        </w:rPr>
        <w:t xml:space="preserve">отражать не только достижения и вехи жизни ученых, но и находить информацию </w:t>
      </w:r>
      <w:r w:rsidR="00013521">
        <w:rPr>
          <w:sz w:val="28"/>
        </w:rPr>
        <w:t>об</w:t>
      </w:r>
      <w:r w:rsidR="0006294D">
        <w:rPr>
          <w:sz w:val="28"/>
        </w:rPr>
        <w:t xml:space="preserve"> их личностных качествах, о любимых занятиях и интересах.</w:t>
      </w:r>
      <w:r w:rsidR="00BB1466">
        <w:rPr>
          <w:sz w:val="28"/>
        </w:rPr>
        <w:t xml:space="preserve"> Очень поучительны в этом плане биографии таких учёных как Д.И. Менделеев и М.В. Ломоносов, имена которых «на слуху» у учащихся с самого начала курса химии 8 класса. В 2011-2012 году наша школа участвовала в телекоммуникационном проекте, п</w:t>
      </w:r>
      <w:r w:rsidR="006046AD">
        <w:rPr>
          <w:sz w:val="28"/>
        </w:rPr>
        <w:t>освященном М.В. Ломоносову</w:t>
      </w:r>
      <w:r w:rsidR="00013521">
        <w:rPr>
          <w:sz w:val="28"/>
        </w:rPr>
        <w:t>,</w:t>
      </w:r>
      <w:r w:rsidR="006046AD">
        <w:rPr>
          <w:sz w:val="28"/>
        </w:rPr>
        <w:t xml:space="preserve"> и теперь задания конкурса использую при изучении его биографии, как дополнительное домашнее задание. В конце учебного года мы проводим итоговую конференцию</w:t>
      </w:r>
      <w:r w:rsidR="00013521">
        <w:rPr>
          <w:sz w:val="28"/>
        </w:rPr>
        <w:t>,</w:t>
      </w:r>
      <w:r w:rsidR="006046AD">
        <w:rPr>
          <w:sz w:val="28"/>
        </w:rPr>
        <w:t xml:space="preserve"> на которой ученики представляют свои сообщения с презентациями. Одним из блоков конференции имеет название «Отечества достойные сыны». В данном блоке учащиеся представляют персоналии наших соотечественников-химиков и эссе на тему «Чему можно поучиться у ….(того или иного ученого)». Данный шаг позволяет ученикам более глубоко осмыслить </w:t>
      </w:r>
      <w:r w:rsidR="003C1A81">
        <w:rPr>
          <w:sz w:val="28"/>
        </w:rPr>
        <w:t xml:space="preserve">биографии, выбрать ценностные качества личности и порассуждать о соотношении заслуг учёных и их нравственно-этических качествах. </w:t>
      </w:r>
    </w:p>
    <w:p w:rsidR="00CB4F8B" w:rsidRDefault="00CB4F8B" w:rsidP="00D5356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Для учеников 8 -9 класса предлагаю задания по составлению химических сказок. </w:t>
      </w:r>
      <w:r w:rsidR="000828F1">
        <w:rPr>
          <w:sz w:val="28"/>
        </w:rPr>
        <w:t xml:space="preserve">При этом волей-неволей, </w:t>
      </w:r>
      <w:r>
        <w:rPr>
          <w:sz w:val="28"/>
        </w:rPr>
        <w:t>по аналогии</w:t>
      </w:r>
      <w:r w:rsidR="000828F1">
        <w:rPr>
          <w:sz w:val="28"/>
        </w:rPr>
        <w:t xml:space="preserve"> с русскими </w:t>
      </w:r>
      <w:r>
        <w:rPr>
          <w:sz w:val="28"/>
        </w:rPr>
        <w:t>народными сказками</w:t>
      </w:r>
      <w:r w:rsidR="000828F1">
        <w:rPr>
          <w:sz w:val="28"/>
        </w:rPr>
        <w:t>,</w:t>
      </w:r>
      <w:r>
        <w:rPr>
          <w:sz w:val="28"/>
        </w:rPr>
        <w:t xml:space="preserve"> ученики сталкиваются с проблемой «добра и зла»</w:t>
      </w:r>
      <w:r w:rsidR="000828F1">
        <w:rPr>
          <w:sz w:val="28"/>
        </w:rPr>
        <w:t xml:space="preserve">. </w:t>
      </w:r>
      <w:r w:rsidR="000828F1">
        <w:rPr>
          <w:sz w:val="28"/>
        </w:rPr>
        <w:lastRenderedPageBreak/>
        <w:t>Используя химические понятия и знания, сказка завершается не только решением химической проблемы, но и нравственной. Такие сказки уместны в темах «Серная кислота», «Щелочи»</w:t>
      </w:r>
      <w:r w:rsidR="006D2948">
        <w:rPr>
          <w:sz w:val="28"/>
        </w:rPr>
        <w:t>, «Реакции замещения».</w:t>
      </w:r>
    </w:p>
    <w:p w:rsidR="006D2948" w:rsidRDefault="006D2948" w:rsidP="004F189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Ещё одним инструментом для развития патриотических чувств можно считать темы «Металлы» и «Неметаллы». В данных темах делаем акценты </w:t>
      </w:r>
      <w:r w:rsidR="004F189B">
        <w:rPr>
          <w:sz w:val="28"/>
        </w:rPr>
        <w:t>на распространенность веществ образованных этими элементами. Также можно использовать этот прием при изучении темы «Нефть и продукты ее переработки». Чтобы продемонстрировать местонахождения полезных ископаемых много времени не тратится, зато чувства патриотизма повышает.</w:t>
      </w:r>
    </w:p>
    <w:p w:rsidR="00CB4F8B" w:rsidRPr="004F189B" w:rsidRDefault="00CB4F8B" w:rsidP="006D2948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4F189B">
        <w:rPr>
          <w:sz w:val="28"/>
        </w:rPr>
        <w:t>Еще в древности был сформулирован принцип воспитывающего обучения: «мы учимся не для школы, а для жизни». До недавнего времени содержание этого принципа в отечественной педагогике было ограничено искаженным представлением о конечном результате образования как о получении знаний, умений и навыков, а не развитии личности. Поэтому так часто можно услышать от учеников и их родителей: зачем нам учить химию или физику или математику, они нам не пригодятся в жизни. Когда слышишь такие рассуждения, понимаешь, что учитель не смог раскрыть воспитательные и развивающие возможности своего предмета, не смог донести до учеников, что любая наука изучает, в конечном счете, человека, определенную сторону человеческой жизни, в любой науке заложен огромный нравственный гуманистический потенциал, не смог показать значимость своего предмета, в полной мере помочь формированию компетентностной личности, которая осознала всю ценность своего образования.</w:t>
      </w:r>
    </w:p>
    <w:p w:rsidR="00CB4F8B" w:rsidRPr="004F189B" w:rsidRDefault="00CB4F8B" w:rsidP="00CB4F8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F189B">
        <w:rPr>
          <w:sz w:val="28"/>
        </w:rPr>
        <w:t>В настоящее время ученикам не хватает на уроках и внеклассных мероприятиях размышлений о нравственности, о гуманизме, о смысле жизни, о патриотизме, о назначении человека на земле, о ценностях подлинных и мнимых, отсюда и возникает «кризис воспитанности в нашей стране», который способен сказаться во всех сферах жизни и деятельности человечества. Поэтому так важно, чтобы каждый учитель уделял внимание воспитательной работе, вносил полноценный вклад с помощью потенциала своего предмета в формирование воспитанной, компетентностной личности выпускника школы.</w:t>
      </w:r>
    </w:p>
    <w:p w:rsidR="00CB4F8B" w:rsidRPr="004F189B" w:rsidRDefault="00CB4F8B" w:rsidP="00CB4F8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F189B">
        <w:rPr>
          <w:sz w:val="28"/>
        </w:rPr>
        <w:t>Анализ работы над данной проблемой показа</w:t>
      </w:r>
      <w:r w:rsidR="008C3BEF">
        <w:rPr>
          <w:sz w:val="28"/>
        </w:rPr>
        <w:t>л</w:t>
      </w:r>
      <w:r w:rsidRPr="004F189B">
        <w:rPr>
          <w:sz w:val="28"/>
        </w:rPr>
        <w:t xml:space="preserve"> что, потенциал химии в решении воспитательных задач велик, кроме того, у химии очень широкий круг направлений в области воспитания. Если учитель на уроке успешно раскрывает и использует воспитательный и развивающий потенциал своего предмета, у учени</w:t>
      </w:r>
      <w:r w:rsidR="00013521">
        <w:rPr>
          <w:sz w:val="28"/>
        </w:rPr>
        <w:t>ков формирую</w:t>
      </w:r>
      <w:r w:rsidRPr="004F189B">
        <w:rPr>
          <w:sz w:val="28"/>
        </w:rPr>
        <w:t xml:space="preserve">тся </w:t>
      </w:r>
      <w:r w:rsidR="00013521">
        <w:rPr>
          <w:sz w:val="28"/>
        </w:rPr>
        <w:t>все необходимые компетентности</w:t>
      </w:r>
      <w:r w:rsidRPr="004F189B">
        <w:rPr>
          <w:sz w:val="28"/>
        </w:rPr>
        <w:t>, что и служит конечным ориентиром в работе системы образования.</w:t>
      </w:r>
    </w:p>
    <w:p w:rsidR="008B5776" w:rsidRPr="004F189B" w:rsidRDefault="008B5776" w:rsidP="00D53569">
      <w:pPr>
        <w:pStyle w:val="a3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5D5B6D" w:rsidRPr="004F189B" w:rsidRDefault="005D5B6D" w:rsidP="00D53569">
      <w:pPr>
        <w:pStyle w:val="a3"/>
        <w:spacing w:before="0" w:beforeAutospacing="0" w:after="0" w:afterAutospacing="0"/>
        <w:ind w:firstLine="709"/>
        <w:jc w:val="both"/>
        <w:rPr>
          <w:b/>
          <w:sz w:val="28"/>
        </w:rPr>
      </w:pPr>
      <w:r w:rsidRPr="004F189B">
        <w:rPr>
          <w:b/>
          <w:sz w:val="28"/>
        </w:rPr>
        <w:t>Список литературы:</w:t>
      </w:r>
    </w:p>
    <w:p w:rsidR="005D5B6D" w:rsidRPr="004F189B" w:rsidRDefault="005D5B6D" w:rsidP="004F18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t>Биктаева А.Р. Интегрированный урок химии и музыки: прикосновение к творчеству чтения.// Химия в школе. – 2003 -- №3</w:t>
      </w:r>
    </w:p>
    <w:p w:rsidR="005D5B6D" w:rsidRPr="004F189B" w:rsidRDefault="005D5B6D" w:rsidP="004F18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lastRenderedPageBreak/>
        <w:t>Габриелян О.С. Компетентностный подход в обучении химии.// Химия в школе – 2007 -- № 2</w:t>
      </w:r>
    </w:p>
    <w:p w:rsidR="005D5B6D" w:rsidRPr="004F189B" w:rsidRDefault="000A0060" w:rsidP="004F18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t xml:space="preserve"> </w:t>
      </w:r>
      <w:r w:rsidR="005D5B6D" w:rsidRPr="004F189B">
        <w:rPr>
          <w:rFonts w:ascii="Times New Roman" w:hAnsi="Times New Roman"/>
          <w:sz w:val="28"/>
          <w:szCs w:val="24"/>
        </w:rPr>
        <w:t>Гневина Н.А. А.П.Бородин – ученый, композитор, гуманист.// Химия в школе. – 2004. -- №3</w:t>
      </w:r>
    </w:p>
    <w:p w:rsidR="005D5B6D" w:rsidRPr="004F189B" w:rsidRDefault="000A0060" w:rsidP="004F18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t xml:space="preserve"> </w:t>
      </w:r>
      <w:r w:rsidR="005D5B6D" w:rsidRPr="004F189B">
        <w:rPr>
          <w:rFonts w:ascii="Times New Roman" w:hAnsi="Times New Roman"/>
          <w:sz w:val="28"/>
          <w:szCs w:val="24"/>
        </w:rPr>
        <w:t>Гневина Н.А. Межпредметный вечер «Первые русские женщины – доктора наук».// Химия в школе. – 2004. -- №3</w:t>
      </w:r>
    </w:p>
    <w:p w:rsidR="005D5B6D" w:rsidRPr="004F189B" w:rsidRDefault="005D5B6D" w:rsidP="004F18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t xml:space="preserve">Закон Российской Федерации «Об образовании» </w:t>
      </w:r>
      <w:hyperlink r:id="rId9" w:history="1">
        <w:r w:rsidRPr="004F189B">
          <w:rPr>
            <w:rStyle w:val="ab"/>
            <w:rFonts w:ascii="Times New Roman" w:hAnsi="Times New Roman"/>
            <w:color w:val="auto"/>
            <w:sz w:val="28"/>
            <w:szCs w:val="24"/>
          </w:rPr>
          <w:t>http://mon.gov.ru/dok/fz/obr/3986/</w:t>
        </w:r>
      </w:hyperlink>
      <w:r w:rsidRPr="004F189B">
        <w:rPr>
          <w:rFonts w:ascii="Times New Roman" w:hAnsi="Times New Roman"/>
          <w:sz w:val="28"/>
          <w:szCs w:val="24"/>
        </w:rPr>
        <w:t xml:space="preserve"> </w:t>
      </w:r>
    </w:p>
    <w:p w:rsidR="005D5B6D" w:rsidRPr="004F189B" w:rsidRDefault="00E947ED" w:rsidP="004F18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t xml:space="preserve"> </w:t>
      </w:r>
      <w:r w:rsidR="005D5B6D" w:rsidRPr="004F189B">
        <w:rPr>
          <w:rFonts w:ascii="Times New Roman" w:hAnsi="Times New Roman"/>
          <w:sz w:val="28"/>
          <w:szCs w:val="24"/>
        </w:rPr>
        <w:t xml:space="preserve">Конституция Российской Федерации </w:t>
      </w:r>
      <w:r w:rsidR="005D5B6D" w:rsidRPr="004F189B">
        <w:rPr>
          <w:rFonts w:ascii="Times New Roman" w:hAnsi="Times New Roman"/>
          <w:sz w:val="28"/>
          <w:szCs w:val="24"/>
          <w:lang w:val="en-US"/>
        </w:rPr>
        <w:t>http</w:t>
      </w:r>
      <w:r w:rsidR="005D5B6D" w:rsidRPr="004F189B">
        <w:rPr>
          <w:rFonts w:ascii="Times New Roman" w:hAnsi="Times New Roman"/>
          <w:sz w:val="28"/>
          <w:szCs w:val="24"/>
        </w:rPr>
        <w:t>://</w:t>
      </w:r>
      <w:r w:rsidR="005D5B6D" w:rsidRPr="004F189B">
        <w:rPr>
          <w:rFonts w:ascii="Times New Roman" w:hAnsi="Times New Roman"/>
          <w:sz w:val="28"/>
          <w:szCs w:val="24"/>
          <w:lang w:val="en-US"/>
        </w:rPr>
        <w:t>www</w:t>
      </w:r>
      <w:r w:rsidR="005D5B6D" w:rsidRPr="004F189B">
        <w:rPr>
          <w:rFonts w:ascii="Times New Roman" w:hAnsi="Times New Roman"/>
          <w:sz w:val="28"/>
          <w:szCs w:val="24"/>
        </w:rPr>
        <w:t>.</w:t>
      </w:r>
      <w:r w:rsidR="005D5B6D" w:rsidRPr="004F189B">
        <w:rPr>
          <w:rFonts w:ascii="Times New Roman" w:hAnsi="Times New Roman"/>
          <w:sz w:val="28"/>
          <w:szCs w:val="24"/>
          <w:lang w:val="en-US"/>
        </w:rPr>
        <w:t>constitution</w:t>
      </w:r>
      <w:r w:rsidR="005D5B6D" w:rsidRPr="004F189B">
        <w:rPr>
          <w:rFonts w:ascii="Times New Roman" w:hAnsi="Times New Roman"/>
          <w:sz w:val="28"/>
          <w:szCs w:val="24"/>
        </w:rPr>
        <w:t>.</w:t>
      </w:r>
      <w:r w:rsidR="005D5B6D" w:rsidRPr="004F189B">
        <w:rPr>
          <w:rFonts w:ascii="Times New Roman" w:hAnsi="Times New Roman"/>
          <w:sz w:val="28"/>
          <w:szCs w:val="24"/>
          <w:lang w:val="en-US"/>
        </w:rPr>
        <w:t>ru</w:t>
      </w:r>
      <w:r w:rsidR="005D5B6D" w:rsidRPr="004F189B">
        <w:rPr>
          <w:rFonts w:ascii="Times New Roman" w:hAnsi="Times New Roman"/>
          <w:sz w:val="28"/>
          <w:szCs w:val="24"/>
        </w:rPr>
        <w:t>/10003000/10003000-4.</w:t>
      </w:r>
      <w:r w:rsidR="005D5B6D" w:rsidRPr="004F189B">
        <w:rPr>
          <w:rFonts w:ascii="Times New Roman" w:hAnsi="Times New Roman"/>
          <w:sz w:val="28"/>
          <w:szCs w:val="24"/>
          <w:lang w:val="en-US"/>
        </w:rPr>
        <w:t>htm</w:t>
      </w:r>
      <w:r w:rsidR="005D5B6D" w:rsidRPr="004F189B">
        <w:rPr>
          <w:rFonts w:ascii="Times New Roman" w:hAnsi="Times New Roman"/>
          <w:sz w:val="28"/>
          <w:szCs w:val="24"/>
        </w:rPr>
        <w:t>#4304-</w:t>
      </w:r>
    </w:p>
    <w:p w:rsidR="005D5B6D" w:rsidRPr="004F189B" w:rsidRDefault="00E947ED" w:rsidP="004F18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t xml:space="preserve"> </w:t>
      </w:r>
      <w:r w:rsidR="005D5B6D" w:rsidRPr="004F189B">
        <w:rPr>
          <w:rFonts w:ascii="Times New Roman" w:hAnsi="Times New Roman"/>
          <w:sz w:val="28"/>
          <w:szCs w:val="24"/>
        </w:rPr>
        <w:t>Концепция модернизации российского образования http://www.dvgu.ru/umu/Mo_RF/concept/con1_02.htm</w:t>
      </w:r>
    </w:p>
    <w:p w:rsidR="005D5B6D" w:rsidRPr="004F189B" w:rsidRDefault="000A0060" w:rsidP="004F18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t xml:space="preserve"> </w:t>
      </w:r>
      <w:r w:rsidR="005D5B6D" w:rsidRPr="004F189B">
        <w:rPr>
          <w:rFonts w:ascii="Times New Roman" w:hAnsi="Times New Roman"/>
          <w:sz w:val="28"/>
          <w:szCs w:val="24"/>
        </w:rPr>
        <w:t>Кролевиз А.А. История химии в биографиях выдающихся химиков».// Химия в школе. – 2004. -- №6</w:t>
      </w:r>
    </w:p>
    <w:p w:rsidR="005D5B6D" w:rsidRPr="004F189B" w:rsidRDefault="000A0060" w:rsidP="004F18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t xml:space="preserve"> </w:t>
      </w:r>
      <w:r w:rsidR="005D5B6D" w:rsidRPr="004F189B">
        <w:rPr>
          <w:rFonts w:ascii="Times New Roman" w:hAnsi="Times New Roman"/>
          <w:sz w:val="28"/>
          <w:szCs w:val="24"/>
        </w:rPr>
        <w:t>Кузнецова Н.Е. Методика преподавания химии: Учеб. пособие для студ. пед. ин-тов по хим. и биол. спец. – М.: Просвещение, 1984</w:t>
      </w:r>
    </w:p>
    <w:p w:rsidR="005D5B6D" w:rsidRPr="004F189B" w:rsidRDefault="000A0060" w:rsidP="004F18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t xml:space="preserve"> </w:t>
      </w:r>
      <w:r w:rsidR="005D5B6D" w:rsidRPr="004F189B">
        <w:rPr>
          <w:rFonts w:ascii="Times New Roman" w:hAnsi="Times New Roman"/>
          <w:sz w:val="28"/>
          <w:szCs w:val="24"/>
        </w:rPr>
        <w:t>Кусаинова К.М. «Художественный образ стекла».// Химия в школе. – 2004. -- №4</w:t>
      </w:r>
    </w:p>
    <w:p w:rsidR="005D5B6D" w:rsidRPr="004F189B" w:rsidRDefault="00E947ED" w:rsidP="004F18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t xml:space="preserve"> </w:t>
      </w:r>
      <w:r w:rsidR="005D5B6D" w:rsidRPr="004F189B">
        <w:rPr>
          <w:rFonts w:ascii="Times New Roman" w:hAnsi="Times New Roman"/>
          <w:sz w:val="28"/>
          <w:szCs w:val="24"/>
        </w:rPr>
        <w:t>Медушевский В.В. Воспитательные возможности естественнонаучных предметов http://www.bestreferat.ru/referat-3214.html</w:t>
      </w:r>
    </w:p>
    <w:p w:rsidR="005D5B6D" w:rsidRPr="004F189B" w:rsidRDefault="005D5B6D" w:rsidP="004F18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t>Милованова Е.</w:t>
      </w:r>
      <w:r w:rsidRPr="004F189B">
        <w:rPr>
          <w:rFonts w:ascii="Times New Roman" w:hAnsi="Times New Roman"/>
          <w:bCs/>
          <w:sz w:val="28"/>
          <w:szCs w:val="24"/>
        </w:rPr>
        <w:t xml:space="preserve"> Под силу только нации патриотов http://www.narodru.ru/index.html</w:t>
      </w:r>
    </w:p>
    <w:p w:rsidR="005D5B6D" w:rsidRPr="004F189B" w:rsidRDefault="005D5B6D" w:rsidP="004F18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t>Модернизация образовательного процесса в начальной, основной и старшей школе: варианты решения.: Рекомендации для опытно-экспериментальных школ. \ Под редакцией А.Г. Каспржака и др.;. М.: Просвещение, 2004.</w:t>
      </w:r>
    </w:p>
    <w:p w:rsidR="005D5B6D" w:rsidRPr="004F189B" w:rsidRDefault="005D5B6D" w:rsidP="004F18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t>Немов Р.С. Психология: Учеб. пособие для студ. высш. пед. учеб. заведений. В 3 кн. Кн. 2. Психология образования. – 2-е изд. – М.: Просвещение: Владос, 1995</w:t>
      </w:r>
    </w:p>
    <w:p w:rsidR="005D5B6D" w:rsidRPr="000E741D" w:rsidRDefault="005D5B6D" w:rsidP="000E741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t>Программа развития воспитания в системе образования России. http://mon.gov.ru/press/reliz/1463/</w:t>
      </w:r>
    </w:p>
    <w:p w:rsidR="005D5B6D" w:rsidRPr="004F189B" w:rsidRDefault="005D5B6D" w:rsidP="004F189B">
      <w:pPr>
        <w:numPr>
          <w:ilvl w:val="0"/>
          <w:numId w:val="1"/>
        </w:numPr>
        <w:spacing w:after="0" w:line="240" w:lineRule="auto"/>
        <w:ind w:left="0"/>
        <w:rPr>
          <w:rStyle w:val="mws1aboutus1"/>
          <w:rFonts w:ascii="Times New Roman" w:hAnsi="Times New Roman" w:cs="Times New Roman"/>
          <w:color w:val="auto"/>
          <w:sz w:val="28"/>
        </w:rPr>
      </w:pPr>
      <w:r w:rsidRPr="004F189B">
        <w:rPr>
          <w:rStyle w:val="mws1aboutus1"/>
          <w:rFonts w:ascii="Times New Roman" w:hAnsi="Times New Roman" w:cs="Times New Roman"/>
          <w:color w:val="auto"/>
          <w:sz w:val="28"/>
        </w:rPr>
        <w:t>Сало В.М. Парацельс – знаменитый врач алхимик.</w:t>
      </w:r>
      <w:r w:rsidRPr="004F189B">
        <w:rPr>
          <w:rFonts w:ascii="Times New Roman" w:hAnsi="Times New Roman"/>
          <w:sz w:val="28"/>
          <w:szCs w:val="24"/>
        </w:rPr>
        <w:t>// Химия в школе. – 2004. - №4</w:t>
      </w:r>
    </w:p>
    <w:p w:rsidR="005D5B6D" w:rsidRPr="004F189B" w:rsidRDefault="005D5B6D" w:rsidP="004F189B">
      <w:pPr>
        <w:numPr>
          <w:ilvl w:val="0"/>
          <w:numId w:val="1"/>
        </w:numPr>
        <w:spacing w:after="0" w:line="240" w:lineRule="auto"/>
        <w:ind w:left="0"/>
        <w:rPr>
          <w:rStyle w:val="mws1aboutus1"/>
          <w:rFonts w:ascii="Times New Roman" w:hAnsi="Times New Roman" w:cs="Times New Roman"/>
          <w:color w:val="auto"/>
          <w:sz w:val="28"/>
        </w:rPr>
      </w:pPr>
      <w:r w:rsidRPr="004F189B">
        <w:rPr>
          <w:rFonts w:ascii="Times New Roman" w:hAnsi="Times New Roman"/>
          <w:sz w:val="28"/>
          <w:szCs w:val="24"/>
        </w:rPr>
        <w:t>Смолякова О.Н. Театрализованное представление «Его имя навсегда останется в науке».// Химия в школе. – 2003. - №6</w:t>
      </w:r>
    </w:p>
    <w:p w:rsidR="005D5B6D" w:rsidRPr="004F189B" w:rsidRDefault="005D5B6D" w:rsidP="004F18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t>Фадеев И. Взаимосвязь компонентов нравственно-патриотического воспитания учащихся в процессе химического образования http://old.sgu.ru/faculties/physical/departments/it-physics/international2007/docs/Fadeev.E.I..doc</w:t>
      </w:r>
    </w:p>
    <w:p w:rsidR="005D5B6D" w:rsidRPr="004F189B" w:rsidRDefault="00E947ED" w:rsidP="004F18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t xml:space="preserve"> </w:t>
      </w:r>
      <w:r w:rsidR="005D5B6D" w:rsidRPr="004F189B">
        <w:rPr>
          <w:rFonts w:ascii="Times New Roman" w:hAnsi="Times New Roman"/>
          <w:sz w:val="28"/>
          <w:szCs w:val="24"/>
        </w:rPr>
        <w:t>Федеральная программа развития образования 2008 http</w:t>
      </w:r>
      <w:bookmarkStart w:id="0" w:name="_GoBack"/>
      <w:bookmarkEnd w:id="0"/>
      <w:r w:rsidR="005D5B6D" w:rsidRPr="004F189B">
        <w:rPr>
          <w:rFonts w:ascii="Times New Roman" w:hAnsi="Times New Roman"/>
          <w:sz w:val="28"/>
          <w:szCs w:val="24"/>
        </w:rPr>
        <w:t>://www.fcpro.ru/</w:t>
      </w:r>
    </w:p>
    <w:p w:rsidR="00D53569" w:rsidRPr="004F189B" w:rsidRDefault="000A0060" w:rsidP="004F18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4F189B">
        <w:rPr>
          <w:rFonts w:ascii="Times New Roman" w:hAnsi="Times New Roman"/>
          <w:sz w:val="28"/>
          <w:szCs w:val="24"/>
        </w:rPr>
        <w:t xml:space="preserve"> </w:t>
      </w:r>
      <w:r w:rsidR="005D5B6D" w:rsidRPr="004F189B">
        <w:rPr>
          <w:rFonts w:ascii="Times New Roman" w:hAnsi="Times New Roman"/>
          <w:sz w:val="28"/>
          <w:szCs w:val="24"/>
        </w:rPr>
        <w:t>Чернобельская Г.М. Методика обучения химии в средней школе: Учеб. пособие для студ. высш. пед. учеб. заведений. – М.: Гуманит. Изд. Центр Владос, 2000.</w:t>
      </w:r>
    </w:p>
    <w:sectPr w:rsidR="00D53569" w:rsidRPr="004F189B" w:rsidSect="00F4416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A7" w:rsidRDefault="00CA1AA7" w:rsidP="005D5B6D">
      <w:pPr>
        <w:spacing w:after="0" w:line="240" w:lineRule="auto"/>
      </w:pPr>
      <w:r>
        <w:separator/>
      </w:r>
    </w:p>
  </w:endnote>
  <w:endnote w:type="continuationSeparator" w:id="0">
    <w:p w:rsidR="00CA1AA7" w:rsidRDefault="00CA1AA7" w:rsidP="005D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KMM"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93585"/>
    </w:sdtPr>
    <w:sdtEndPr/>
    <w:sdtContent>
      <w:p w:rsidR="005D5B6D" w:rsidRDefault="004F189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3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D5B6D" w:rsidRDefault="004227D2" w:rsidP="004227D2">
    <w:pPr>
      <w:pStyle w:val="a9"/>
      <w:jc w:val="right"/>
    </w:pPr>
    <w:r>
      <w:t xml:space="preserve">МКОУ «Казанская СОШ» </w:t>
    </w:r>
  </w:p>
  <w:p w:rsidR="004227D2" w:rsidRDefault="004227D2" w:rsidP="004227D2">
    <w:pPr>
      <w:pStyle w:val="a9"/>
      <w:jc w:val="right"/>
    </w:pPr>
    <w:r>
      <w:t>учитель химии и биологии Ерохина Е.А.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A7" w:rsidRDefault="00CA1AA7" w:rsidP="005D5B6D">
      <w:pPr>
        <w:spacing w:after="0" w:line="240" w:lineRule="auto"/>
      </w:pPr>
      <w:r>
        <w:separator/>
      </w:r>
    </w:p>
  </w:footnote>
  <w:footnote w:type="continuationSeparator" w:id="0">
    <w:p w:rsidR="00CA1AA7" w:rsidRDefault="00CA1AA7" w:rsidP="005D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459F9"/>
    <w:multiLevelType w:val="hybridMultilevel"/>
    <w:tmpl w:val="029EB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21"/>
    <w:rsid w:val="00013521"/>
    <w:rsid w:val="0006294D"/>
    <w:rsid w:val="000828F1"/>
    <w:rsid w:val="000A0060"/>
    <w:rsid w:val="000E741D"/>
    <w:rsid w:val="00244F7F"/>
    <w:rsid w:val="002E1CBE"/>
    <w:rsid w:val="003C1A81"/>
    <w:rsid w:val="003E79E4"/>
    <w:rsid w:val="004227D2"/>
    <w:rsid w:val="004C249B"/>
    <w:rsid w:val="004F189B"/>
    <w:rsid w:val="00515363"/>
    <w:rsid w:val="005D5B6D"/>
    <w:rsid w:val="006046AD"/>
    <w:rsid w:val="006D2948"/>
    <w:rsid w:val="006D505C"/>
    <w:rsid w:val="007560E2"/>
    <w:rsid w:val="008B5776"/>
    <w:rsid w:val="008C0021"/>
    <w:rsid w:val="008C3BEF"/>
    <w:rsid w:val="00931023"/>
    <w:rsid w:val="00A20D82"/>
    <w:rsid w:val="00A26A48"/>
    <w:rsid w:val="00A60FD7"/>
    <w:rsid w:val="00B762B4"/>
    <w:rsid w:val="00B9163D"/>
    <w:rsid w:val="00BB1466"/>
    <w:rsid w:val="00BB6744"/>
    <w:rsid w:val="00CA1AA7"/>
    <w:rsid w:val="00CB4F8B"/>
    <w:rsid w:val="00CE5A37"/>
    <w:rsid w:val="00D310E0"/>
    <w:rsid w:val="00D53569"/>
    <w:rsid w:val="00DD4B28"/>
    <w:rsid w:val="00E033DA"/>
    <w:rsid w:val="00E947ED"/>
    <w:rsid w:val="00EB4468"/>
    <w:rsid w:val="00F44160"/>
    <w:rsid w:val="00FC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BB6744"/>
    <w:rPr>
      <w:i/>
      <w:iCs/>
    </w:rPr>
  </w:style>
  <w:style w:type="paragraph" w:styleId="a5">
    <w:name w:val="Body Text"/>
    <w:basedOn w:val="a"/>
    <w:link w:val="a6"/>
    <w:rsid w:val="00E033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033DA"/>
    <w:rPr>
      <w:rFonts w:ascii="Times New Roman" w:eastAsia="Times New Roman" w:hAnsi="Times New Roman" w:cs="Times New Roman"/>
      <w:sz w:val="24"/>
      <w:szCs w:val="24"/>
    </w:rPr>
  </w:style>
  <w:style w:type="paragraph" w:customStyle="1" w:styleId="0123">
    <w:name w:val="Стиль Слева:  0 см Первая строка:  123 см"/>
    <w:basedOn w:val="a"/>
    <w:rsid w:val="00E033DA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mws1aboutus1">
    <w:name w:val="mws1_aboutus1"/>
    <w:basedOn w:val="a0"/>
    <w:rsid w:val="00E033DA"/>
    <w:rPr>
      <w:rFonts w:ascii="Times New Roman CYR" w:hAnsi="Times New Roman CYR" w:cs="Times New Roman CYR" w:hint="default"/>
      <w:b w:val="0"/>
      <w:bCs w:val="0"/>
      <w:strike w:val="0"/>
      <w:dstrike w:val="0"/>
      <w:color w:val="0000FF"/>
      <w:sz w:val="24"/>
      <w:szCs w:val="24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5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5B6D"/>
  </w:style>
  <w:style w:type="paragraph" w:styleId="a9">
    <w:name w:val="footer"/>
    <w:basedOn w:val="a"/>
    <w:link w:val="aa"/>
    <w:uiPriority w:val="99"/>
    <w:unhideWhenUsed/>
    <w:rsid w:val="005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5B6D"/>
  </w:style>
  <w:style w:type="character" w:styleId="ab">
    <w:name w:val="Hyperlink"/>
    <w:basedOn w:val="a0"/>
    <w:rsid w:val="005D5B6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2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BB6744"/>
    <w:rPr>
      <w:i/>
      <w:iCs/>
    </w:rPr>
  </w:style>
  <w:style w:type="paragraph" w:styleId="a5">
    <w:name w:val="Body Text"/>
    <w:basedOn w:val="a"/>
    <w:link w:val="a6"/>
    <w:rsid w:val="00E033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033DA"/>
    <w:rPr>
      <w:rFonts w:ascii="Times New Roman" w:eastAsia="Times New Roman" w:hAnsi="Times New Roman" w:cs="Times New Roman"/>
      <w:sz w:val="24"/>
      <w:szCs w:val="24"/>
    </w:rPr>
  </w:style>
  <w:style w:type="paragraph" w:customStyle="1" w:styleId="0123">
    <w:name w:val="Стиль Слева:  0 см Первая строка:  123 см"/>
    <w:basedOn w:val="a"/>
    <w:rsid w:val="00E033DA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mws1aboutus1">
    <w:name w:val="mws1_aboutus1"/>
    <w:basedOn w:val="a0"/>
    <w:rsid w:val="00E033DA"/>
    <w:rPr>
      <w:rFonts w:ascii="Times New Roman CYR" w:hAnsi="Times New Roman CYR" w:cs="Times New Roman CYR" w:hint="default"/>
      <w:b w:val="0"/>
      <w:bCs w:val="0"/>
      <w:strike w:val="0"/>
      <w:dstrike w:val="0"/>
      <w:color w:val="0000FF"/>
      <w:sz w:val="24"/>
      <w:szCs w:val="24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5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5B6D"/>
  </w:style>
  <w:style w:type="paragraph" w:styleId="a9">
    <w:name w:val="footer"/>
    <w:basedOn w:val="a"/>
    <w:link w:val="aa"/>
    <w:uiPriority w:val="99"/>
    <w:unhideWhenUsed/>
    <w:rsid w:val="005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5B6D"/>
  </w:style>
  <w:style w:type="character" w:styleId="ab">
    <w:name w:val="Hyperlink"/>
    <w:basedOn w:val="a0"/>
    <w:rsid w:val="005D5B6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2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on.gov.ru/dok/fz/obr/39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0602-3223-41C3-8483-8C0F32C4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комп</cp:lastModifiedBy>
  <cp:revision>2</cp:revision>
  <dcterms:created xsi:type="dcterms:W3CDTF">2012-04-17T15:40:00Z</dcterms:created>
  <dcterms:modified xsi:type="dcterms:W3CDTF">2012-04-17T15:40:00Z</dcterms:modified>
</cp:coreProperties>
</file>