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9F" w:rsidRPr="00EF66C5" w:rsidRDefault="0064129F" w:rsidP="00C76352">
      <w:pPr>
        <w:shd w:val="clear" w:color="auto" w:fill="FFFFFF"/>
        <w:spacing w:before="158" w:after="158" w:line="3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девочкам папы?</w:t>
      </w:r>
    </w:p>
    <w:p w:rsidR="0064129F" w:rsidRPr="00EF66C5" w:rsidRDefault="00C76352" w:rsidP="00C76352">
      <w:pPr>
        <w:shd w:val="clear" w:color="auto" w:fill="FFFFFF"/>
        <w:spacing w:before="158" w:after="158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129F" w:rsidRPr="00EF66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роли в семье распределяются так: мама - учитель, папа - вдохновитель</w:t>
      </w:r>
      <w:r w:rsidRPr="00EF66C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Мама учит дочь быть женщиной. П</w:t>
      </w:r>
      <w:r w:rsidR="0064129F" w:rsidRPr="00EF66C5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одсказывает, как нужно одеваться, готовить, ходить, ссориться, хвалить, любить. И</w:t>
      </w:r>
      <w:r w:rsidRPr="00EF66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129F" w:rsidRPr="00EF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мать не сможет ее чему-нибудь научить, девочка легко восполнит этот пробел. С папой сложнее - его роль не может сыграть никто другой. Именно папа должен придать смысл маминому учению: зачем девочке быть женщиной, почему нужно одеваться, готовить, любить? В отношениях с отцом девочка учится быть женщиной, и с ним же впервые себя таковой ощущает.</w:t>
      </w:r>
    </w:p>
    <w:p w:rsidR="00C76352" w:rsidRPr="00EF66C5" w:rsidRDefault="00C76352" w:rsidP="00C76352">
      <w:pPr>
        <w:shd w:val="clear" w:color="auto" w:fill="FFFFFF"/>
        <w:spacing w:before="158" w:after="158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129F" w:rsidRPr="00EF66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женской сущности накладывает отпечаток на последующие отношения с мужчинами. Сначала девочка даже не может представить, что они бывают не такими, как папа. К тому времени, когда она начинает влюбляться (то есть годам к четырем), ей уже известно, кто такие мужчины и какие отношения с ними должны складываться. Именно должны</w:t>
      </w:r>
      <w:r w:rsidR="00A47642" w:rsidRPr="00EF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4129F" w:rsidRPr="00EF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что, если мальчик не соответствует папиному образу, девочка его даже не заметит! </w:t>
      </w:r>
    </w:p>
    <w:p w:rsidR="0064129F" w:rsidRPr="00EF66C5" w:rsidRDefault="00C76352" w:rsidP="00C76352">
      <w:pPr>
        <w:shd w:val="clear" w:color="auto" w:fill="FFFFFF"/>
        <w:spacing w:before="158" w:after="158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129F" w:rsidRPr="00EF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должен сделать папа, чтобы дочь выросла уверенной в себе и счастливой женщиной?</w:t>
      </w:r>
      <w:r w:rsidR="0064129F" w:rsidRPr="00EF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 особенного. Девочке достаточно вашего присутствия и любви, причем совершенно неважно, в чем эта любовь проявляется. Ваша дочь почувствует ее интуитивно. Чтобы оценить ваши силу и надежность, ей будет достаточно папиной заботы, защиты и поддержки. </w:t>
      </w:r>
      <w:r w:rsidR="006A2E29" w:rsidRPr="00EF66C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это даст ей понять,</w:t>
      </w:r>
      <w:r w:rsid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мужчины достойны уважения,</w:t>
      </w:r>
      <w:r w:rsidR="006A2E29" w:rsidRPr="00EF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них можно положиться. </w:t>
      </w:r>
    </w:p>
    <w:p w:rsidR="0064129F" w:rsidRPr="00EF66C5" w:rsidRDefault="0064129F" w:rsidP="00C76352">
      <w:pPr>
        <w:shd w:val="clear" w:color="auto" w:fill="FFFFFF"/>
        <w:spacing w:before="158" w:after="158" w:line="3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Строгость ни к чему</w:t>
      </w:r>
    </w:p>
    <w:p w:rsidR="0064129F" w:rsidRPr="00EF66C5" w:rsidRDefault="00C76352" w:rsidP="00C76352">
      <w:pPr>
        <w:shd w:val="clear" w:color="auto" w:fill="FFFFFF"/>
        <w:spacing w:before="158" w:after="158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129F" w:rsidRPr="00EF66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сказать, что папина строгость - не совсем то, что нужно девочкам. Чем же она вредна? Отчасти тем, что дочь не воспринимает отца как пример для подражания, и его требовательность не стимулирует ее к обучению, а только ранит и отталкивает. Если вы будете строги с дочерью, она станет вас опасаться, а это вряд ли поможет ей в отношениях с противоположным полом.</w:t>
      </w:r>
    </w:p>
    <w:p w:rsidR="0064129F" w:rsidRPr="00EF66C5" w:rsidRDefault="0064129F" w:rsidP="00120F56">
      <w:pPr>
        <w:shd w:val="clear" w:color="auto" w:fill="FFFFFF"/>
        <w:spacing w:before="158" w:after="158" w:line="3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отношений</w:t>
      </w:r>
    </w:p>
    <w:p w:rsidR="00120F56" w:rsidRPr="00EF66C5" w:rsidRDefault="00120F56" w:rsidP="00C76352">
      <w:pPr>
        <w:shd w:val="clear" w:color="auto" w:fill="FFFFFF"/>
        <w:spacing w:before="158" w:after="158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129F" w:rsidRPr="00EF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2-4 года девочка начинает понимать, что она - женщина, что мужчина и женщина - не одно и то же и что между ними существуют особые отношения. Обычно, сделав это открытие, дочь предлагает папе на ней жениться... Это очень важный момент, требующий от мужчины правильного поведения. Фактически девочка сообщает вам следующее: "Я - женщина, ты - мужчина, мы любим друг друга, а любящие мужчина и женщина обычно женятся". Если в этот момент отец объяснит дочери, что он абсолютно бесперспективен для нее как сексуальный объект, но в мире есть другие мужчины, которые могут стать для нее близкими (причем это никак не помешает папе по-прежнему любить ее), то тем самым даст ей "разрешение" на любовь и счастье во взрослой жизни. </w:t>
      </w:r>
    </w:p>
    <w:p w:rsidR="0064129F" w:rsidRPr="00EF66C5" w:rsidRDefault="00120F56" w:rsidP="00C76352">
      <w:pPr>
        <w:shd w:val="clear" w:color="auto" w:fill="FFFFFF"/>
        <w:spacing w:before="158" w:after="158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129F" w:rsidRPr="00EF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важную моральную поддержку нужно оказывать девочке и в подростковом возрасте, когда наступает момент недовольства своим телом, лицом, внешностью. В это время она ждет от мамы "инструментальной" помощи (что и в каких ситуациях говорить, как одеваться, зачем улыбаться), а от папы, </w:t>
      </w:r>
      <w:r w:rsidR="0064129F" w:rsidRPr="00EF66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обычно, любви и нежности. Ее пугают изменения, которые происходят с телом, она не уверена в том, что вырастает красивой, поэтому ей нужно, чтобы вы чаще ее обним</w:t>
      </w:r>
      <w:r w:rsidR="00EF66C5" w:rsidRPr="00EF66C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али, целовали</w:t>
      </w:r>
      <w:r w:rsidR="0064129F" w:rsidRPr="00EF66C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Иначе у девочки может появиться соблазн искать подтверждения своей привлекательности в сексуальных контактах.</w:t>
      </w:r>
    </w:p>
    <w:p w:rsidR="0064129F" w:rsidRPr="00EF66C5" w:rsidRDefault="0064129F" w:rsidP="00120F56">
      <w:pPr>
        <w:shd w:val="clear" w:color="auto" w:fill="FFFFFF"/>
        <w:spacing w:before="158" w:after="158" w:line="3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Любовь и ревность</w:t>
      </w:r>
    </w:p>
    <w:p w:rsidR="00A47642" w:rsidRPr="00EF66C5" w:rsidRDefault="00120F56" w:rsidP="00A47642">
      <w:pPr>
        <w:shd w:val="clear" w:color="auto" w:fill="FFFFFF"/>
        <w:spacing w:before="158" w:after="158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129F" w:rsidRPr="00EF66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проблема, с которой вы рискуете столкнуться, это - первые серьезные поклонники любимой дочери.</w:t>
      </w:r>
      <w:r w:rsidR="00EF66C5" w:rsidRPr="00EF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29F" w:rsidRPr="00EF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вами дочка училась любить и быть любимой, но только с другим человеком она сможет использовать это чувство для строительства собственной жизни. </w:t>
      </w:r>
      <w:r w:rsidR="00A47642" w:rsidRPr="00EF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  </w:t>
      </w:r>
      <w:r w:rsidR="0064129F" w:rsidRPr="00EF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том, что на этом этапе отношений, впрочем, как и </w:t>
      </w:r>
      <w:r w:rsidR="00A47642" w:rsidRPr="00EF66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предыдущих, вашей дочке</w:t>
      </w:r>
      <w:r w:rsidR="0064129F" w:rsidRPr="00EF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нужны поддержка и понимание. Чтобы помочь ей адаптироваться к взрослой жизни и взрослым отношениям, вы должны не конкурировать с ее избранником, а, напротив, оправдать его мужскую позицию. И обязательно постарайтесь объяснить дочери те особенности мужского восприятия мира, с которым она не сталкивалась в отношениях с вами, но которые неизбежно возникают при общении с партнером.</w:t>
      </w:r>
    </w:p>
    <w:p w:rsidR="0064129F" w:rsidRPr="00EF66C5" w:rsidRDefault="00A47642" w:rsidP="00A47642">
      <w:pPr>
        <w:shd w:val="clear" w:color="auto" w:fill="FFFFFF"/>
        <w:spacing w:before="158" w:after="158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Помните, что м</w:t>
      </w:r>
      <w:r w:rsidR="0064129F" w:rsidRPr="00EF66C5">
        <w:rPr>
          <w:rFonts w:ascii="Times New Roman" w:eastAsia="Times New Roman" w:hAnsi="Times New Roman" w:cs="Times New Roman"/>
          <w:sz w:val="24"/>
          <w:szCs w:val="24"/>
          <w:lang w:eastAsia="ru-RU"/>
        </w:rPr>
        <w:t>ужу и жене любовь помогает построить и сохранить семью, а дочерям папина любовь нужна, чтобы вырасти и покинуть родительский дом!</w:t>
      </w:r>
    </w:p>
    <w:p w:rsidR="00EC6AE8" w:rsidRPr="00EF66C5" w:rsidRDefault="00EC6AE8" w:rsidP="00C76352">
      <w:pPr>
        <w:jc w:val="both"/>
        <w:rPr>
          <w:sz w:val="20"/>
          <w:szCs w:val="20"/>
        </w:rPr>
      </w:pPr>
    </w:p>
    <w:p w:rsidR="00763ACC" w:rsidRPr="0044192F" w:rsidRDefault="0044192F" w:rsidP="0044192F">
      <w:pPr>
        <w:jc w:val="center"/>
        <w:rPr>
          <w:i/>
          <w:sz w:val="20"/>
          <w:szCs w:val="20"/>
        </w:rPr>
      </w:pPr>
      <w:r w:rsidRPr="0044192F">
        <w:rPr>
          <w:i/>
          <w:sz w:val="20"/>
          <w:szCs w:val="20"/>
        </w:rPr>
        <w:t>Подготовила Сухова О.В.</w:t>
      </w:r>
    </w:p>
    <w:p w:rsidR="0044192F" w:rsidRPr="0044192F" w:rsidRDefault="0044192F" w:rsidP="0044192F">
      <w:pPr>
        <w:jc w:val="center"/>
        <w:rPr>
          <w:i/>
          <w:sz w:val="20"/>
          <w:szCs w:val="20"/>
        </w:rPr>
      </w:pPr>
      <w:r w:rsidRPr="0044192F">
        <w:rPr>
          <w:i/>
          <w:sz w:val="20"/>
          <w:szCs w:val="20"/>
        </w:rPr>
        <w:t>Педагог – психолог МАОУ СОШ №4</w:t>
      </w:r>
    </w:p>
    <w:p w:rsidR="0044192F" w:rsidRPr="0044192F" w:rsidRDefault="00721E39" w:rsidP="0044192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г. Новый Уренгой, 2011 год</w:t>
      </w:r>
    </w:p>
    <w:p w:rsidR="00763ACC" w:rsidRDefault="00FD7670">
      <w:r w:rsidRPr="00FD7670">
        <w:rPr>
          <w:i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0.6pt;height:43.05pt" fillcolor="#974706 [1609]" strokecolor="#1c1a10 [334]">
            <v:shadow on="t" color="#b2b2b2" opacity="52429f" offset="3pt"/>
            <v:textpath style="font-family:&quot;Times New Roman&quot;;v-text-kern:t" trim="t" fitpath="t" string="ПАПИНА ЛЮБОВЬ,"/>
          </v:shape>
        </w:pict>
      </w:r>
    </w:p>
    <w:p w:rsidR="00763ACC" w:rsidRDefault="00763ACC">
      <w:r w:rsidRPr="00763ACC">
        <w:rPr>
          <w:noProof/>
          <w:lang w:eastAsia="ru-RU"/>
        </w:rPr>
        <w:drawing>
          <wp:inline distT="0" distB="0" distL="0" distR="0">
            <wp:extent cx="4403255" cy="3501013"/>
            <wp:effectExtent l="76200" t="76200" r="111595" b="80387"/>
            <wp:docPr id="4" name="Рисунок 4" descr="http://www.otcovstvo.info/wp-content/uploads/2011/02/55681_2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tcovstvo.info/wp-content/uploads/2011/02/55681_2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4993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63ACC" w:rsidRPr="003A0FC3" w:rsidRDefault="00FD7670">
      <w:pPr>
        <w:rPr>
          <w:color w:val="984806" w:themeColor="accent6" w:themeShade="80"/>
        </w:rPr>
      </w:pPr>
      <w:r w:rsidRPr="00FD7670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ru-RU"/>
        </w:rPr>
        <w:pict>
          <v:shape id="_x0000_i1026" type="#_x0000_t136" style="width:349.85pt;height:99.4pt" fillcolor="#974706 [1609]" strokecolor="#1c1a10 [334]">
            <v:shadow on="t" color="#b2b2b2" opacity="52429f" offset="3pt"/>
            <v:textpath style="font-family:&quot;Times New Roman&quot;;v-text-kern:t" trim="t" fitpath="t" string="&#10;или какую роль играет папа &#10;в жизни дочери? "/>
          </v:shape>
        </w:pict>
      </w:r>
    </w:p>
    <w:sectPr w:rsidR="00763ACC" w:rsidRPr="003A0FC3" w:rsidSect="00763ACC">
      <w:pgSz w:w="16838" w:h="11906" w:orient="landscape"/>
      <w:pgMar w:top="850" w:right="1134" w:bottom="1701" w:left="1134" w:header="708" w:footer="708" w:gutter="0"/>
      <w:pgBorders w:offsetFrom="page">
        <w:top w:val="threeDEngrave" w:sz="24" w:space="24" w:color="984806" w:themeColor="accent6" w:themeShade="80"/>
        <w:left w:val="threeDEngrave" w:sz="24" w:space="24" w:color="984806" w:themeColor="accent6" w:themeShade="80"/>
        <w:bottom w:val="threeDEmboss" w:sz="24" w:space="24" w:color="984806" w:themeColor="accent6" w:themeShade="80"/>
        <w:right w:val="threeDEmboss" w:sz="24" w:space="24" w:color="984806" w:themeColor="accent6" w:themeShade="80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9AB" w:rsidRDefault="00E449AB" w:rsidP="0044192F">
      <w:pPr>
        <w:spacing w:after="0" w:line="240" w:lineRule="auto"/>
      </w:pPr>
      <w:r>
        <w:separator/>
      </w:r>
    </w:p>
  </w:endnote>
  <w:endnote w:type="continuationSeparator" w:id="0">
    <w:p w:rsidR="00E449AB" w:rsidRDefault="00E449AB" w:rsidP="0044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9AB" w:rsidRDefault="00E449AB" w:rsidP="0044192F">
      <w:pPr>
        <w:spacing w:after="0" w:line="240" w:lineRule="auto"/>
      </w:pPr>
      <w:r>
        <w:separator/>
      </w:r>
    </w:p>
  </w:footnote>
  <w:footnote w:type="continuationSeparator" w:id="0">
    <w:p w:rsidR="00E449AB" w:rsidRDefault="00E449AB" w:rsidP="00441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0" type="#_x0000_t75" style="width:3in;height:3in" o:bullet="t"/>
    </w:pict>
  </w:numPicBullet>
  <w:abstractNum w:abstractNumId="0">
    <w:nsid w:val="4ADC218D"/>
    <w:multiLevelType w:val="multilevel"/>
    <w:tmpl w:val="8D58D4E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29F"/>
    <w:rsid w:val="00064248"/>
    <w:rsid w:val="00120F56"/>
    <w:rsid w:val="003A0FC3"/>
    <w:rsid w:val="00421B11"/>
    <w:rsid w:val="0044192F"/>
    <w:rsid w:val="0064129F"/>
    <w:rsid w:val="006A2E29"/>
    <w:rsid w:val="00721E39"/>
    <w:rsid w:val="00763ACC"/>
    <w:rsid w:val="00A47642"/>
    <w:rsid w:val="00B30964"/>
    <w:rsid w:val="00BB730C"/>
    <w:rsid w:val="00C76352"/>
    <w:rsid w:val="00D32FAE"/>
    <w:rsid w:val="00D4584B"/>
    <w:rsid w:val="00E449AB"/>
    <w:rsid w:val="00EC1D5D"/>
    <w:rsid w:val="00EC6AE8"/>
    <w:rsid w:val="00ED139F"/>
    <w:rsid w:val="00EF66C5"/>
    <w:rsid w:val="00FD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c9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AE"/>
  </w:style>
  <w:style w:type="paragraph" w:styleId="2">
    <w:name w:val="heading 2"/>
    <w:basedOn w:val="a"/>
    <w:link w:val="20"/>
    <w:uiPriority w:val="9"/>
    <w:qFormat/>
    <w:rsid w:val="006412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2FA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412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author2">
    <w:name w:val="itemauthor2"/>
    <w:basedOn w:val="a0"/>
    <w:rsid w:val="0064129F"/>
  </w:style>
  <w:style w:type="paragraph" w:styleId="a4">
    <w:name w:val="Balloon Text"/>
    <w:basedOn w:val="a"/>
    <w:link w:val="a5"/>
    <w:uiPriority w:val="99"/>
    <w:semiHidden/>
    <w:unhideWhenUsed/>
    <w:rsid w:val="0076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A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4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192F"/>
  </w:style>
  <w:style w:type="paragraph" w:styleId="a8">
    <w:name w:val="footer"/>
    <w:basedOn w:val="a"/>
    <w:link w:val="a9"/>
    <w:uiPriority w:val="99"/>
    <w:semiHidden/>
    <w:unhideWhenUsed/>
    <w:rsid w:val="0044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1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558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4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87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34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84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7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37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03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dotted" w:sz="6" w:space="0" w:color="DDDDDD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838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754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3472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191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covstvo.info/wp-content/uploads/2011/02/55681_2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202F5-B72A-47BC-BB9F-458568B1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Suhov</dc:creator>
  <cp:keywords/>
  <dc:description/>
  <cp:lastModifiedBy>Suhov</cp:lastModifiedBy>
  <cp:revision>5</cp:revision>
  <dcterms:created xsi:type="dcterms:W3CDTF">2011-05-01T10:35:00Z</dcterms:created>
  <dcterms:modified xsi:type="dcterms:W3CDTF">2011-05-02T02:31:00Z</dcterms:modified>
</cp:coreProperties>
</file>