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E1" w:rsidRPr="00B765D1" w:rsidRDefault="005D5EE1" w:rsidP="005D5EE1">
      <w:pPr>
        <w:spacing w:line="360" w:lineRule="auto"/>
        <w:jc w:val="center"/>
        <w:rPr>
          <w:b/>
        </w:rPr>
      </w:pPr>
      <w:r w:rsidRPr="00B765D1">
        <w:rPr>
          <w:b/>
        </w:rPr>
        <w:t>Программа кружка</w:t>
      </w:r>
    </w:p>
    <w:p w:rsidR="005D5EE1" w:rsidRPr="00B765D1" w:rsidRDefault="005D5EE1" w:rsidP="005D5EE1">
      <w:pPr>
        <w:spacing w:line="360" w:lineRule="auto"/>
        <w:jc w:val="center"/>
        <w:rPr>
          <w:b/>
        </w:rPr>
      </w:pPr>
      <w:r w:rsidRPr="00B765D1">
        <w:rPr>
          <w:b/>
        </w:rPr>
        <w:t xml:space="preserve"> для учащихся 2 класса</w:t>
      </w:r>
    </w:p>
    <w:p w:rsidR="005D5EE1" w:rsidRPr="00B765D1" w:rsidRDefault="005D5EE1" w:rsidP="005D5EE1">
      <w:pPr>
        <w:spacing w:line="360" w:lineRule="auto"/>
        <w:jc w:val="center"/>
        <w:rPr>
          <w:b/>
        </w:rPr>
      </w:pPr>
      <w:r w:rsidRPr="00B765D1">
        <w:rPr>
          <w:b/>
        </w:rPr>
        <w:t>« Грамотейка»</w:t>
      </w:r>
    </w:p>
    <w:p w:rsidR="005D5EE1" w:rsidRPr="00B765D1" w:rsidRDefault="005D5EE1" w:rsidP="005D5EE1">
      <w:pPr>
        <w:spacing w:line="360" w:lineRule="auto"/>
        <w:jc w:val="right"/>
        <w:rPr>
          <w:i/>
        </w:rPr>
      </w:pPr>
      <w:r w:rsidRPr="00B765D1">
        <w:rPr>
          <w:i/>
        </w:rPr>
        <w:t xml:space="preserve"> « Без грамматики не выучишь и математики»</w:t>
      </w:r>
    </w:p>
    <w:p w:rsidR="005D5EE1" w:rsidRPr="00B765D1" w:rsidRDefault="005D5EE1" w:rsidP="005D5EE1">
      <w:pPr>
        <w:spacing w:line="360" w:lineRule="auto"/>
        <w:rPr>
          <w:i/>
        </w:rPr>
      </w:pPr>
    </w:p>
    <w:p w:rsidR="005D5EE1" w:rsidRPr="00B765D1" w:rsidRDefault="005D5EE1" w:rsidP="005D5EE1">
      <w:pPr>
        <w:spacing w:line="360" w:lineRule="auto"/>
      </w:pPr>
      <w:r w:rsidRPr="00B765D1">
        <w:t xml:space="preserve">                                      Пояснительная записка.</w:t>
      </w:r>
    </w:p>
    <w:p w:rsidR="005D5EE1" w:rsidRPr="00B765D1" w:rsidRDefault="005D5EE1" w:rsidP="005D5EE1">
      <w:pPr>
        <w:spacing w:line="360" w:lineRule="auto"/>
        <w:jc w:val="both"/>
      </w:pPr>
      <w:r w:rsidRPr="00B765D1">
        <w:t xml:space="preserve">     Русский язык – один из основных учебных предметов. От  того, как школьники овладеют русским языком, зависит успешность прохождения всего учебного материала.</w:t>
      </w:r>
    </w:p>
    <w:p w:rsidR="005D5EE1" w:rsidRPr="00B765D1" w:rsidRDefault="005D5EE1" w:rsidP="005D5EE1">
      <w:pPr>
        <w:spacing w:line="360" w:lineRule="auto"/>
        <w:jc w:val="both"/>
      </w:pPr>
      <w:r w:rsidRPr="00B765D1">
        <w:t xml:space="preserve">     Развитие пытливости, любознательности каждого ученика , воспитание любви к знаниям и интереса к познавательной деятельности является важной и необходимой задачей стоящей перед учителем.  Решение этой задачи осуществляется как на уроках, так и на кружке «Грамотейка».</w:t>
      </w:r>
    </w:p>
    <w:p w:rsidR="005D5EE1" w:rsidRPr="00B765D1" w:rsidRDefault="005D5EE1" w:rsidP="005D5EE1">
      <w:pPr>
        <w:spacing w:line="360" w:lineRule="auto"/>
        <w:jc w:val="both"/>
      </w:pPr>
      <w:r w:rsidRPr="00B765D1">
        <w:t xml:space="preserve">     Обращение к мнемотехнике – системе различных приёмов – облегчает запоминание и увеличивает объём памяти за счёт искусственных ассоциаций.</w:t>
      </w:r>
    </w:p>
    <w:p w:rsidR="005D5EE1" w:rsidRPr="00B765D1" w:rsidRDefault="005D5EE1" w:rsidP="005D5EE1">
      <w:pPr>
        <w:spacing w:line="360" w:lineRule="auto"/>
        <w:jc w:val="both"/>
      </w:pPr>
      <w:r w:rsidRPr="00B765D1">
        <w:t xml:space="preserve">     Изучение лингвистических интересов учащихся показывает, как велико желание младших школьников узнать новое о русском языке. Строгие рамки урока и насыщенность программы по русскому языку не всегда позволяет ответить на многие вопросы,  интересующие детей. В этом случае на помощь приходят занятия кружка «Грамотейка»</w:t>
      </w:r>
    </w:p>
    <w:p w:rsidR="005D5EE1" w:rsidRPr="00B765D1" w:rsidRDefault="005D5EE1" w:rsidP="005D5EE1">
      <w:pPr>
        <w:spacing w:line="360" w:lineRule="auto"/>
        <w:jc w:val="both"/>
      </w:pPr>
      <w:r w:rsidRPr="00B765D1">
        <w:t xml:space="preserve">     Включение элементов занимательности является обязательным для занятий с младшими школьниками. Вместе с тем широкое привлечение игровых элементов  не должно снижать обучающей и развивающей роли внеклассной работы по русскому языку.</w:t>
      </w:r>
    </w:p>
    <w:p w:rsidR="005D5EE1" w:rsidRPr="00B765D1" w:rsidRDefault="005D5EE1" w:rsidP="005D5EE1">
      <w:pPr>
        <w:spacing w:line="360" w:lineRule="auto"/>
        <w:jc w:val="both"/>
      </w:pPr>
    </w:p>
    <w:p w:rsidR="005D5EE1" w:rsidRPr="00B765D1" w:rsidRDefault="005D5EE1" w:rsidP="005D5EE1">
      <w:pPr>
        <w:spacing w:line="360" w:lineRule="auto"/>
        <w:jc w:val="both"/>
      </w:pPr>
      <w:r w:rsidRPr="00B765D1">
        <w:t xml:space="preserve">     Программа рассчитана на 32 часа.</w:t>
      </w:r>
    </w:p>
    <w:p w:rsidR="005D5EE1" w:rsidRPr="00B765D1" w:rsidRDefault="005D5EE1" w:rsidP="005D5EE1">
      <w:pPr>
        <w:spacing w:line="360" w:lineRule="auto"/>
      </w:pPr>
    </w:p>
    <w:p w:rsidR="005D5EE1" w:rsidRPr="00B765D1" w:rsidRDefault="005D5EE1" w:rsidP="005D5EE1">
      <w:pPr>
        <w:spacing w:line="360" w:lineRule="auto"/>
      </w:pPr>
      <w:r w:rsidRPr="00B765D1">
        <w:t xml:space="preserve">   Адаптированная программа В. Лайло «Развитие памяти и повышение грамотности».</w:t>
      </w:r>
    </w:p>
    <w:p w:rsidR="005D5EE1" w:rsidRPr="00B765D1" w:rsidRDefault="005D5EE1" w:rsidP="005D5EE1">
      <w:pPr>
        <w:spacing w:line="360" w:lineRule="auto"/>
      </w:pPr>
    </w:p>
    <w:p w:rsidR="005D5EE1" w:rsidRPr="00B765D1" w:rsidRDefault="005D5EE1" w:rsidP="005D5EE1">
      <w:pPr>
        <w:spacing w:line="360" w:lineRule="auto"/>
      </w:pPr>
      <w:r w:rsidRPr="00B765D1">
        <w:t>Цели:</w:t>
      </w:r>
    </w:p>
    <w:p w:rsidR="005D5EE1" w:rsidRPr="00B765D1" w:rsidRDefault="005D5EE1" w:rsidP="005D5EE1">
      <w:pPr>
        <w:pStyle w:val="a4"/>
        <w:spacing w:line="360" w:lineRule="auto"/>
        <w:ind w:left="360"/>
        <w:rPr>
          <w:sz w:val="24"/>
          <w:szCs w:val="24"/>
        </w:rPr>
      </w:pPr>
      <w:r w:rsidRPr="00B765D1">
        <w:rPr>
          <w:sz w:val="24"/>
          <w:szCs w:val="24"/>
        </w:rPr>
        <w:t xml:space="preserve">      Способствовать более прочному и сознательному усвоению изученного материала,</w:t>
      </w:r>
    </w:p>
    <w:p w:rsidR="005D5EE1" w:rsidRPr="00B765D1" w:rsidRDefault="005D5EE1" w:rsidP="005D5EE1">
      <w:pPr>
        <w:pStyle w:val="a4"/>
        <w:spacing w:line="360" w:lineRule="auto"/>
        <w:ind w:left="360"/>
        <w:rPr>
          <w:sz w:val="24"/>
          <w:szCs w:val="24"/>
        </w:rPr>
      </w:pPr>
      <w:r w:rsidRPr="00B765D1">
        <w:rPr>
          <w:sz w:val="24"/>
          <w:szCs w:val="24"/>
        </w:rPr>
        <w:t xml:space="preserve"> содействовать развитию речи детей ,воспитывать у них интерес к предмету.</w:t>
      </w:r>
    </w:p>
    <w:p w:rsidR="005D5EE1" w:rsidRPr="00B765D1" w:rsidRDefault="005D5EE1" w:rsidP="005D5EE1">
      <w:pPr>
        <w:spacing w:line="360" w:lineRule="auto"/>
      </w:pPr>
    </w:p>
    <w:p w:rsidR="005D5EE1" w:rsidRPr="00B765D1" w:rsidRDefault="005D5EE1" w:rsidP="005D5EE1">
      <w:pPr>
        <w:spacing w:line="360" w:lineRule="auto"/>
      </w:pPr>
      <w:r w:rsidRPr="00B765D1">
        <w:t>Задачи:</w:t>
      </w:r>
    </w:p>
    <w:p w:rsidR="005D5EE1" w:rsidRPr="00B765D1" w:rsidRDefault="005D5EE1" w:rsidP="005D5EE1">
      <w:pPr>
        <w:pStyle w:val="a4"/>
        <w:numPr>
          <w:ilvl w:val="0"/>
          <w:numId w:val="23"/>
        </w:numPr>
        <w:spacing w:line="360" w:lineRule="auto"/>
        <w:ind w:left="360"/>
        <w:rPr>
          <w:sz w:val="24"/>
          <w:szCs w:val="24"/>
        </w:rPr>
      </w:pPr>
      <w:r w:rsidRPr="00B765D1">
        <w:rPr>
          <w:sz w:val="24"/>
          <w:szCs w:val="24"/>
        </w:rPr>
        <w:t>воспитание любви к великому русскому языку;</w:t>
      </w:r>
    </w:p>
    <w:p w:rsidR="005D5EE1" w:rsidRPr="00B765D1" w:rsidRDefault="005D5EE1" w:rsidP="005D5EE1">
      <w:pPr>
        <w:pStyle w:val="a4"/>
        <w:numPr>
          <w:ilvl w:val="0"/>
          <w:numId w:val="24"/>
        </w:numPr>
        <w:spacing w:line="360" w:lineRule="auto"/>
        <w:ind w:left="360"/>
        <w:rPr>
          <w:sz w:val="24"/>
          <w:szCs w:val="24"/>
        </w:rPr>
      </w:pPr>
      <w:r w:rsidRPr="00B765D1">
        <w:rPr>
          <w:sz w:val="24"/>
          <w:szCs w:val="24"/>
        </w:rPr>
        <w:t>повышение уровня общего развития учащихся ;</w:t>
      </w:r>
    </w:p>
    <w:p w:rsidR="005D5EE1" w:rsidRPr="00B765D1" w:rsidRDefault="005D5EE1" w:rsidP="005D5EE1">
      <w:pPr>
        <w:pStyle w:val="a4"/>
        <w:numPr>
          <w:ilvl w:val="0"/>
          <w:numId w:val="25"/>
        </w:numPr>
        <w:spacing w:line="360" w:lineRule="auto"/>
        <w:ind w:left="360"/>
        <w:rPr>
          <w:sz w:val="24"/>
          <w:szCs w:val="24"/>
        </w:rPr>
      </w:pPr>
      <w:r w:rsidRPr="00B765D1">
        <w:rPr>
          <w:sz w:val="24"/>
          <w:szCs w:val="24"/>
        </w:rPr>
        <w:lastRenderedPageBreak/>
        <w:t>развитие интереса к языку как к учебному предмету ;</w:t>
      </w:r>
    </w:p>
    <w:p w:rsidR="005D5EE1" w:rsidRPr="00B765D1" w:rsidRDefault="005D5EE1" w:rsidP="005D5EE1">
      <w:pPr>
        <w:pStyle w:val="a4"/>
        <w:numPr>
          <w:ilvl w:val="0"/>
          <w:numId w:val="26"/>
        </w:numPr>
        <w:spacing w:line="360" w:lineRule="auto"/>
        <w:ind w:left="360"/>
        <w:rPr>
          <w:sz w:val="24"/>
          <w:szCs w:val="24"/>
        </w:rPr>
      </w:pPr>
      <w:r w:rsidRPr="00B765D1">
        <w:rPr>
          <w:sz w:val="24"/>
          <w:szCs w:val="24"/>
        </w:rPr>
        <w:t>пробуждение у учащихся потребности к самостоятельной работе над познанием родного слова и над своей речью ;</w:t>
      </w:r>
    </w:p>
    <w:p w:rsidR="005D5EE1" w:rsidRPr="00B765D1" w:rsidRDefault="005D5EE1" w:rsidP="005D5EE1">
      <w:pPr>
        <w:pStyle w:val="a4"/>
        <w:numPr>
          <w:ilvl w:val="0"/>
          <w:numId w:val="27"/>
        </w:numPr>
        <w:spacing w:line="360" w:lineRule="auto"/>
        <w:ind w:left="360"/>
        <w:rPr>
          <w:sz w:val="24"/>
          <w:szCs w:val="24"/>
        </w:rPr>
      </w:pPr>
      <w:r w:rsidRPr="00B765D1">
        <w:rPr>
          <w:sz w:val="24"/>
          <w:szCs w:val="24"/>
        </w:rPr>
        <w:t>совершенствование общего языкового развития младших школьников.</w:t>
      </w:r>
    </w:p>
    <w:p w:rsidR="005D5EE1" w:rsidRPr="00B765D1" w:rsidRDefault="005D5EE1" w:rsidP="005D5EE1">
      <w:pPr>
        <w:shd w:val="clear" w:color="auto" w:fill="FFFFFF"/>
        <w:spacing w:line="360" w:lineRule="auto"/>
        <w:ind w:left="771" w:right="19"/>
        <w:rPr>
          <w:i/>
        </w:rPr>
      </w:pPr>
    </w:p>
    <w:p w:rsidR="005D5EE1" w:rsidRPr="00B765D1" w:rsidRDefault="005D5EE1" w:rsidP="005D5EE1">
      <w:pPr>
        <w:shd w:val="clear" w:color="auto" w:fill="FFFFFF"/>
        <w:spacing w:line="360" w:lineRule="auto"/>
        <w:ind w:right="19"/>
        <w:rPr>
          <w:i/>
        </w:rPr>
      </w:pPr>
    </w:p>
    <w:p w:rsidR="005D5EE1" w:rsidRPr="00B765D1" w:rsidRDefault="005D5EE1" w:rsidP="005D5EE1">
      <w:pPr>
        <w:spacing w:line="360" w:lineRule="auto"/>
      </w:pPr>
    </w:p>
    <w:p w:rsidR="005D5EE1" w:rsidRPr="00B765D1" w:rsidRDefault="005D5EE1" w:rsidP="005D5EE1">
      <w:pPr>
        <w:spacing w:line="360" w:lineRule="auto"/>
        <w:jc w:val="center"/>
      </w:pPr>
      <w:r w:rsidRPr="00B765D1">
        <w:t>«ГРАМОТЕЙКА»</w:t>
      </w:r>
    </w:p>
    <w:p w:rsidR="005D5EE1" w:rsidRPr="00B765D1" w:rsidRDefault="005D5EE1" w:rsidP="005D5EE1">
      <w:pPr>
        <w:spacing w:line="360" w:lineRule="auto"/>
      </w:pPr>
    </w:p>
    <w:tbl>
      <w:tblPr>
        <w:tblStyle w:val="a3"/>
        <w:tblW w:w="0" w:type="auto"/>
        <w:tblLook w:val="01E0"/>
      </w:tblPr>
      <w:tblGrid>
        <w:gridCol w:w="3160"/>
        <w:gridCol w:w="6837"/>
      </w:tblGrid>
      <w:tr w:rsidR="005D5EE1" w:rsidRPr="00B765D1" w:rsidTr="00885AAE">
        <w:tc>
          <w:tcPr>
            <w:tcW w:w="11016" w:type="dxa"/>
            <w:gridSpan w:val="2"/>
          </w:tcPr>
          <w:p w:rsidR="005D5EE1" w:rsidRPr="00B765D1" w:rsidRDefault="005D5EE1" w:rsidP="00885AAE">
            <w:pPr>
              <w:spacing w:line="360" w:lineRule="auto"/>
              <w:jc w:val="center"/>
            </w:pPr>
            <w:r w:rsidRPr="00B765D1">
              <w:t>Развитие памяти через установку на запоминание.  (Уроки 1 – 7)</w:t>
            </w:r>
          </w:p>
        </w:tc>
      </w:tr>
      <w:tr w:rsidR="005D5EE1" w:rsidRPr="00B765D1" w:rsidTr="00885AAE">
        <w:tc>
          <w:tcPr>
            <w:tcW w:w="3348" w:type="dxa"/>
          </w:tcPr>
          <w:p w:rsidR="005D5EE1" w:rsidRPr="00B765D1" w:rsidRDefault="005D5EE1" w:rsidP="00885AAE">
            <w:pPr>
              <w:spacing w:line="360" w:lineRule="auto"/>
            </w:pPr>
            <w:r w:rsidRPr="00B765D1">
              <w:t>1 Диагностика объёма слуховой и зрительной памяти.              .09</w:t>
            </w:r>
          </w:p>
        </w:tc>
        <w:tc>
          <w:tcPr>
            <w:tcW w:w="7668" w:type="dxa"/>
          </w:tcPr>
          <w:p w:rsidR="005D5EE1" w:rsidRPr="00B765D1" w:rsidRDefault="005D5EE1" w:rsidP="005D5EE1">
            <w:pPr>
              <w:numPr>
                <w:ilvl w:val="0"/>
                <w:numId w:val="1"/>
              </w:numPr>
              <w:spacing w:line="360" w:lineRule="auto"/>
            </w:pPr>
            <w:r w:rsidRPr="00B765D1">
              <w:t>Получить общую характеристику объёма слуховой и зрительной памяти учащихся данного класса и выявить индивидуальные различия.</w:t>
            </w:r>
          </w:p>
        </w:tc>
      </w:tr>
      <w:tr w:rsidR="005D5EE1" w:rsidRPr="00B765D1" w:rsidTr="00885AAE">
        <w:tc>
          <w:tcPr>
            <w:tcW w:w="3348" w:type="dxa"/>
          </w:tcPr>
          <w:p w:rsidR="005D5EE1" w:rsidRPr="00B765D1" w:rsidRDefault="005D5EE1" w:rsidP="00885AAE">
            <w:pPr>
              <w:spacing w:line="360" w:lineRule="auto"/>
            </w:pPr>
            <w:r w:rsidRPr="00B765D1">
              <w:t>2 Продолжение диагностики.</w:t>
            </w:r>
          </w:p>
          <w:p w:rsidR="005D5EE1" w:rsidRPr="00B765D1" w:rsidRDefault="005D5EE1" w:rsidP="00885AAE">
            <w:pPr>
              <w:spacing w:line="360" w:lineRule="auto"/>
            </w:pPr>
            <w:r w:rsidRPr="00B765D1">
              <w:t xml:space="preserve">                                   .09</w:t>
            </w:r>
          </w:p>
        </w:tc>
        <w:tc>
          <w:tcPr>
            <w:tcW w:w="7668" w:type="dxa"/>
          </w:tcPr>
          <w:p w:rsidR="005D5EE1" w:rsidRPr="00B765D1" w:rsidRDefault="005D5EE1" w:rsidP="005D5EE1">
            <w:pPr>
              <w:numPr>
                <w:ilvl w:val="0"/>
                <w:numId w:val="2"/>
              </w:numPr>
              <w:spacing w:line="360" w:lineRule="auto"/>
            </w:pPr>
            <w:r w:rsidRPr="00B765D1">
              <w:t>Проверить объём зрительной памяти учащихся на материале разной яркости.</w:t>
            </w:r>
          </w:p>
          <w:p w:rsidR="005D5EE1" w:rsidRPr="00B765D1" w:rsidRDefault="005D5EE1" w:rsidP="005D5EE1">
            <w:pPr>
              <w:numPr>
                <w:ilvl w:val="0"/>
                <w:numId w:val="2"/>
              </w:numPr>
              <w:spacing w:line="360" w:lineRule="auto"/>
            </w:pPr>
            <w:r w:rsidRPr="00B765D1">
              <w:t>Проверить готовность учащихся к воспроизведению с установкой на запоминание и без такой установки.</w:t>
            </w:r>
          </w:p>
        </w:tc>
      </w:tr>
      <w:tr w:rsidR="005D5EE1" w:rsidRPr="00B765D1" w:rsidTr="00885AAE">
        <w:tc>
          <w:tcPr>
            <w:tcW w:w="3348" w:type="dxa"/>
          </w:tcPr>
          <w:p w:rsidR="005D5EE1" w:rsidRPr="00B765D1" w:rsidRDefault="005D5EE1" w:rsidP="00885AAE">
            <w:pPr>
              <w:spacing w:line="360" w:lineRule="auto"/>
            </w:pPr>
            <w:r w:rsidRPr="00B765D1">
              <w:t>3 Обсуждение результатов диагностики. Ознакомление учащихся с планом работы по развитию памяти.    .09</w:t>
            </w:r>
          </w:p>
        </w:tc>
        <w:tc>
          <w:tcPr>
            <w:tcW w:w="7668" w:type="dxa"/>
          </w:tcPr>
          <w:p w:rsidR="005D5EE1" w:rsidRPr="00B765D1" w:rsidRDefault="005D5EE1" w:rsidP="005D5EE1">
            <w:pPr>
              <w:numPr>
                <w:ilvl w:val="0"/>
                <w:numId w:val="3"/>
              </w:numPr>
              <w:spacing w:line="360" w:lineRule="auto"/>
            </w:pPr>
            <w:r w:rsidRPr="00B765D1">
              <w:t>Дать каждому учащемуся установку на развитие того или иного качества памяти.</w:t>
            </w:r>
          </w:p>
          <w:p w:rsidR="005D5EE1" w:rsidRPr="00B765D1" w:rsidRDefault="005D5EE1" w:rsidP="005D5EE1">
            <w:pPr>
              <w:numPr>
                <w:ilvl w:val="0"/>
                <w:numId w:val="3"/>
              </w:numPr>
              <w:spacing w:line="360" w:lineRule="auto"/>
            </w:pPr>
            <w:r w:rsidRPr="00B765D1">
              <w:t>Познакомить с планом работы по развитию памяти.</w:t>
            </w:r>
          </w:p>
        </w:tc>
      </w:tr>
      <w:tr w:rsidR="005D5EE1" w:rsidRPr="00B765D1" w:rsidTr="00885AAE">
        <w:tc>
          <w:tcPr>
            <w:tcW w:w="3348" w:type="dxa"/>
          </w:tcPr>
          <w:p w:rsidR="005D5EE1" w:rsidRPr="00B765D1" w:rsidRDefault="005D5EE1" w:rsidP="00885AAE">
            <w:pPr>
              <w:spacing w:line="360" w:lineRule="auto"/>
            </w:pPr>
            <w:r w:rsidRPr="00B765D1">
              <w:t>4 Создание установки на запоминание.</w:t>
            </w:r>
          </w:p>
          <w:p w:rsidR="005D5EE1" w:rsidRPr="00B765D1" w:rsidRDefault="005D5EE1" w:rsidP="00885AAE">
            <w:pPr>
              <w:spacing w:line="360" w:lineRule="auto"/>
            </w:pPr>
            <w:r w:rsidRPr="00B765D1">
              <w:t xml:space="preserve">                                   .09</w:t>
            </w:r>
          </w:p>
        </w:tc>
        <w:tc>
          <w:tcPr>
            <w:tcW w:w="7668" w:type="dxa"/>
          </w:tcPr>
          <w:p w:rsidR="005D5EE1" w:rsidRPr="00B765D1" w:rsidRDefault="005D5EE1" w:rsidP="005D5EE1">
            <w:pPr>
              <w:numPr>
                <w:ilvl w:val="0"/>
                <w:numId w:val="4"/>
              </w:numPr>
              <w:spacing w:line="360" w:lineRule="auto"/>
            </w:pPr>
            <w:r w:rsidRPr="00B765D1">
              <w:t xml:space="preserve">Познакомить учащихся с термином «установка на запоминание». </w:t>
            </w:r>
          </w:p>
          <w:p w:rsidR="005D5EE1" w:rsidRPr="00B765D1" w:rsidRDefault="005D5EE1" w:rsidP="005D5EE1">
            <w:pPr>
              <w:numPr>
                <w:ilvl w:val="0"/>
                <w:numId w:val="4"/>
              </w:numPr>
              <w:spacing w:line="360" w:lineRule="auto"/>
            </w:pPr>
            <w:r w:rsidRPr="00B765D1">
              <w:t>Показать преимущество «запоминания с установкой» перед «запоминанием без установки».</w:t>
            </w:r>
          </w:p>
          <w:p w:rsidR="005D5EE1" w:rsidRPr="00B765D1" w:rsidRDefault="005D5EE1" w:rsidP="005D5EE1">
            <w:pPr>
              <w:numPr>
                <w:ilvl w:val="0"/>
                <w:numId w:val="4"/>
              </w:numPr>
              <w:spacing w:line="360" w:lineRule="auto"/>
            </w:pPr>
            <w:r w:rsidRPr="00B765D1">
              <w:t>Заключить с учащимися договор «О запоминании слов педагога с одного раза».</w:t>
            </w:r>
          </w:p>
          <w:p w:rsidR="005D5EE1" w:rsidRPr="00B765D1" w:rsidRDefault="005D5EE1" w:rsidP="005D5EE1">
            <w:pPr>
              <w:numPr>
                <w:ilvl w:val="0"/>
                <w:numId w:val="4"/>
              </w:numPr>
              <w:spacing w:line="360" w:lineRule="auto"/>
            </w:pPr>
            <w:r w:rsidRPr="00B765D1">
              <w:t>Тренировать умение запоминания задания педагога с одного раза.</w:t>
            </w:r>
          </w:p>
        </w:tc>
      </w:tr>
      <w:tr w:rsidR="005D5EE1" w:rsidRPr="00B765D1" w:rsidTr="00885AAE">
        <w:tc>
          <w:tcPr>
            <w:tcW w:w="3348" w:type="dxa"/>
          </w:tcPr>
          <w:p w:rsidR="005D5EE1" w:rsidRPr="00B765D1" w:rsidRDefault="005D5EE1" w:rsidP="00885AAE">
            <w:pPr>
              <w:spacing w:line="360" w:lineRule="auto"/>
            </w:pPr>
            <w:r w:rsidRPr="00B765D1">
              <w:t>5 Приёмы для кратковременного запоминания.      .09</w:t>
            </w:r>
          </w:p>
        </w:tc>
        <w:tc>
          <w:tcPr>
            <w:tcW w:w="7668" w:type="dxa"/>
          </w:tcPr>
          <w:p w:rsidR="005D5EE1" w:rsidRPr="00B765D1" w:rsidRDefault="005D5EE1" w:rsidP="005D5EE1">
            <w:pPr>
              <w:numPr>
                <w:ilvl w:val="0"/>
                <w:numId w:val="5"/>
              </w:numPr>
              <w:spacing w:line="360" w:lineRule="auto"/>
            </w:pPr>
            <w:r w:rsidRPr="00B765D1">
              <w:t>Познакомить учащихся с новыми видами работ на уроках русского языка – со зрительными и слуховыми диктантами и с приёмами кратковременного запоминания предложений.</w:t>
            </w:r>
          </w:p>
        </w:tc>
      </w:tr>
      <w:tr w:rsidR="005D5EE1" w:rsidRPr="00B765D1" w:rsidTr="00885AAE">
        <w:tc>
          <w:tcPr>
            <w:tcW w:w="3348" w:type="dxa"/>
          </w:tcPr>
          <w:p w:rsidR="005D5EE1" w:rsidRPr="00B765D1" w:rsidRDefault="005D5EE1" w:rsidP="00885AAE">
            <w:pPr>
              <w:spacing w:line="360" w:lineRule="auto"/>
            </w:pPr>
            <w:r w:rsidRPr="00B765D1">
              <w:t xml:space="preserve">6 Разбивка запоминаемого </w:t>
            </w:r>
            <w:r w:rsidRPr="00B765D1">
              <w:lastRenderedPageBreak/>
              <w:t>материала на куски и объединение их в группы.</w:t>
            </w:r>
          </w:p>
        </w:tc>
        <w:tc>
          <w:tcPr>
            <w:tcW w:w="7668" w:type="dxa"/>
          </w:tcPr>
          <w:p w:rsidR="005D5EE1" w:rsidRPr="00B765D1" w:rsidRDefault="005D5EE1" w:rsidP="005D5EE1">
            <w:pPr>
              <w:numPr>
                <w:ilvl w:val="0"/>
                <w:numId w:val="6"/>
              </w:numPr>
              <w:spacing w:line="360" w:lineRule="auto"/>
            </w:pPr>
            <w:r w:rsidRPr="00B765D1">
              <w:lastRenderedPageBreak/>
              <w:t xml:space="preserve">Показать преимущество запоминания с использованием </w:t>
            </w:r>
            <w:r w:rsidRPr="00B765D1">
              <w:lastRenderedPageBreak/>
              <w:t>изученных приёмов.</w:t>
            </w:r>
          </w:p>
        </w:tc>
      </w:tr>
      <w:tr w:rsidR="005D5EE1" w:rsidRPr="00B765D1" w:rsidTr="00885AAE">
        <w:tc>
          <w:tcPr>
            <w:tcW w:w="3348" w:type="dxa"/>
          </w:tcPr>
          <w:p w:rsidR="005D5EE1" w:rsidRPr="00B765D1" w:rsidRDefault="005D5EE1" w:rsidP="00885AAE">
            <w:pPr>
              <w:spacing w:line="360" w:lineRule="auto"/>
            </w:pPr>
            <w:r w:rsidRPr="00B765D1">
              <w:lastRenderedPageBreak/>
              <w:t>7 Приемы для заучивания правил.</w:t>
            </w:r>
          </w:p>
        </w:tc>
        <w:tc>
          <w:tcPr>
            <w:tcW w:w="7668" w:type="dxa"/>
          </w:tcPr>
          <w:p w:rsidR="005D5EE1" w:rsidRPr="00B765D1" w:rsidRDefault="005D5EE1" w:rsidP="005D5EE1">
            <w:pPr>
              <w:numPr>
                <w:ilvl w:val="0"/>
                <w:numId w:val="30"/>
              </w:numPr>
              <w:spacing w:line="360" w:lineRule="auto"/>
            </w:pPr>
            <w:r w:rsidRPr="00B765D1">
              <w:t>Познакомить учащихся с приёмами заучивания правил.</w:t>
            </w:r>
          </w:p>
        </w:tc>
      </w:tr>
      <w:tr w:rsidR="005D5EE1" w:rsidRPr="00B765D1" w:rsidTr="00885AAE">
        <w:tc>
          <w:tcPr>
            <w:tcW w:w="3348" w:type="dxa"/>
          </w:tcPr>
          <w:p w:rsidR="005D5EE1" w:rsidRPr="00B765D1" w:rsidRDefault="005D5EE1" w:rsidP="00885AAE">
            <w:pPr>
              <w:spacing w:line="360" w:lineRule="auto"/>
            </w:pPr>
            <w:r w:rsidRPr="00B765D1">
              <w:t>8 Контрольная работа.</w:t>
            </w:r>
          </w:p>
        </w:tc>
        <w:tc>
          <w:tcPr>
            <w:tcW w:w="7668" w:type="dxa"/>
          </w:tcPr>
          <w:p w:rsidR="005D5EE1" w:rsidRPr="00B765D1" w:rsidRDefault="005D5EE1" w:rsidP="005D5EE1">
            <w:pPr>
              <w:numPr>
                <w:ilvl w:val="0"/>
                <w:numId w:val="7"/>
              </w:numPr>
              <w:spacing w:line="360" w:lineRule="auto"/>
            </w:pPr>
            <w:r w:rsidRPr="00B765D1">
              <w:t>Проверка объёма зрительной и слуховой памяти.</w:t>
            </w:r>
          </w:p>
        </w:tc>
      </w:tr>
      <w:tr w:rsidR="005D5EE1" w:rsidRPr="00B765D1" w:rsidTr="00885AAE">
        <w:tc>
          <w:tcPr>
            <w:tcW w:w="11016" w:type="dxa"/>
            <w:gridSpan w:val="2"/>
          </w:tcPr>
          <w:p w:rsidR="005D5EE1" w:rsidRPr="00B765D1" w:rsidRDefault="005D5EE1" w:rsidP="00885AAE">
            <w:pPr>
              <w:spacing w:line="360" w:lineRule="auto"/>
              <w:jc w:val="center"/>
            </w:pPr>
            <w:r w:rsidRPr="00B765D1">
              <w:t>Развитие приёмов, позволяющих увеличивать объем запоминаемого материала. (Уроки 9 - 16)</w:t>
            </w:r>
          </w:p>
        </w:tc>
      </w:tr>
      <w:tr w:rsidR="005D5EE1" w:rsidRPr="00B765D1" w:rsidTr="00885AAE">
        <w:tc>
          <w:tcPr>
            <w:tcW w:w="3348" w:type="dxa"/>
          </w:tcPr>
          <w:p w:rsidR="005D5EE1" w:rsidRPr="00B765D1" w:rsidRDefault="005D5EE1" w:rsidP="00885AAE">
            <w:pPr>
              <w:spacing w:line="360" w:lineRule="auto"/>
            </w:pPr>
            <w:r w:rsidRPr="00B765D1">
              <w:t>9 Диагностика</w:t>
            </w:r>
          </w:p>
        </w:tc>
        <w:tc>
          <w:tcPr>
            <w:tcW w:w="7668" w:type="dxa"/>
          </w:tcPr>
          <w:p w:rsidR="005D5EE1" w:rsidRPr="00B765D1" w:rsidRDefault="005D5EE1" w:rsidP="005D5EE1">
            <w:pPr>
              <w:numPr>
                <w:ilvl w:val="0"/>
                <w:numId w:val="8"/>
              </w:numPr>
              <w:spacing w:line="360" w:lineRule="auto"/>
            </w:pPr>
            <w:r w:rsidRPr="00B765D1">
              <w:t>Проверить, какая память, зрительная или слуховая, преобладает у каждого из учащихся и в классе в целом.</w:t>
            </w:r>
          </w:p>
          <w:p w:rsidR="005D5EE1" w:rsidRPr="00B765D1" w:rsidRDefault="005D5EE1" w:rsidP="005D5EE1">
            <w:pPr>
              <w:numPr>
                <w:ilvl w:val="0"/>
                <w:numId w:val="8"/>
              </w:numPr>
              <w:spacing w:line="360" w:lineRule="auto"/>
            </w:pPr>
            <w:r w:rsidRPr="00B765D1">
              <w:t>Проверить готовность к воспроизведению.</w:t>
            </w:r>
          </w:p>
        </w:tc>
      </w:tr>
      <w:tr w:rsidR="005D5EE1" w:rsidRPr="00B765D1" w:rsidTr="00885AAE">
        <w:tc>
          <w:tcPr>
            <w:tcW w:w="3348" w:type="dxa"/>
          </w:tcPr>
          <w:p w:rsidR="005D5EE1" w:rsidRPr="00B765D1" w:rsidRDefault="005D5EE1" w:rsidP="00885AAE">
            <w:pPr>
              <w:spacing w:line="360" w:lineRule="auto"/>
            </w:pPr>
            <w:r w:rsidRPr="00B765D1">
              <w:t>10 Ассоциативное запоминание.</w:t>
            </w:r>
          </w:p>
        </w:tc>
        <w:tc>
          <w:tcPr>
            <w:tcW w:w="7668" w:type="dxa"/>
          </w:tcPr>
          <w:p w:rsidR="005D5EE1" w:rsidRPr="00B765D1" w:rsidRDefault="005D5EE1" w:rsidP="005D5EE1">
            <w:pPr>
              <w:numPr>
                <w:ilvl w:val="0"/>
                <w:numId w:val="9"/>
              </w:numPr>
              <w:spacing w:line="360" w:lineRule="auto"/>
            </w:pPr>
            <w:r w:rsidRPr="00B765D1">
              <w:t>Познакомить учащихся с приёмом попарного запоминания слов и показать преимущество запоминания с использованием ассоциаций.</w:t>
            </w:r>
          </w:p>
        </w:tc>
      </w:tr>
      <w:tr w:rsidR="005D5EE1" w:rsidRPr="00B765D1" w:rsidTr="00885AAE">
        <w:tc>
          <w:tcPr>
            <w:tcW w:w="3348" w:type="dxa"/>
          </w:tcPr>
          <w:p w:rsidR="005D5EE1" w:rsidRPr="00B765D1" w:rsidRDefault="005D5EE1" w:rsidP="00885AAE">
            <w:pPr>
              <w:spacing w:line="360" w:lineRule="auto"/>
            </w:pPr>
            <w:r w:rsidRPr="00B765D1">
              <w:t>11 Приём объединения слов в группы по разным категориям</w:t>
            </w:r>
          </w:p>
        </w:tc>
        <w:tc>
          <w:tcPr>
            <w:tcW w:w="7668" w:type="dxa"/>
          </w:tcPr>
          <w:p w:rsidR="005D5EE1" w:rsidRPr="00B765D1" w:rsidRDefault="005D5EE1" w:rsidP="005D5EE1">
            <w:pPr>
              <w:numPr>
                <w:ilvl w:val="0"/>
                <w:numId w:val="10"/>
              </w:numPr>
              <w:spacing w:line="360" w:lineRule="auto"/>
            </w:pPr>
            <w:r w:rsidRPr="00B765D1">
              <w:t>Познакомить с приём объединения слов в группы по общим признакам.</w:t>
            </w:r>
          </w:p>
          <w:p w:rsidR="005D5EE1" w:rsidRPr="00B765D1" w:rsidRDefault="005D5EE1" w:rsidP="005D5EE1">
            <w:pPr>
              <w:numPr>
                <w:ilvl w:val="0"/>
                <w:numId w:val="10"/>
              </w:numPr>
              <w:spacing w:line="360" w:lineRule="auto"/>
            </w:pPr>
            <w:r w:rsidRPr="00B765D1">
              <w:t>Провести тренировку по выработке у учащихся умения классифицировать слова.</w:t>
            </w:r>
          </w:p>
        </w:tc>
      </w:tr>
      <w:tr w:rsidR="005D5EE1" w:rsidRPr="00B765D1" w:rsidTr="00885AAE">
        <w:tc>
          <w:tcPr>
            <w:tcW w:w="3348" w:type="dxa"/>
          </w:tcPr>
          <w:p w:rsidR="005D5EE1" w:rsidRPr="00B765D1" w:rsidRDefault="005D5EE1" w:rsidP="00885AAE">
            <w:pPr>
              <w:spacing w:line="360" w:lineRule="auto"/>
            </w:pPr>
            <w:r w:rsidRPr="00B765D1">
              <w:t>12 Выстраивание сюжетной линии (для запоминания ряда слов, не связанных между собой).</w:t>
            </w:r>
          </w:p>
        </w:tc>
        <w:tc>
          <w:tcPr>
            <w:tcW w:w="7668" w:type="dxa"/>
          </w:tcPr>
          <w:p w:rsidR="005D5EE1" w:rsidRPr="00B765D1" w:rsidRDefault="005D5EE1" w:rsidP="005D5EE1">
            <w:pPr>
              <w:numPr>
                <w:ilvl w:val="0"/>
                <w:numId w:val="11"/>
              </w:numPr>
              <w:spacing w:line="360" w:lineRule="auto"/>
            </w:pPr>
            <w:r w:rsidRPr="00B765D1">
              <w:t>Учить приёму выстраивания сюжета.</w:t>
            </w:r>
          </w:p>
        </w:tc>
      </w:tr>
      <w:tr w:rsidR="005D5EE1" w:rsidRPr="00B765D1" w:rsidTr="00885AAE">
        <w:tc>
          <w:tcPr>
            <w:tcW w:w="3348" w:type="dxa"/>
          </w:tcPr>
          <w:p w:rsidR="005D5EE1" w:rsidRPr="00B765D1" w:rsidRDefault="005D5EE1" w:rsidP="00885AAE">
            <w:pPr>
              <w:spacing w:line="360" w:lineRule="auto"/>
            </w:pPr>
            <w:r w:rsidRPr="00B765D1">
              <w:t>13 Систематизация материала при его воспроизведении.</w:t>
            </w:r>
          </w:p>
        </w:tc>
        <w:tc>
          <w:tcPr>
            <w:tcW w:w="7668" w:type="dxa"/>
          </w:tcPr>
          <w:p w:rsidR="005D5EE1" w:rsidRPr="00B765D1" w:rsidRDefault="005D5EE1" w:rsidP="005D5EE1">
            <w:pPr>
              <w:numPr>
                <w:ilvl w:val="0"/>
                <w:numId w:val="12"/>
              </w:numPr>
              <w:spacing w:line="360" w:lineRule="auto"/>
            </w:pPr>
            <w:r w:rsidRPr="00B765D1">
              <w:t>Показать преимущества использования системы при воспроизведении материала.</w:t>
            </w:r>
          </w:p>
        </w:tc>
      </w:tr>
      <w:tr w:rsidR="005D5EE1" w:rsidRPr="00B765D1" w:rsidTr="00885AAE">
        <w:tc>
          <w:tcPr>
            <w:tcW w:w="3348" w:type="dxa"/>
          </w:tcPr>
          <w:p w:rsidR="005D5EE1" w:rsidRPr="00B765D1" w:rsidRDefault="005D5EE1" w:rsidP="00885AAE">
            <w:pPr>
              <w:spacing w:line="360" w:lineRule="auto"/>
            </w:pPr>
            <w:r w:rsidRPr="00B765D1">
              <w:t>14 Зрительные диктанты.</w:t>
            </w:r>
          </w:p>
        </w:tc>
        <w:tc>
          <w:tcPr>
            <w:tcW w:w="7668" w:type="dxa"/>
          </w:tcPr>
          <w:p w:rsidR="005D5EE1" w:rsidRPr="00B765D1" w:rsidRDefault="005D5EE1" w:rsidP="005D5EE1">
            <w:pPr>
              <w:numPr>
                <w:ilvl w:val="0"/>
                <w:numId w:val="14"/>
              </w:numPr>
              <w:spacing w:line="360" w:lineRule="auto"/>
            </w:pPr>
            <w:r w:rsidRPr="00B765D1">
              <w:t>Развивать точность зрительного восприятия для поэтапного увеличения объёма запоминаемого материала и способствовать осознанному запоминанию правильных написаний.</w:t>
            </w:r>
          </w:p>
        </w:tc>
      </w:tr>
      <w:tr w:rsidR="005D5EE1" w:rsidRPr="00B765D1" w:rsidTr="00885AAE">
        <w:tc>
          <w:tcPr>
            <w:tcW w:w="3348" w:type="dxa"/>
          </w:tcPr>
          <w:p w:rsidR="005D5EE1" w:rsidRPr="00B765D1" w:rsidRDefault="005D5EE1" w:rsidP="00885AAE">
            <w:pPr>
              <w:spacing w:line="360" w:lineRule="auto"/>
            </w:pPr>
            <w:r w:rsidRPr="00B765D1">
              <w:t>15 Слуховые диктанты.</w:t>
            </w:r>
          </w:p>
        </w:tc>
        <w:tc>
          <w:tcPr>
            <w:tcW w:w="7668" w:type="dxa"/>
          </w:tcPr>
          <w:p w:rsidR="005D5EE1" w:rsidRPr="00B765D1" w:rsidRDefault="005D5EE1" w:rsidP="005D5EE1">
            <w:pPr>
              <w:numPr>
                <w:ilvl w:val="0"/>
                <w:numId w:val="15"/>
              </w:numPr>
              <w:spacing w:line="360" w:lineRule="auto"/>
            </w:pPr>
            <w:r w:rsidRPr="00B765D1">
              <w:t xml:space="preserve">Развивать слуховое восприятие и память. </w:t>
            </w:r>
          </w:p>
        </w:tc>
      </w:tr>
      <w:tr w:rsidR="005D5EE1" w:rsidRPr="00B765D1" w:rsidTr="00885AAE">
        <w:tc>
          <w:tcPr>
            <w:tcW w:w="3348" w:type="dxa"/>
          </w:tcPr>
          <w:p w:rsidR="005D5EE1" w:rsidRPr="00B765D1" w:rsidRDefault="005D5EE1" w:rsidP="00885AAE">
            <w:pPr>
              <w:spacing w:line="360" w:lineRule="auto"/>
            </w:pPr>
            <w:r w:rsidRPr="00B765D1">
              <w:t>16 Контрольная работа.</w:t>
            </w:r>
          </w:p>
        </w:tc>
        <w:tc>
          <w:tcPr>
            <w:tcW w:w="7668" w:type="dxa"/>
          </w:tcPr>
          <w:p w:rsidR="005D5EE1" w:rsidRPr="00B765D1" w:rsidRDefault="005D5EE1" w:rsidP="005D5EE1">
            <w:pPr>
              <w:numPr>
                <w:ilvl w:val="0"/>
                <w:numId w:val="13"/>
              </w:numPr>
              <w:spacing w:line="360" w:lineRule="auto"/>
            </w:pPr>
            <w:r w:rsidRPr="00B765D1">
              <w:t>Проверить  объём зрительной и слуховой памяти.</w:t>
            </w:r>
          </w:p>
          <w:p w:rsidR="005D5EE1" w:rsidRPr="00B765D1" w:rsidRDefault="005D5EE1" w:rsidP="005D5EE1">
            <w:pPr>
              <w:numPr>
                <w:ilvl w:val="0"/>
                <w:numId w:val="13"/>
              </w:numPr>
              <w:spacing w:line="360" w:lineRule="auto"/>
            </w:pPr>
            <w:r w:rsidRPr="00B765D1">
              <w:t>Проверить умения учащихся обобщать слова и использовать систему при воспроизведении материала.</w:t>
            </w:r>
          </w:p>
        </w:tc>
      </w:tr>
      <w:tr w:rsidR="005D5EE1" w:rsidRPr="00B765D1" w:rsidTr="00885AAE">
        <w:tc>
          <w:tcPr>
            <w:tcW w:w="11016" w:type="dxa"/>
            <w:gridSpan w:val="2"/>
          </w:tcPr>
          <w:p w:rsidR="005D5EE1" w:rsidRPr="00B765D1" w:rsidRDefault="005D5EE1" w:rsidP="00885AAE">
            <w:pPr>
              <w:spacing w:line="360" w:lineRule="auto"/>
              <w:jc w:val="center"/>
            </w:pPr>
            <w:r w:rsidRPr="00B765D1">
              <w:t>Развитие приёмов деятельного запоминания. (Уроки 17 - 30)</w:t>
            </w:r>
          </w:p>
        </w:tc>
      </w:tr>
      <w:tr w:rsidR="005D5EE1" w:rsidRPr="00B765D1" w:rsidTr="00885AAE">
        <w:tc>
          <w:tcPr>
            <w:tcW w:w="3348" w:type="dxa"/>
          </w:tcPr>
          <w:p w:rsidR="005D5EE1" w:rsidRPr="00B765D1" w:rsidRDefault="005D5EE1" w:rsidP="00885AAE">
            <w:pPr>
              <w:spacing w:line="360" w:lineRule="auto"/>
            </w:pPr>
            <w:r w:rsidRPr="00B765D1">
              <w:t xml:space="preserve">17 Память кратковременная </w:t>
            </w:r>
            <w:r w:rsidRPr="00B765D1">
              <w:lastRenderedPageBreak/>
              <w:t>и долговременная. Прием повторения заученного материала.</w:t>
            </w:r>
          </w:p>
        </w:tc>
        <w:tc>
          <w:tcPr>
            <w:tcW w:w="7668" w:type="dxa"/>
          </w:tcPr>
          <w:p w:rsidR="005D5EE1" w:rsidRPr="00B765D1" w:rsidRDefault="005D5EE1" w:rsidP="005D5EE1">
            <w:pPr>
              <w:numPr>
                <w:ilvl w:val="0"/>
                <w:numId w:val="16"/>
              </w:numPr>
              <w:spacing w:line="360" w:lineRule="auto"/>
            </w:pPr>
            <w:r w:rsidRPr="00B765D1">
              <w:lastRenderedPageBreak/>
              <w:t xml:space="preserve">Помочь учащимся понять разницу между запоминанием на </w:t>
            </w:r>
            <w:r w:rsidRPr="00B765D1">
              <w:lastRenderedPageBreak/>
              <w:t>короткое время и навсегда.</w:t>
            </w:r>
          </w:p>
          <w:p w:rsidR="005D5EE1" w:rsidRPr="00B765D1" w:rsidRDefault="005D5EE1" w:rsidP="005D5EE1">
            <w:pPr>
              <w:numPr>
                <w:ilvl w:val="0"/>
                <w:numId w:val="16"/>
              </w:numPr>
              <w:spacing w:line="360" w:lineRule="auto"/>
            </w:pPr>
            <w:r w:rsidRPr="00B765D1">
              <w:t>Познакомить с одним из секретов запоминания «на всю жизнь».</w:t>
            </w:r>
          </w:p>
        </w:tc>
      </w:tr>
      <w:tr w:rsidR="005D5EE1" w:rsidRPr="00B765D1" w:rsidTr="00885AAE">
        <w:tc>
          <w:tcPr>
            <w:tcW w:w="3348" w:type="dxa"/>
          </w:tcPr>
          <w:p w:rsidR="005D5EE1" w:rsidRPr="00B765D1" w:rsidRDefault="005D5EE1" w:rsidP="00885AAE">
            <w:pPr>
              <w:spacing w:line="360" w:lineRule="auto"/>
            </w:pPr>
            <w:r w:rsidRPr="00B765D1">
              <w:lastRenderedPageBreak/>
              <w:t>18 Игры, способствующие запоминанию надолго.</w:t>
            </w:r>
          </w:p>
        </w:tc>
        <w:tc>
          <w:tcPr>
            <w:tcW w:w="7668" w:type="dxa"/>
          </w:tcPr>
          <w:p w:rsidR="005D5EE1" w:rsidRPr="00B765D1" w:rsidRDefault="005D5EE1" w:rsidP="005D5EE1">
            <w:pPr>
              <w:numPr>
                <w:ilvl w:val="0"/>
                <w:numId w:val="17"/>
              </w:numPr>
              <w:spacing w:line="360" w:lineRule="auto"/>
            </w:pPr>
            <w:r w:rsidRPr="00B765D1">
              <w:t>Разучить игры для лучшего запоминания словарных слов и правил правописания.</w:t>
            </w:r>
          </w:p>
        </w:tc>
      </w:tr>
      <w:tr w:rsidR="005D5EE1" w:rsidRPr="00B765D1" w:rsidTr="00885AAE">
        <w:tc>
          <w:tcPr>
            <w:tcW w:w="3348" w:type="dxa"/>
          </w:tcPr>
          <w:p w:rsidR="005D5EE1" w:rsidRPr="00B765D1" w:rsidRDefault="005D5EE1" w:rsidP="00885AAE">
            <w:pPr>
              <w:spacing w:line="360" w:lineRule="auto"/>
            </w:pPr>
            <w:r w:rsidRPr="00B765D1">
              <w:t>19 Приём «усиления» при заучивании словарных слов.</w:t>
            </w:r>
          </w:p>
        </w:tc>
        <w:tc>
          <w:tcPr>
            <w:tcW w:w="7668" w:type="dxa"/>
          </w:tcPr>
          <w:p w:rsidR="005D5EE1" w:rsidRPr="00B765D1" w:rsidRDefault="005D5EE1" w:rsidP="005D5EE1">
            <w:pPr>
              <w:numPr>
                <w:ilvl w:val="0"/>
                <w:numId w:val="18"/>
              </w:numPr>
              <w:spacing w:line="360" w:lineRule="auto"/>
            </w:pPr>
            <w:r w:rsidRPr="00B765D1">
              <w:t>Познакомить учащихся с приёмами «усиления» при заучивании запоминаемого материала.</w:t>
            </w:r>
          </w:p>
        </w:tc>
      </w:tr>
      <w:tr w:rsidR="005D5EE1" w:rsidRPr="00B765D1" w:rsidTr="00885AAE">
        <w:tc>
          <w:tcPr>
            <w:tcW w:w="3348" w:type="dxa"/>
          </w:tcPr>
          <w:p w:rsidR="005D5EE1" w:rsidRPr="00B765D1" w:rsidRDefault="005D5EE1" w:rsidP="00885AAE">
            <w:pPr>
              <w:spacing w:line="360" w:lineRule="auto"/>
            </w:pPr>
            <w:r w:rsidRPr="00B765D1">
              <w:t>20 Изображение отвлечённых понятий с помощью пиктограммы.</w:t>
            </w:r>
          </w:p>
        </w:tc>
        <w:tc>
          <w:tcPr>
            <w:tcW w:w="7668" w:type="dxa"/>
          </w:tcPr>
          <w:p w:rsidR="005D5EE1" w:rsidRPr="00B765D1" w:rsidRDefault="005D5EE1" w:rsidP="005D5EE1">
            <w:pPr>
              <w:numPr>
                <w:ilvl w:val="0"/>
                <w:numId w:val="19"/>
              </w:numPr>
              <w:spacing w:line="360" w:lineRule="auto"/>
            </w:pPr>
            <w:r w:rsidRPr="00B765D1">
              <w:t>Знакомство с термином «пиктограмма».</w:t>
            </w:r>
          </w:p>
          <w:p w:rsidR="005D5EE1" w:rsidRPr="00B765D1" w:rsidRDefault="005D5EE1" w:rsidP="005D5EE1">
            <w:pPr>
              <w:numPr>
                <w:ilvl w:val="0"/>
                <w:numId w:val="19"/>
              </w:numPr>
              <w:spacing w:line="360" w:lineRule="auto"/>
            </w:pPr>
            <w:r w:rsidRPr="00B765D1">
              <w:t>Выработка умения изображать отвлеченные понятия в виде рисунков, символов.</w:t>
            </w:r>
          </w:p>
        </w:tc>
      </w:tr>
      <w:tr w:rsidR="005D5EE1" w:rsidRPr="00B765D1" w:rsidTr="00885AAE">
        <w:tc>
          <w:tcPr>
            <w:tcW w:w="3348" w:type="dxa"/>
          </w:tcPr>
          <w:p w:rsidR="005D5EE1" w:rsidRPr="00B765D1" w:rsidRDefault="005D5EE1" w:rsidP="00885AAE">
            <w:pPr>
              <w:spacing w:line="360" w:lineRule="auto"/>
            </w:pPr>
            <w:r w:rsidRPr="00B765D1">
              <w:t>21 Изображение суммы и слагаемых.</w:t>
            </w:r>
          </w:p>
        </w:tc>
        <w:tc>
          <w:tcPr>
            <w:tcW w:w="7668" w:type="dxa"/>
          </w:tcPr>
          <w:p w:rsidR="005D5EE1" w:rsidRPr="00B765D1" w:rsidRDefault="005D5EE1" w:rsidP="005D5EE1">
            <w:pPr>
              <w:numPr>
                <w:ilvl w:val="0"/>
                <w:numId w:val="28"/>
              </w:numPr>
              <w:spacing w:line="360" w:lineRule="auto"/>
            </w:pPr>
            <w:r w:rsidRPr="00B765D1">
              <w:t>Составление пиктограмм на компоненты арифметических действий.</w:t>
            </w:r>
          </w:p>
        </w:tc>
      </w:tr>
      <w:tr w:rsidR="005D5EE1" w:rsidRPr="00B765D1" w:rsidTr="00885AAE">
        <w:tc>
          <w:tcPr>
            <w:tcW w:w="3348" w:type="dxa"/>
          </w:tcPr>
          <w:p w:rsidR="005D5EE1" w:rsidRPr="00B765D1" w:rsidRDefault="005D5EE1" w:rsidP="00885AAE">
            <w:pPr>
              <w:spacing w:line="360" w:lineRule="auto"/>
            </w:pPr>
            <w:r w:rsidRPr="00B765D1">
              <w:t>22 Пиктограмма уменьшаемого, вычитаемого и разности.</w:t>
            </w:r>
          </w:p>
        </w:tc>
        <w:tc>
          <w:tcPr>
            <w:tcW w:w="7668" w:type="dxa"/>
          </w:tcPr>
          <w:p w:rsidR="005D5EE1" w:rsidRPr="00B765D1" w:rsidRDefault="005D5EE1" w:rsidP="005D5EE1">
            <w:pPr>
              <w:numPr>
                <w:ilvl w:val="0"/>
                <w:numId w:val="29"/>
              </w:numPr>
              <w:spacing w:line="360" w:lineRule="auto"/>
            </w:pPr>
            <w:r w:rsidRPr="00B765D1">
              <w:t>Составление пиктограмм на компоненты арифметических действий.</w:t>
            </w:r>
          </w:p>
        </w:tc>
      </w:tr>
      <w:tr w:rsidR="005D5EE1" w:rsidRPr="00B765D1" w:rsidTr="00885AAE">
        <w:tc>
          <w:tcPr>
            <w:tcW w:w="3348" w:type="dxa"/>
          </w:tcPr>
          <w:p w:rsidR="005D5EE1" w:rsidRPr="00B765D1" w:rsidRDefault="005D5EE1" w:rsidP="00885AAE">
            <w:pPr>
              <w:spacing w:line="360" w:lineRule="auto"/>
            </w:pPr>
            <w:r w:rsidRPr="00B765D1">
              <w:t>23 Рисование делимого и делителя.</w:t>
            </w:r>
          </w:p>
        </w:tc>
        <w:tc>
          <w:tcPr>
            <w:tcW w:w="7668" w:type="dxa"/>
          </w:tcPr>
          <w:p w:rsidR="005D5EE1" w:rsidRPr="00B765D1" w:rsidRDefault="005D5EE1" w:rsidP="005D5EE1">
            <w:pPr>
              <w:numPr>
                <w:ilvl w:val="0"/>
                <w:numId w:val="20"/>
              </w:numPr>
              <w:spacing w:line="360" w:lineRule="auto"/>
            </w:pPr>
            <w:r w:rsidRPr="00B765D1">
              <w:t>Составление пиктограмм на компоненты арифметических действий.</w:t>
            </w:r>
          </w:p>
        </w:tc>
      </w:tr>
      <w:tr w:rsidR="005D5EE1" w:rsidRPr="00B765D1" w:rsidTr="00885AAE">
        <w:tc>
          <w:tcPr>
            <w:tcW w:w="3348" w:type="dxa"/>
          </w:tcPr>
          <w:p w:rsidR="005D5EE1" w:rsidRPr="00B765D1" w:rsidRDefault="005D5EE1" w:rsidP="00885AAE">
            <w:pPr>
              <w:spacing w:line="360" w:lineRule="auto"/>
            </w:pPr>
            <w:r w:rsidRPr="00B765D1">
              <w:t>24 - 31 Обобщенный способ запоминания. Словарные слова.</w:t>
            </w:r>
          </w:p>
        </w:tc>
        <w:tc>
          <w:tcPr>
            <w:tcW w:w="7668" w:type="dxa"/>
          </w:tcPr>
          <w:p w:rsidR="005D5EE1" w:rsidRPr="00B765D1" w:rsidRDefault="005D5EE1" w:rsidP="005D5EE1">
            <w:pPr>
              <w:numPr>
                <w:ilvl w:val="0"/>
                <w:numId w:val="21"/>
              </w:numPr>
              <w:spacing w:line="360" w:lineRule="auto"/>
            </w:pPr>
            <w:r w:rsidRPr="00B765D1">
              <w:t>Научить приёму укрупнения единиц запоминаемого материала и объединения их вокруг опорного слова, чтобы заучить одновременно несколько словарных слов.</w:t>
            </w:r>
          </w:p>
        </w:tc>
      </w:tr>
      <w:tr w:rsidR="005D5EE1" w:rsidRPr="00B765D1" w:rsidTr="00885AAE">
        <w:tc>
          <w:tcPr>
            <w:tcW w:w="3348" w:type="dxa"/>
          </w:tcPr>
          <w:p w:rsidR="005D5EE1" w:rsidRPr="00B765D1" w:rsidRDefault="005D5EE1" w:rsidP="00885AAE">
            <w:pPr>
              <w:spacing w:line="360" w:lineRule="auto"/>
            </w:pPr>
            <w:r w:rsidRPr="00B765D1">
              <w:t>32 Итоговая контрольная работа.</w:t>
            </w:r>
          </w:p>
        </w:tc>
        <w:tc>
          <w:tcPr>
            <w:tcW w:w="7668" w:type="dxa"/>
          </w:tcPr>
          <w:p w:rsidR="005D5EE1" w:rsidRPr="00B765D1" w:rsidRDefault="005D5EE1" w:rsidP="005D5EE1">
            <w:pPr>
              <w:numPr>
                <w:ilvl w:val="0"/>
                <w:numId w:val="22"/>
              </w:numPr>
              <w:spacing w:line="360" w:lineRule="auto"/>
            </w:pPr>
            <w:r w:rsidRPr="00B765D1">
              <w:t>Проверить  объём зрительной и слуховой памяти.</w:t>
            </w:r>
          </w:p>
          <w:p w:rsidR="005D5EE1" w:rsidRPr="00B765D1" w:rsidRDefault="005D5EE1" w:rsidP="005D5EE1">
            <w:pPr>
              <w:numPr>
                <w:ilvl w:val="0"/>
                <w:numId w:val="22"/>
              </w:numPr>
              <w:spacing w:line="360" w:lineRule="auto"/>
            </w:pPr>
            <w:r w:rsidRPr="00B765D1">
              <w:t>Проверить способность учащихся к избирательному запоминанию.</w:t>
            </w:r>
          </w:p>
        </w:tc>
      </w:tr>
    </w:tbl>
    <w:p w:rsidR="005D5EE1" w:rsidRPr="00B765D1" w:rsidRDefault="005D5EE1" w:rsidP="005D5EE1">
      <w:pPr>
        <w:spacing w:line="360" w:lineRule="auto"/>
      </w:pPr>
      <w:r w:rsidRPr="00B765D1">
        <w:t xml:space="preserve"> </w:t>
      </w:r>
    </w:p>
    <w:p w:rsidR="005D5EE1" w:rsidRPr="00B765D1" w:rsidRDefault="005D5EE1" w:rsidP="005D5EE1">
      <w:pPr>
        <w:spacing w:line="360" w:lineRule="auto"/>
      </w:pPr>
    </w:p>
    <w:p w:rsidR="005D5EE1" w:rsidRPr="00B765D1" w:rsidRDefault="005D5EE1" w:rsidP="005D5EE1">
      <w:pPr>
        <w:spacing w:line="360" w:lineRule="auto"/>
        <w:jc w:val="both"/>
        <w:rPr>
          <w:i/>
        </w:rPr>
      </w:pPr>
    </w:p>
    <w:p w:rsidR="005D5EE1" w:rsidRPr="00B765D1" w:rsidRDefault="005D5EE1" w:rsidP="005D5EE1">
      <w:pPr>
        <w:spacing w:line="360" w:lineRule="auto"/>
        <w:ind w:firstLine="708"/>
        <w:jc w:val="both"/>
        <w:rPr>
          <w:u w:val="single"/>
        </w:rPr>
      </w:pPr>
      <w:r w:rsidRPr="00B765D1">
        <w:rPr>
          <w:u w:val="single"/>
        </w:rPr>
        <w:t>Используемая литература:</w:t>
      </w:r>
    </w:p>
    <w:p w:rsidR="005D5EE1" w:rsidRPr="00B765D1" w:rsidRDefault="005D5EE1" w:rsidP="005D5EE1">
      <w:pPr>
        <w:numPr>
          <w:ilvl w:val="1"/>
          <w:numId w:val="22"/>
        </w:numPr>
        <w:tabs>
          <w:tab w:val="left" w:pos="3360"/>
        </w:tabs>
        <w:spacing w:line="360" w:lineRule="auto"/>
      </w:pPr>
      <w:r w:rsidRPr="00B765D1">
        <w:t>В.В. Лайло Развитие памяти и повышение грамотности.</w:t>
      </w:r>
    </w:p>
    <w:p w:rsidR="005D5EE1" w:rsidRPr="00B765D1" w:rsidRDefault="005D5EE1" w:rsidP="005D5EE1">
      <w:pPr>
        <w:numPr>
          <w:ilvl w:val="1"/>
          <w:numId w:val="22"/>
        </w:numPr>
        <w:tabs>
          <w:tab w:val="left" w:pos="3360"/>
        </w:tabs>
        <w:spacing w:line="360" w:lineRule="auto"/>
      </w:pPr>
      <w:r w:rsidRPr="00B765D1">
        <w:t>В. Волина «Весёлая грамматика»</w:t>
      </w:r>
    </w:p>
    <w:p w:rsidR="005D5EE1" w:rsidRPr="00B765D1" w:rsidRDefault="005D5EE1" w:rsidP="005D5EE1">
      <w:pPr>
        <w:numPr>
          <w:ilvl w:val="1"/>
          <w:numId w:val="22"/>
        </w:numPr>
        <w:tabs>
          <w:tab w:val="left" w:pos="3360"/>
        </w:tabs>
        <w:spacing w:line="360" w:lineRule="auto"/>
      </w:pPr>
      <w:r w:rsidRPr="00B765D1">
        <w:t>В.М. Бурмако «Русский язык в рисунках»</w:t>
      </w:r>
    </w:p>
    <w:p w:rsidR="005D5EE1" w:rsidRPr="00B765D1" w:rsidRDefault="005D5EE1" w:rsidP="005D5EE1">
      <w:pPr>
        <w:numPr>
          <w:ilvl w:val="1"/>
          <w:numId w:val="22"/>
        </w:numPr>
        <w:tabs>
          <w:tab w:val="left" w:pos="3360"/>
        </w:tabs>
        <w:spacing w:line="360" w:lineRule="auto"/>
      </w:pPr>
      <w:r w:rsidRPr="00B765D1">
        <w:t>Н.В. Ёлкина «1000 загадок»</w:t>
      </w:r>
    </w:p>
    <w:p w:rsidR="005D5EE1" w:rsidRPr="00B765D1" w:rsidRDefault="005D5EE1" w:rsidP="005D5EE1">
      <w:pPr>
        <w:numPr>
          <w:ilvl w:val="1"/>
          <w:numId w:val="22"/>
        </w:numPr>
        <w:tabs>
          <w:tab w:val="left" w:pos="3360"/>
        </w:tabs>
        <w:spacing w:line="360" w:lineRule="auto"/>
      </w:pPr>
      <w:r w:rsidRPr="00B765D1">
        <w:t>Г.А.Бакулина «Интеллектуальное развитие младших школьников на уроках русского языка»</w:t>
      </w:r>
    </w:p>
    <w:p w:rsidR="005D5EE1" w:rsidRPr="00B765D1" w:rsidRDefault="005D5EE1" w:rsidP="005D5EE1">
      <w:pPr>
        <w:numPr>
          <w:ilvl w:val="1"/>
          <w:numId w:val="22"/>
        </w:numPr>
        <w:tabs>
          <w:tab w:val="left" w:pos="3360"/>
        </w:tabs>
        <w:spacing w:line="360" w:lineRule="auto"/>
      </w:pPr>
      <w:r w:rsidRPr="00B765D1">
        <w:t>Н.В. Новоторцева «Развитие речи детей»</w:t>
      </w:r>
    </w:p>
    <w:p w:rsidR="005D5EE1" w:rsidRPr="00B765D1" w:rsidRDefault="005D5EE1" w:rsidP="005D5EE1">
      <w:pPr>
        <w:numPr>
          <w:ilvl w:val="1"/>
          <w:numId w:val="22"/>
        </w:numPr>
        <w:tabs>
          <w:tab w:val="left" w:pos="3360"/>
        </w:tabs>
        <w:spacing w:line="360" w:lineRule="auto"/>
      </w:pPr>
      <w:r w:rsidRPr="00B765D1">
        <w:lastRenderedPageBreak/>
        <w:t>Журналы: «Начальная школа», « Педсовет».</w:t>
      </w:r>
    </w:p>
    <w:p w:rsidR="005D5EE1" w:rsidRPr="00B765D1" w:rsidRDefault="005D5EE1" w:rsidP="005D5EE1">
      <w:pPr>
        <w:tabs>
          <w:tab w:val="left" w:pos="3360"/>
        </w:tabs>
        <w:spacing w:line="360" w:lineRule="auto"/>
      </w:pPr>
    </w:p>
    <w:p w:rsidR="005D5EE1" w:rsidRPr="00B765D1" w:rsidRDefault="005D5EE1" w:rsidP="005D5EE1">
      <w:pPr>
        <w:tabs>
          <w:tab w:val="left" w:pos="3360"/>
        </w:tabs>
        <w:spacing w:line="360" w:lineRule="auto"/>
      </w:pPr>
    </w:p>
    <w:p w:rsidR="004644DE" w:rsidRDefault="004644DE"/>
    <w:sectPr w:rsidR="004644DE" w:rsidSect="005D5EE1">
      <w:headerReference w:type="default" r:id="rId7"/>
      <w:pgSz w:w="11906" w:h="16838"/>
      <w:pgMar w:top="1135" w:right="991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702" w:rsidRDefault="00D00702" w:rsidP="00AE5A21">
      <w:r>
        <w:separator/>
      </w:r>
    </w:p>
  </w:endnote>
  <w:endnote w:type="continuationSeparator" w:id="1">
    <w:p w:rsidR="00D00702" w:rsidRDefault="00D00702" w:rsidP="00AE5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702" w:rsidRDefault="00D00702" w:rsidP="00AE5A21">
      <w:r>
        <w:separator/>
      </w:r>
    </w:p>
  </w:footnote>
  <w:footnote w:type="continuationSeparator" w:id="1">
    <w:p w:rsidR="00D00702" w:rsidRDefault="00D00702" w:rsidP="00AE5A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B81" w:rsidRDefault="00AE5A21" w:rsidP="00E55B81">
    <w:pPr>
      <w:pStyle w:val="a5"/>
      <w:jc w:val="center"/>
    </w:pPr>
    <w:r>
      <w:t>Внеурочная деятельность. Требования ФГОС.</w:t>
    </w:r>
  </w:p>
  <w:p w:rsidR="00AE5A21" w:rsidRDefault="00AE5A21" w:rsidP="00E55B81">
    <w:pPr>
      <w:pStyle w:val="a5"/>
      <w:jc w:val="center"/>
    </w:pPr>
    <w:r>
      <w:t>ОСШИ. Учитель Архипова О. В.</w:t>
    </w:r>
  </w:p>
  <w:p w:rsidR="00AE5A21" w:rsidRDefault="00AE5A2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3CF0"/>
    <w:multiLevelType w:val="hybridMultilevel"/>
    <w:tmpl w:val="015EB4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545E73"/>
    <w:multiLevelType w:val="hybridMultilevel"/>
    <w:tmpl w:val="379472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4700D9A"/>
    <w:multiLevelType w:val="hybridMultilevel"/>
    <w:tmpl w:val="18C81C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6A54327"/>
    <w:multiLevelType w:val="hybridMultilevel"/>
    <w:tmpl w:val="CB94A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ACA466E"/>
    <w:multiLevelType w:val="hybridMultilevel"/>
    <w:tmpl w:val="3D2AD3D2"/>
    <w:lvl w:ilvl="0" w:tplc="04190001">
      <w:start w:val="2"/>
      <w:numFmt w:val="bullet"/>
      <w:lvlText w:val=""/>
      <w:lvlJc w:val="left"/>
      <w:pPr>
        <w:ind w:left="7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>
    <w:nsid w:val="2BD00206"/>
    <w:multiLevelType w:val="hybridMultilevel"/>
    <w:tmpl w:val="8BC0C542"/>
    <w:lvl w:ilvl="0" w:tplc="04190001">
      <w:start w:val="2"/>
      <w:numFmt w:val="bullet"/>
      <w:lvlText w:val=""/>
      <w:lvlJc w:val="left"/>
      <w:pPr>
        <w:ind w:left="7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">
    <w:nsid w:val="40485A55"/>
    <w:multiLevelType w:val="hybridMultilevel"/>
    <w:tmpl w:val="6810BE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58A1519"/>
    <w:multiLevelType w:val="hybridMultilevel"/>
    <w:tmpl w:val="36D4D8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AA0282C"/>
    <w:multiLevelType w:val="hybridMultilevel"/>
    <w:tmpl w:val="C2000610"/>
    <w:lvl w:ilvl="0" w:tplc="04190001">
      <w:start w:val="2"/>
      <w:numFmt w:val="bullet"/>
      <w:lvlText w:val=""/>
      <w:lvlJc w:val="left"/>
      <w:pPr>
        <w:ind w:left="7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9">
    <w:nsid w:val="4CAD5AE5"/>
    <w:multiLevelType w:val="hybridMultilevel"/>
    <w:tmpl w:val="9ADEE5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D075D5B"/>
    <w:multiLevelType w:val="hybridMultilevel"/>
    <w:tmpl w:val="6714F7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EBD0003"/>
    <w:multiLevelType w:val="hybridMultilevel"/>
    <w:tmpl w:val="F06A99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1BA3496">
      <w:start w:val="1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7604AC3"/>
    <w:multiLevelType w:val="hybridMultilevel"/>
    <w:tmpl w:val="C33456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8947AE0"/>
    <w:multiLevelType w:val="hybridMultilevel"/>
    <w:tmpl w:val="64E29C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9171A3E"/>
    <w:multiLevelType w:val="hybridMultilevel"/>
    <w:tmpl w:val="005049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C77088C"/>
    <w:multiLevelType w:val="hybridMultilevel"/>
    <w:tmpl w:val="16B0B3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D490461"/>
    <w:multiLevelType w:val="hybridMultilevel"/>
    <w:tmpl w:val="7CCAD950"/>
    <w:lvl w:ilvl="0" w:tplc="04190001">
      <w:start w:val="2"/>
      <w:numFmt w:val="bullet"/>
      <w:lvlText w:val=""/>
      <w:lvlJc w:val="left"/>
      <w:pPr>
        <w:ind w:left="7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7">
    <w:nsid w:val="5FC43B01"/>
    <w:multiLevelType w:val="hybridMultilevel"/>
    <w:tmpl w:val="46F80E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8AA231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7753237"/>
    <w:multiLevelType w:val="hybridMultilevel"/>
    <w:tmpl w:val="40B24D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7D92E84"/>
    <w:multiLevelType w:val="hybridMultilevel"/>
    <w:tmpl w:val="8E04968E"/>
    <w:lvl w:ilvl="0" w:tplc="04190001">
      <w:start w:val="2"/>
      <w:numFmt w:val="bullet"/>
      <w:lvlText w:val=""/>
      <w:lvlJc w:val="left"/>
      <w:pPr>
        <w:ind w:left="7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0">
    <w:nsid w:val="68D21285"/>
    <w:multiLevelType w:val="hybridMultilevel"/>
    <w:tmpl w:val="32C03D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A0C15FE"/>
    <w:multiLevelType w:val="hybridMultilevel"/>
    <w:tmpl w:val="BD5ACF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C72115E"/>
    <w:multiLevelType w:val="hybridMultilevel"/>
    <w:tmpl w:val="0BBEB5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DDD163B"/>
    <w:multiLevelType w:val="hybridMultilevel"/>
    <w:tmpl w:val="384285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0720FAA"/>
    <w:multiLevelType w:val="hybridMultilevel"/>
    <w:tmpl w:val="326A693E"/>
    <w:lvl w:ilvl="0" w:tplc="A8AA2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EB0F72"/>
    <w:multiLevelType w:val="hybridMultilevel"/>
    <w:tmpl w:val="5FE2F2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98418E3"/>
    <w:multiLevelType w:val="hybridMultilevel"/>
    <w:tmpl w:val="FAECD8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A04370D"/>
    <w:multiLevelType w:val="hybridMultilevel"/>
    <w:tmpl w:val="3EACA3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CB51113"/>
    <w:multiLevelType w:val="hybridMultilevel"/>
    <w:tmpl w:val="73B6AE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FF68E7"/>
    <w:multiLevelType w:val="hybridMultilevel"/>
    <w:tmpl w:val="5FFA8F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2"/>
  </w:num>
  <w:num w:numId="3">
    <w:abstractNumId w:val="21"/>
  </w:num>
  <w:num w:numId="4">
    <w:abstractNumId w:val="22"/>
  </w:num>
  <w:num w:numId="5">
    <w:abstractNumId w:val="9"/>
  </w:num>
  <w:num w:numId="6">
    <w:abstractNumId w:val="11"/>
  </w:num>
  <w:num w:numId="7">
    <w:abstractNumId w:val="26"/>
  </w:num>
  <w:num w:numId="8">
    <w:abstractNumId w:val="14"/>
  </w:num>
  <w:num w:numId="9">
    <w:abstractNumId w:val="13"/>
  </w:num>
  <w:num w:numId="10">
    <w:abstractNumId w:val="25"/>
  </w:num>
  <w:num w:numId="11">
    <w:abstractNumId w:val="6"/>
  </w:num>
  <w:num w:numId="12">
    <w:abstractNumId w:val="27"/>
  </w:num>
  <w:num w:numId="13">
    <w:abstractNumId w:val="7"/>
  </w:num>
  <w:num w:numId="14">
    <w:abstractNumId w:val="1"/>
  </w:num>
  <w:num w:numId="15">
    <w:abstractNumId w:val="15"/>
  </w:num>
  <w:num w:numId="16">
    <w:abstractNumId w:val="2"/>
  </w:num>
  <w:num w:numId="17">
    <w:abstractNumId w:val="20"/>
  </w:num>
  <w:num w:numId="18">
    <w:abstractNumId w:val="3"/>
  </w:num>
  <w:num w:numId="19">
    <w:abstractNumId w:val="29"/>
  </w:num>
  <w:num w:numId="20">
    <w:abstractNumId w:val="18"/>
  </w:num>
  <w:num w:numId="21">
    <w:abstractNumId w:val="23"/>
  </w:num>
  <w:num w:numId="22">
    <w:abstractNumId w:val="17"/>
  </w:num>
  <w:num w:numId="23">
    <w:abstractNumId w:val="8"/>
  </w:num>
  <w:num w:numId="24">
    <w:abstractNumId w:val="4"/>
  </w:num>
  <w:num w:numId="25">
    <w:abstractNumId w:val="16"/>
  </w:num>
  <w:num w:numId="26">
    <w:abstractNumId w:val="5"/>
  </w:num>
  <w:num w:numId="27">
    <w:abstractNumId w:val="19"/>
  </w:num>
  <w:num w:numId="28">
    <w:abstractNumId w:val="28"/>
  </w:num>
  <w:num w:numId="29">
    <w:abstractNumId w:val="0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5EE1"/>
    <w:rsid w:val="004644DE"/>
    <w:rsid w:val="005D5EE1"/>
    <w:rsid w:val="00AE5A21"/>
    <w:rsid w:val="00B6460B"/>
    <w:rsid w:val="00D00702"/>
    <w:rsid w:val="00E55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5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5D5EE1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AE5A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5A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E5A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5A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5A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5A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969</Words>
  <Characters>5526</Characters>
  <Application>Microsoft Office Word</Application>
  <DocSecurity>0</DocSecurity>
  <Lines>46</Lines>
  <Paragraphs>12</Paragraphs>
  <ScaleCrop>false</ScaleCrop>
  <Company>Microsoft</Company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2011-10-26T16:19:00Z</dcterms:created>
  <dcterms:modified xsi:type="dcterms:W3CDTF">2011-10-26T16:26:00Z</dcterms:modified>
</cp:coreProperties>
</file>