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FB" w:rsidRPr="00900984" w:rsidRDefault="007459FB" w:rsidP="007459FB">
      <w:pPr>
        <w:spacing w:after="0" w:line="480" w:lineRule="auto"/>
        <w:jc w:val="center"/>
        <w:rPr>
          <w:sz w:val="28"/>
          <w:szCs w:val="28"/>
        </w:rPr>
      </w:pPr>
      <w:r w:rsidRPr="00900984">
        <w:rPr>
          <w:sz w:val="28"/>
          <w:szCs w:val="28"/>
        </w:rPr>
        <w:t>Муниципальное образовательное учреждение</w:t>
      </w:r>
    </w:p>
    <w:p w:rsidR="007459FB" w:rsidRPr="00900984" w:rsidRDefault="007459FB" w:rsidP="007459FB">
      <w:pPr>
        <w:spacing w:after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Боградская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7459FB" w:rsidRPr="00B444FF" w:rsidRDefault="007459FB" w:rsidP="007459FB">
      <w:pPr>
        <w:spacing w:after="0"/>
        <w:rPr>
          <w:b/>
          <w:bCs/>
          <w:sz w:val="28"/>
          <w:szCs w:val="28"/>
        </w:rPr>
      </w:pPr>
    </w:p>
    <w:p w:rsidR="007459FB" w:rsidRDefault="007459FB" w:rsidP="007459FB">
      <w:pPr>
        <w:spacing w:after="0"/>
        <w:rPr>
          <w:b/>
          <w:bCs/>
        </w:rPr>
      </w:pPr>
    </w:p>
    <w:tbl>
      <w:tblPr>
        <w:tblW w:w="0" w:type="auto"/>
        <w:tblInd w:w="-252" w:type="dxa"/>
        <w:tblLook w:val="01E0"/>
      </w:tblPr>
      <w:tblGrid>
        <w:gridCol w:w="3113"/>
        <w:gridCol w:w="2945"/>
        <w:gridCol w:w="3765"/>
      </w:tblGrid>
      <w:tr w:rsidR="007459FB" w:rsidTr="005E2C58">
        <w:tc>
          <w:tcPr>
            <w:tcW w:w="3341" w:type="dxa"/>
          </w:tcPr>
          <w:p w:rsidR="007459FB" w:rsidRPr="006C397E" w:rsidRDefault="007459FB" w:rsidP="005E2C58">
            <w:pPr>
              <w:spacing w:after="0"/>
              <w:rPr>
                <w:b/>
                <w:bCs/>
              </w:rPr>
            </w:pPr>
            <w:r w:rsidRPr="006C397E">
              <w:rPr>
                <w:b/>
                <w:bCs/>
              </w:rPr>
              <w:t xml:space="preserve">«Рассмотрено» </w:t>
            </w:r>
          </w:p>
          <w:p w:rsidR="007459FB" w:rsidRPr="006C397E" w:rsidRDefault="007459FB" w:rsidP="005E2C58">
            <w:pPr>
              <w:spacing w:after="0"/>
              <w:rPr>
                <w:bCs/>
              </w:rPr>
            </w:pPr>
            <w:r w:rsidRPr="006C397E">
              <w:rPr>
                <w:bCs/>
              </w:rPr>
              <w:t xml:space="preserve">на заседании  </w:t>
            </w:r>
            <w:r>
              <w:rPr>
                <w:bCs/>
              </w:rPr>
              <w:t>МО</w:t>
            </w:r>
            <w:r w:rsidRPr="006C397E">
              <w:rPr>
                <w:bCs/>
              </w:rPr>
              <w:t xml:space="preserve">            </w:t>
            </w:r>
          </w:p>
          <w:p w:rsidR="007459FB" w:rsidRPr="006C397E" w:rsidRDefault="007459FB" w:rsidP="005E2C58">
            <w:pPr>
              <w:spacing w:after="0"/>
              <w:rPr>
                <w:bCs/>
              </w:rPr>
            </w:pPr>
            <w:r w:rsidRPr="006C397E">
              <w:rPr>
                <w:bCs/>
              </w:rPr>
              <w:t xml:space="preserve">Протокол № __ </w:t>
            </w:r>
          </w:p>
          <w:p w:rsidR="007459FB" w:rsidRPr="006C397E" w:rsidRDefault="007459FB" w:rsidP="005E2C58">
            <w:pPr>
              <w:spacing w:after="0"/>
              <w:rPr>
                <w:bCs/>
              </w:rPr>
            </w:pPr>
            <w:r w:rsidRPr="006C397E">
              <w:rPr>
                <w:bCs/>
              </w:rPr>
              <w:t xml:space="preserve">от «___»  </w:t>
            </w:r>
            <w:r>
              <w:rPr>
                <w:bCs/>
              </w:rPr>
              <w:t>________2010г.</w:t>
            </w:r>
          </w:p>
          <w:p w:rsidR="007459FB" w:rsidRDefault="007459FB" w:rsidP="005E2C58">
            <w:pPr>
              <w:spacing w:after="0"/>
              <w:rPr>
                <w:bCs/>
              </w:rPr>
            </w:pPr>
            <w:r>
              <w:rPr>
                <w:bCs/>
              </w:rPr>
              <w:t>_____________________</w:t>
            </w:r>
          </w:p>
          <w:p w:rsidR="007459FB" w:rsidRPr="006C397E" w:rsidRDefault="007459FB" w:rsidP="005E2C58">
            <w:pPr>
              <w:spacing w:after="0"/>
              <w:rPr>
                <w:bCs/>
              </w:rPr>
            </w:pPr>
          </w:p>
          <w:p w:rsidR="007459FB" w:rsidRPr="006C397E" w:rsidRDefault="007459FB" w:rsidP="005E2C58">
            <w:pPr>
              <w:spacing w:after="0"/>
              <w:rPr>
                <w:b/>
                <w:bCs/>
              </w:rPr>
            </w:pPr>
          </w:p>
        </w:tc>
        <w:tc>
          <w:tcPr>
            <w:tcW w:w="3067" w:type="dxa"/>
          </w:tcPr>
          <w:p w:rsidR="007459FB" w:rsidRPr="006C397E" w:rsidRDefault="007459FB" w:rsidP="005E2C58">
            <w:pPr>
              <w:spacing w:after="0"/>
              <w:rPr>
                <w:bCs/>
              </w:rPr>
            </w:pPr>
            <w:r w:rsidRPr="006C397E">
              <w:rPr>
                <w:b/>
                <w:bCs/>
              </w:rPr>
              <w:t xml:space="preserve">     «Согласовано»</w:t>
            </w:r>
            <w:r w:rsidRPr="006C397E">
              <w:rPr>
                <w:bCs/>
              </w:rPr>
              <w:t xml:space="preserve">: </w:t>
            </w:r>
          </w:p>
          <w:p w:rsidR="007459FB" w:rsidRPr="006C397E" w:rsidRDefault="007459FB" w:rsidP="005E2C58">
            <w:pPr>
              <w:spacing w:after="0"/>
              <w:rPr>
                <w:bCs/>
              </w:rPr>
            </w:pPr>
            <w:r w:rsidRPr="006C397E">
              <w:rPr>
                <w:bCs/>
              </w:rPr>
              <w:t>Заместитель директора по УВР     _____________</w:t>
            </w:r>
          </w:p>
          <w:p w:rsidR="007459FB" w:rsidRDefault="007459FB" w:rsidP="005E2C58">
            <w:pPr>
              <w:spacing w:after="0"/>
              <w:rPr>
                <w:bCs/>
              </w:rPr>
            </w:pPr>
            <w:r w:rsidRPr="006C397E">
              <w:rPr>
                <w:bCs/>
              </w:rPr>
              <w:t xml:space="preserve">от «___»  </w:t>
            </w:r>
            <w:r>
              <w:rPr>
                <w:bCs/>
              </w:rPr>
              <w:t>_______2010г.</w:t>
            </w:r>
          </w:p>
          <w:p w:rsidR="007459FB" w:rsidRPr="006C397E" w:rsidRDefault="007459FB" w:rsidP="005E2C58">
            <w:pPr>
              <w:spacing w:after="0"/>
              <w:rPr>
                <w:bCs/>
              </w:rPr>
            </w:pPr>
            <w:r>
              <w:rPr>
                <w:bCs/>
              </w:rPr>
              <w:t>______________________</w:t>
            </w:r>
          </w:p>
          <w:p w:rsidR="007459FB" w:rsidRPr="006C397E" w:rsidRDefault="007459FB" w:rsidP="005E2C58">
            <w:pPr>
              <w:spacing w:after="0"/>
              <w:rPr>
                <w:b/>
                <w:bCs/>
              </w:rPr>
            </w:pPr>
          </w:p>
        </w:tc>
        <w:tc>
          <w:tcPr>
            <w:tcW w:w="4032" w:type="dxa"/>
          </w:tcPr>
          <w:p w:rsidR="007459FB" w:rsidRPr="006C397E" w:rsidRDefault="007459FB" w:rsidP="005E2C58">
            <w:pPr>
              <w:spacing w:after="0"/>
              <w:rPr>
                <w:bCs/>
              </w:rPr>
            </w:pPr>
            <w:r w:rsidRPr="006C397E">
              <w:rPr>
                <w:b/>
                <w:bCs/>
              </w:rPr>
              <w:t xml:space="preserve">     «Утверждаю»</w:t>
            </w:r>
          </w:p>
          <w:p w:rsidR="007459FB" w:rsidRPr="006C397E" w:rsidRDefault="007459FB" w:rsidP="005E2C58">
            <w:pPr>
              <w:spacing w:after="0"/>
              <w:rPr>
                <w:bCs/>
              </w:rPr>
            </w:pPr>
            <w:r w:rsidRPr="006C397E">
              <w:rPr>
                <w:bCs/>
              </w:rPr>
              <w:t xml:space="preserve">     Директор МОУ «</w:t>
            </w:r>
            <w:proofErr w:type="spellStart"/>
            <w:r>
              <w:rPr>
                <w:bCs/>
              </w:rPr>
              <w:t>Боградская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сош</w:t>
            </w:r>
            <w:proofErr w:type="spellEnd"/>
            <w:r w:rsidRPr="006C397E">
              <w:rPr>
                <w:bCs/>
              </w:rPr>
              <w:t>»</w:t>
            </w:r>
          </w:p>
          <w:p w:rsidR="007459FB" w:rsidRDefault="007459FB" w:rsidP="005E2C58">
            <w:pPr>
              <w:spacing w:after="0"/>
              <w:rPr>
                <w:bCs/>
              </w:rPr>
            </w:pPr>
            <w:r w:rsidRPr="006C397E">
              <w:rPr>
                <w:bCs/>
              </w:rPr>
              <w:t xml:space="preserve">      </w:t>
            </w:r>
            <w:r>
              <w:rPr>
                <w:bCs/>
              </w:rPr>
              <w:t>Тихонович О.Ф.</w:t>
            </w:r>
          </w:p>
          <w:p w:rsidR="007459FB" w:rsidRPr="006C397E" w:rsidRDefault="007459FB" w:rsidP="005E2C58">
            <w:pPr>
              <w:spacing w:after="0"/>
              <w:rPr>
                <w:bCs/>
              </w:rPr>
            </w:pPr>
            <w:r w:rsidRPr="006C397E">
              <w:t xml:space="preserve"> </w:t>
            </w:r>
            <w:r w:rsidRPr="006C397E">
              <w:rPr>
                <w:bCs/>
              </w:rPr>
              <w:t xml:space="preserve">от «___»  </w:t>
            </w:r>
            <w:r>
              <w:rPr>
                <w:bCs/>
              </w:rPr>
              <w:t>_______2010 г.</w:t>
            </w:r>
          </w:p>
          <w:p w:rsidR="007459FB" w:rsidRPr="006C397E" w:rsidRDefault="007459FB" w:rsidP="005E2C58">
            <w:pPr>
              <w:spacing w:after="0"/>
              <w:rPr>
                <w:bCs/>
              </w:rPr>
            </w:pPr>
            <w:r>
              <w:rPr>
                <w:bCs/>
              </w:rPr>
              <w:t>__________________________</w:t>
            </w:r>
          </w:p>
        </w:tc>
      </w:tr>
    </w:tbl>
    <w:p w:rsidR="007459FB" w:rsidRDefault="007459FB" w:rsidP="007459FB">
      <w:pPr>
        <w:spacing w:after="0"/>
      </w:pPr>
    </w:p>
    <w:p w:rsidR="007459FB" w:rsidRDefault="007459FB" w:rsidP="007459FB">
      <w:pPr>
        <w:spacing w:after="0"/>
        <w:rPr>
          <w:bCs/>
        </w:rPr>
      </w:pPr>
    </w:p>
    <w:p w:rsidR="007459FB" w:rsidRDefault="007459FB" w:rsidP="007459FB">
      <w:pPr>
        <w:spacing w:after="0"/>
        <w:jc w:val="center"/>
        <w:rPr>
          <w:bCs/>
        </w:rPr>
      </w:pPr>
    </w:p>
    <w:p w:rsidR="007459FB" w:rsidRDefault="007459FB" w:rsidP="007459FB">
      <w:pPr>
        <w:spacing w:after="0"/>
        <w:jc w:val="center"/>
        <w:rPr>
          <w:bCs/>
        </w:rPr>
      </w:pPr>
    </w:p>
    <w:p w:rsidR="007459FB" w:rsidRDefault="007459FB" w:rsidP="007459FB">
      <w:pPr>
        <w:spacing w:after="0"/>
        <w:jc w:val="center"/>
        <w:rPr>
          <w:bCs/>
        </w:rPr>
      </w:pPr>
    </w:p>
    <w:p w:rsidR="007459FB" w:rsidRDefault="007459FB" w:rsidP="007459FB">
      <w:pPr>
        <w:spacing w:after="0"/>
        <w:jc w:val="center"/>
        <w:rPr>
          <w:b/>
          <w:bCs/>
          <w:sz w:val="32"/>
          <w:szCs w:val="32"/>
        </w:rPr>
      </w:pPr>
      <w:r w:rsidRPr="00B444FF">
        <w:rPr>
          <w:b/>
          <w:bCs/>
          <w:sz w:val="32"/>
          <w:szCs w:val="32"/>
        </w:rPr>
        <w:t xml:space="preserve">Рабочая программа  </w:t>
      </w:r>
    </w:p>
    <w:p w:rsidR="007459FB" w:rsidRDefault="007459FB" w:rsidP="007459FB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русскому языку</w:t>
      </w:r>
    </w:p>
    <w:p w:rsidR="007459FB" w:rsidRDefault="007459FB" w:rsidP="007459FB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1 класса</w:t>
      </w:r>
    </w:p>
    <w:p w:rsidR="007459FB" w:rsidRDefault="007459FB" w:rsidP="007459FB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программе УМК</w:t>
      </w:r>
    </w:p>
    <w:p w:rsidR="007459FB" w:rsidRPr="00B444FF" w:rsidRDefault="007459FB" w:rsidP="007459FB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«Перспективная начальная школа»</w:t>
      </w:r>
    </w:p>
    <w:p w:rsidR="007459FB" w:rsidRDefault="007459FB" w:rsidP="007459FB">
      <w:pPr>
        <w:spacing w:after="0"/>
        <w:jc w:val="center"/>
        <w:rPr>
          <w:bCs/>
          <w:sz w:val="28"/>
          <w:szCs w:val="28"/>
        </w:rPr>
      </w:pPr>
    </w:p>
    <w:p w:rsidR="007459FB" w:rsidRDefault="007459FB" w:rsidP="007459FB">
      <w:pPr>
        <w:spacing w:after="0"/>
        <w:jc w:val="center"/>
        <w:rPr>
          <w:bCs/>
        </w:rPr>
      </w:pPr>
      <w:r>
        <w:rPr>
          <w:bCs/>
          <w:sz w:val="28"/>
          <w:szCs w:val="28"/>
        </w:rPr>
        <w:t>33 учебные недели</w:t>
      </w:r>
    </w:p>
    <w:p w:rsidR="007459FB" w:rsidRDefault="007459FB" w:rsidP="007459FB">
      <w:pPr>
        <w:spacing w:after="0"/>
        <w:jc w:val="center"/>
        <w:rPr>
          <w:bCs/>
        </w:rPr>
      </w:pPr>
    </w:p>
    <w:p w:rsidR="007459FB" w:rsidRDefault="007459FB" w:rsidP="007459FB">
      <w:pPr>
        <w:spacing w:after="0"/>
        <w:jc w:val="center"/>
        <w:rPr>
          <w:bCs/>
        </w:rPr>
      </w:pPr>
    </w:p>
    <w:p w:rsidR="007459FB" w:rsidRDefault="007459FB" w:rsidP="007459FB">
      <w:pPr>
        <w:spacing w:after="0"/>
        <w:jc w:val="center"/>
        <w:rPr>
          <w:bCs/>
        </w:rPr>
      </w:pPr>
    </w:p>
    <w:p w:rsidR="007459FB" w:rsidRDefault="007459FB" w:rsidP="007459FB">
      <w:pPr>
        <w:spacing w:after="0"/>
        <w:jc w:val="center"/>
        <w:rPr>
          <w:bCs/>
        </w:rPr>
      </w:pPr>
    </w:p>
    <w:p w:rsidR="007459FB" w:rsidRDefault="007459FB" w:rsidP="007459FB">
      <w:pPr>
        <w:spacing w:after="0"/>
        <w:rPr>
          <w:b/>
          <w:bCs/>
          <w:sz w:val="28"/>
          <w:szCs w:val="28"/>
        </w:rPr>
      </w:pPr>
    </w:p>
    <w:p w:rsidR="007459FB" w:rsidRPr="00E668B6" w:rsidRDefault="007459FB" w:rsidP="007459FB">
      <w:pPr>
        <w:spacing w:after="0"/>
        <w:ind w:left="2410"/>
        <w:rPr>
          <w:bCs/>
          <w:sz w:val="28"/>
          <w:szCs w:val="28"/>
        </w:rPr>
      </w:pPr>
      <w:r w:rsidRPr="00E668B6">
        <w:rPr>
          <w:b/>
          <w:bCs/>
          <w:sz w:val="28"/>
          <w:szCs w:val="28"/>
        </w:rPr>
        <w:t>Авторы:</w:t>
      </w:r>
      <w:r w:rsidRPr="00E668B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Н. Г. </w:t>
      </w:r>
      <w:proofErr w:type="spellStart"/>
      <w:r>
        <w:rPr>
          <w:bCs/>
          <w:sz w:val="28"/>
          <w:szCs w:val="28"/>
        </w:rPr>
        <w:t>Агаркова</w:t>
      </w:r>
      <w:proofErr w:type="spellEnd"/>
      <w:r>
        <w:rPr>
          <w:bCs/>
          <w:sz w:val="28"/>
          <w:szCs w:val="28"/>
        </w:rPr>
        <w:t xml:space="preserve">, Ю. А. </w:t>
      </w:r>
      <w:proofErr w:type="spellStart"/>
      <w:r>
        <w:rPr>
          <w:bCs/>
          <w:sz w:val="28"/>
          <w:szCs w:val="28"/>
        </w:rPr>
        <w:t>Агарков</w:t>
      </w:r>
      <w:proofErr w:type="spellEnd"/>
    </w:p>
    <w:p w:rsidR="007459FB" w:rsidRDefault="007459FB" w:rsidP="007459FB">
      <w:pPr>
        <w:spacing w:after="0"/>
        <w:jc w:val="right"/>
        <w:rPr>
          <w:bCs/>
        </w:rPr>
      </w:pPr>
    </w:p>
    <w:p w:rsidR="007459FB" w:rsidRPr="00AD35E5" w:rsidRDefault="007459FB" w:rsidP="007459FB">
      <w:pPr>
        <w:spacing w:after="0"/>
        <w:ind w:right="448"/>
        <w:rPr>
          <w:bCs/>
          <w:sz w:val="28"/>
          <w:szCs w:val="28"/>
        </w:rPr>
      </w:pPr>
      <w:r>
        <w:rPr>
          <w:bCs/>
        </w:rPr>
        <w:t xml:space="preserve">                                                </w:t>
      </w:r>
      <w:r w:rsidRPr="00281CEA">
        <w:rPr>
          <w:b/>
          <w:bCs/>
          <w:sz w:val="28"/>
          <w:szCs w:val="28"/>
        </w:rPr>
        <w:t xml:space="preserve">Составитель:  </w:t>
      </w:r>
      <w:r w:rsidRPr="00281C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Селезнева Наталья Юрьевна</w:t>
      </w:r>
    </w:p>
    <w:p w:rsidR="007459FB" w:rsidRPr="00281CEA" w:rsidRDefault="007459FB" w:rsidP="007459FB">
      <w:pPr>
        <w:spacing w:after="0"/>
        <w:ind w:right="44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</w:t>
      </w:r>
      <w:r w:rsidRPr="00281CEA">
        <w:rPr>
          <w:bCs/>
          <w:sz w:val="28"/>
          <w:szCs w:val="28"/>
        </w:rPr>
        <w:t xml:space="preserve">учитель   </w:t>
      </w:r>
      <w:r>
        <w:rPr>
          <w:bCs/>
          <w:sz w:val="28"/>
          <w:szCs w:val="28"/>
        </w:rPr>
        <w:t>начальных классов (1 «А»)</w:t>
      </w:r>
    </w:p>
    <w:p w:rsidR="007459FB" w:rsidRPr="00AD35E5" w:rsidRDefault="007459FB" w:rsidP="007459FB">
      <w:pPr>
        <w:spacing w:after="0"/>
        <w:rPr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            </w:t>
      </w:r>
      <w:r w:rsidRPr="00AD35E5">
        <w:rPr>
          <w:bCs/>
          <w:sz w:val="28"/>
          <w:szCs w:val="28"/>
        </w:rPr>
        <w:t>МОУ «</w:t>
      </w:r>
      <w:proofErr w:type="spellStart"/>
      <w:r w:rsidRPr="00AD35E5">
        <w:rPr>
          <w:bCs/>
          <w:sz w:val="28"/>
          <w:szCs w:val="28"/>
        </w:rPr>
        <w:t>Боградская</w:t>
      </w:r>
      <w:proofErr w:type="spellEnd"/>
      <w:r w:rsidRPr="00AD35E5">
        <w:rPr>
          <w:bCs/>
          <w:sz w:val="28"/>
          <w:szCs w:val="28"/>
        </w:rPr>
        <w:t xml:space="preserve"> </w:t>
      </w:r>
      <w:proofErr w:type="spellStart"/>
      <w:r w:rsidRPr="00AD35E5">
        <w:rPr>
          <w:bCs/>
          <w:sz w:val="28"/>
          <w:szCs w:val="28"/>
        </w:rPr>
        <w:t>сош</w:t>
      </w:r>
      <w:proofErr w:type="spellEnd"/>
      <w:r w:rsidRPr="00AD35E5">
        <w:rPr>
          <w:bCs/>
          <w:sz w:val="28"/>
          <w:szCs w:val="28"/>
        </w:rPr>
        <w:t>»</w:t>
      </w:r>
    </w:p>
    <w:p w:rsidR="007459FB" w:rsidRDefault="007459FB" w:rsidP="007459FB">
      <w:pPr>
        <w:spacing w:after="0"/>
        <w:rPr>
          <w:bCs/>
        </w:rPr>
      </w:pPr>
    </w:p>
    <w:p w:rsidR="007459FB" w:rsidRDefault="007459FB" w:rsidP="007459FB">
      <w:pPr>
        <w:spacing w:after="0"/>
        <w:rPr>
          <w:bCs/>
        </w:rPr>
      </w:pPr>
    </w:p>
    <w:p w:rsidR="007459FB" w:rsidRDefault="007459FB" w:rsidP="007459FB">
      <w:pPr>
        <w:spacing w:after="0"/>
        <w:rPr>
          <w:bCs/>
        </w:rPr>
      </w:pPr>
    </w:p>
    <w:p w:rsidR="007459FB" w:rsidRDefault="007459FB" w:rsidP="007459FB">
      <w:pPr>
        <w:spacing w:after="0"/>
        <w:rPr>
          <w:bCs/>
        </w:rPr>
      </w:pPr>
    </w:p>
    <w:p w:rsidR="007459FB" w:rsidRDefault="007459FB" w:rsidP="007459FB">
      <w:pPr>
        <w:spacing w:after="0"/>
        <w:rPr>
          <w:bCs/>
        </w:rPr>
      </w:pPr>
    </w:p>
    <w:p w:rsidR="007459FB" w:rsidRDefault="007459FB" w:rsidP="007459FB">
      <w:pPr>
        <w:spacing w:after="0"/>
        <w:rPr>
          <w:bCs/>
        </w:rPr>
      </w:pPr>
    </w:p>
    <w:p w:rsidR="007459FB" w:rsidRDefault="007459FB" w:rsidP="007459FB">
      <w:pPr>
        <w:jc w:val="center"/>
        <w:rPr>
          <w:rFonts w:ascii="Times New Roman" w:hAnsi="Times New Roman"/>
          <w:sz w:val="28"/>
          <w:szCs w:val="28"/>
        </w:rPr>
      </w:pPr>
      <w:r>
        <w:rPr>
          <w:bCs/>
        </w:rPr>
        <w:t>2010 – 2011 учебный год</w:t>
      </w:r>
    </w:p>
    <w:p w:rsidR="007459FB" w:rsidRDefault="007459FB" w:rsidP="007459F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7459FB" w:rsidRPr="001A7369" w:rsidRDefault="007459FB" w:rsidP="007459F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459FB" w:rsidRPr="00700BEC" w:rsidRDefault="007459FB" w:rsidP="007459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0BEC">
        <w:rPr>
          <w:rFonts w:ascii="Times New Roman" w:hAnsi="Times New Roman"/>
          <w:sz w:val="24"/>
          <w:szCs w:val="24"/>
        </w:rPr>
        <w:t xml:space="preserve">   Рабочая программа по </w:t>
      </w:r>
      <w:r w:rsidRPr="00700BEC">
        <w:rPr>
          <w:rFonts w:ascii="Times New Roman" w:hAnsi="Times New Roman"/>
          <w:b/>
          <w:sz w:val="24"/>
          <w:szCs w:val="24"/>
        </w:rPr>
        <w:t xml:space="preserve">русскому языку </w:t>
      </w:r>
      <w:r w:rsidRPr="00700BEC">
        <w:rPr>
          <w:rFonts w:ascii="Times New Roman" w:hAnsi="Times New Roman"/>
          <w:sz w:val="24"/>
          <w:szCs w:val="24"/>
        </w:rPr>
        <w:t xml:space="preserve">составлена на основе федерального базисного учебного плана и примерных учебных планов для образовательных учреждений РФ, реализующих программы общего образования (приказ Минобразования России  от 09.03.2004 г. №1312); Федерального компонента государственных образовательных стандартов по предметам </w:t>
      </w:r>
      <w:proofErr w:type="spellStart"/>
      <w:r w:rsidRPr="00700BEC">
        <w:rPr>
          <w:rFonts w:ascii="Times New Roman" w:hAnsi="Times New Roman"/>
          <w:sz w:val="24"/>
          <w:szCs w:val="24"/>
        </w:rPr>
        <w:t>БУПа</w:t>
      </w:r>
      <w:proofErr w:type="spellEnd"/>
      <w:r w:rsidRPr="00700BEC">
        <w:rPr>
          <w:rFonts w:ascii="Times New Roman" w:hAnsi="Times New Roman"/>
          <w:sz w:val="24"/>
          <w:szCs w:val="24"/>
        </w:rPr>
        <w:t xml:space="preserve"> 2004 года (приказ Минобразования России от 05.03.2004 г. №1089), примерных программ начального общего образования (письмо </w:t>
      </w:r>
      <w:proofErr w:type="spellStart"/>
      <w:r w:rsidRPr="00700BE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00BEC">
        <w:rPr>
          <w:rFonts w:ascii="Times New Roman" w:hAnsi="Times New Roman"/>
          <w:sz w:val="24"/>
          <w:szCs w:val="24"/>
        </w:rPr>
        <w:t xml:space="preserve"> России от 07.07.2005 г.) и авторской программы «Русский язык» Н. А. </w:t>
      </w:r>
      <w:proofErr w:type="spellStart"/>
      <w:r w:rsidRPr="00700BEC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700BEC">
        <w:rPr>
          <w:rFonts w:ascii="Times New Roman" w:hAnsi="Times New Roman"/>
          <w:sz w:val="24"/>
          <w:szCs w:val="24"/>
        </w:rPr>
        <w:t xml:space="preserve"> (образовательная программа «Перспективная начальная школа»). </w:t>
      </w:r>
    </w:p>
    <w:p w:rsidR="007459FB" w:rsidRPr="00700BEC" w:rsidRDefault="007459FB" w:rsidP="007459FB">
      <w:pPr>
        <w:rPr>
          <w:rFonts w:ascii="Times New Roman" w:hAnsi="Times New Roman"/>
          <w:bCs/>
          <w:sz w:val="24"/>
          <w:szCs w:val="24"/>
        </w:rPr>
      </w:pPr>
      <w:r w:rsidRPr="00700BEC">
        <w:rPr>
          <w:rFonts w:ascii="Times New Roman" w:hAnsi="Times New Roman"/>
          <w:sz w:val="24"/>
          <w:szCs w:val="24"/>
        </w:rPr>
        <w:t>Курс рассчитан на 40 часов (5 часов в неделю: количество часов в 1-й четверти -0, количество часов во 2-й четверти – 0, количество часов в 3-й четверти – 0, количество часов в 4-й четверти – 40).</w:t>
      </w:r>
    </w:p>
    <w:p w:rsidR="007459FB" w:rsidRDefault="007459FB" w:rsidP="007459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по предмету:</w:t>
      </w:r>
    </w:p>
    <w:p w:rsidR="007459FB" w:rsidRDefault="007459FB" w:rsidP="007459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учителя:</w:t>
      </w:r>
    </w:p>
    <w:p w:rsidR="007459FB" w:rsidRPr="00700BEC" w:rsidRDefault="007459FB" w:rsidP="007459FB">
      <w:pPr>
        <w:pStyle w:val="8"/>
        <w:numPr>
          <w:ilvl w:val="0"/>
          <w:numId w:val="3"/>
        </w:numPr>
        <w:spacing w:before="0" w:after="0"/>
        <w:contextualSpacing/>
        <w:rPr>
          <w:bCs/>
          <w:i w:val="0"/>
          <w:iCs w:val="0"/>
          <w:color w:val="000000"/>
          <w:lang w:val="ru-RU"/>
        </w:rPr>
      </w:pPr>
      <w:r>
        <w:rPr>
          <w:bCs/>
          <w:i w:val="0"/>
          <w:iCs w:val="0"/>
          <w:color w:val="000000"/>
          <w:lang w:val="ru-RU"/>
        </w:rPr>
        <w:t>Закон РФ «Об образовании»:</w:t>
      </w:r>
    </w:p>
    <w:p w:rsidR="007459FB" w:rsidRPr="00700BEC" w:rsidRDefault="007459FB" w:rsidP="007459F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700BEC">
        <w:rPr>
          <w:rFonts w:ascii="Times New Roman" w:hAnsi="Times New Roman"/>
          <w:color w:val="000000"/>
          <w:sz w:val="24"/>
          <w:szCs w:val="24"/>
        </w:rPr>
        <w:t xml:space="preserve">Письмо Минобразования России от 20.02.2004 г.. № 03-51-10/14-03 «О </w:t>
      </w:r>
      <w:r w:rsidRPr="00700BEC">
        <w:rPr>
          <w:rFonts w:ascii="Times New Roman" w:hAnsi="Times New Roman"/>
          <w:color w:val="000000"/>
          <w:spacing w:val="-4"/>
          <w:sz w:val="24"/>
          <w:szCs w:val="24"/>
        </w:rPr>
        <w:t>введении федерального компонента государственных образовательных стан</w:t>
      </w:r>
      <w:r w:rsidRPr="00700BEC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00BEC">
        <w:rPr>
          <w:rFonts w:ascii="Times New Roman" w:hAnsi="Times New Roman"/>
          <w:color w:val="000000"/>
          <w:spacing w:val="-5"/>
          <w:sz w:val="24"/>
          <w:szCs w:val="24"/>
        </w:rPr>
        <w:t>дартов начального общего, основного общего и среднего (полного) общего об</w:t>
      </w:r>
      <w:r w:rsidRPr="00700BEC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700BEC">
        <w:rPr>
          <w:rFonts w:ascii="Times New Roman" w:hAnsi="Times New Roman"/>
          <w:color w:val="000000"/>
          <w:spacing w:val="-14"/>
          <w:sz w:val="24"/>
          <w:szCs w:val="24"/>
        </w:rPr>
        <w:t>разования».</w:t>
      </w:r>
    </w:p>
    <w:p w:rsidR="007459FB" w:rsidRPr="00700BEC" w:rsidRDefault="007459FB" w:rsidP="007459F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sz w:val="24"/>
          <w:szCs w:val="24"/>
        </w:rPr>
      </w:pPr>
      <w:r w:rsidRPr="00700BEC">
        <w:rPr>
          <w:rFonts w:ascii="Times New Roman" w:hAnsi="Times New Roman"/>
          <w:color w:val="000000"/>
          <w:sz w:val="24"/>
          <w:szCs w:val="24"/>
        </w:rPr>
        <w:t>Приказ Минобразования России от 05.03.2004 г. № 1089 «Об утвержде</w:t>
      </w:r>
      <w:r w:rsidRPr="00700BEC">
        <w:rPr>
          <w:rFonts w:ascii="Times New Roman" w:hAnsi="Times New Roman"/>
          <w:color w:val="000000"/>
          <w:sz w:val="24"/>
          <w:szCs w:val="24"/>
        </w:rPr>
        <w:softHyphen/>
      </w:r>
      <w:r w:rsidRPr="00700BEC">
        <w:rPr>
          <w:rFonts w:ascii="Times New Roman" w:hAnsi="Times New Roman"/>
          <w:color w:val="000000"/>
          <w:spacing w:val="-6"/>
          <w:sz w:val="24"/>
          <w:szCs w:val="24"/>
        </w:rPr>
        <w:t xml:space="preserve">нии федерального компонента государственных образовательных стандартов </w:t>
      </w:r>
      <w:r w:rsidRPr="00700BEC">
        <w:rPr>
          <w:rFonts w:ascii="Times New Roman" w:hAnsi="Times New Roman"/>
          <w:color w:val="000000"/>
          <w:spacing w:val="-5"/>
          <w:sz w:val="24"/>
          <w:szCs w:val="24"/>
        </w:rPr>
        <w:t>начального общего, основного общего, и среднего (полного) общего образова</w:t>
      </w:r>
      <w:r w:rsidRPr="00700BEC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700BEC">
        <w:rPr>
          <w:rFonts w:ascii="Times New Roman" w:hAnsi="Times New Roman"/>
          <w:color w:val="000000"/>
          <w:spacing w:val="-33"/>
          <w:sz w:val="24"/>
          <w:szCs w:val="24"/>
        </w:rPr>
        <w:t>ния».</w:t>
      </w:r>
    </w:p>
    <w:p w:rsidR="007459FB" w:rsidRPr="00700BEC" w:rsidRDefault="007459FB" w:rsidP="007459F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700BEC">
        <w:rPr>
          <w:rFonts w:ascii="Times New Roman" w:hAnsi="Times New Roman"/>
          <w:color w:val="000000"/>
          <w:sz w:val="24"/>
          <w:szCs w:val="24"/>
        </w:rPr>
        <w:t>Приказ Минобразования России от 09.03.2004 г. № 1312 «Об утвержде</w:t>
      </w:r>
      <w:r w:rsidRPr="00700BEC">
        <w:rPr>
          <w:rFonts w:ascii="Times New Roman" w:hAnsi="Times New Roman"/>
          <w:color w:val="000000"/>
          <w:sz w:val="24"/>
          <w:szCs w:val="24"/>
        </w:rPr>
        <w:softHyphen/>
      </w:r>
      <w:r w:rsidRPr="00700BEC">
        <w:rPr>
          <w:rFonts w:ascii="Times New Roman" w:hAnsi="Times New Roman"/>
          <w:color w:val="000000"/>
          <w:spacing w:val="-4"/>
          <w:sz w:val="24"/>
          <w:szCs w:val="24"/>
        </w:rPr>
        <w:t>нии федерального базисного учебного плана и примерных учебных планов для общеобразовательных учреждений РФ, реализующих программы общего обра</w:t>
      </w:r>
      <w:r w:rsidRPr="00700BEC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00BEC">
        <w:rPr>
          <w:rFonts w:ascii="Times New Roman" w:hAnsi="Times New Roman"/>
          <w:color w:val="000000"/>
          <w:spacing w:val="-9"/>
          <w:sz w:val="24"/>
          <w:szCs w:val="24"/>
        </w:rPr>
        <w:t>зования».</w:t>
      </w:r>
    </w:p>
    <w:p w:rsidR="007459FB" w:rsidRPr="00700BEC" w:rsidRDefault="007459FB" w:rsidP="007459F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r w:rsidRPr="00700BEC">
        <w:rPr>
          <w:rFonts w:ascii="Times New Roman" w:hAnsi="Times New Roman"/>
          <w:color w:val="000000"/>
          <w:sz w:val="24"/>
          <w:szCs w:val="24"/>
        </w:rPr>
        <w:t xml:space="preserve">Письмо Министерства Образования и Науки РФ от 07.07.2005 г. «О примерных программах </w:t>
      </w:r>
      <w:r w:rsidRPr="00700BEC">
        <w:rPr>
          <w:rFonts w:ascii="Times New Roman" w:hAnsi="Times New Roman"/>
          <w:color w:val="000000"/>
          <w:spacing w:val="-3"/>
          <w:sz w:val="24"/>
          <w:szCs w:val="24"/>
        </w:rPr>
        <w:t>по учебным предметам федерального базисного учебного плана».</w:t>
      </w:r>
    </w:p>
    <w:p w:rsidR="007459FB" w:rsidRPr="00700BEC" w:rsidRDefault="007459FB" w:rsidP="007459F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r w:rsidRPr="00700BEC">
        <w:rPr>
          <w:rFonts w:ascii="Times New Roman" w:hAnsi="Times New Roman"/>
          <w:color w:val="000000"/>
          <w:spacing w:val="-2"/>
          <w:sz w:val="24"/>
          <w:szCs w:val="24"/>
        </w:rPr>
        <w:t>Федеральный компонент государственного стандарта общего образова</w:t>
      </w:r>
      <w:r w:rsidRPr="00700BEC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00BEC">
        <w:rPr>
          <w:rFonts w:ascii="Times New Roman" w:hAnsi="Times New Roman"/>
          <w:color w:val="000000"/>
          <w:spacing w:val="-14"/>
          <w:sz w:val="24"/>
          <w:szCs w:val="24"/>
        </w:rPr>
        <w:t>ния.</w:t>
      </w:r>
    </w:p>
    <w:p w:rsidR="007459FB" w:rsidRPr="00700BEC" w:rsidRDefault="007459FB" w:rsidP="007459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00BEC">
        <w:rPr>
          <w:rFonts w:ascii="Times New Roman" w:hAnsi="Times New Roman"/>
          <w:bCs/>
          <w:iCs/>
          <w:color w:val="000000"/>
          <w:sz w:val="24"/>
          <w:szCs w:val="24"/>
        </w:rPr>
        <w:t>Примерные программы на основе Федерального компонента государственного стандарта начального общего образования / Министерство образования и науки Российской Федерации. – Москва, 2005</w:t>
      </w:r>
    </w:p>
    <w:p w:rsidR="007459FB" w:rsidRPr="00700BEC" w:rsidRDefault="007459FB" w:rsidP="007459FB">
      <w:pPr>
        <w:pStyle w:val="a3"/>
        <w:numPr>
          <w:ilvl w:val="0"/>
          <w:numId w:val="3"/>
        </w:numPr>
        <w:spacing w:after="0" w:line="240" w:lineRule="auto"/>
        <w:jc w:val="both"/>
      </w:pPr>
      <w:r w:rsidRPr="00700BEC">
        <w:rPr>
          <w:rFonts w:ascii="Times New Roman" w:hAnsi="Times New Roman"/>
          <w:sz w:val="24"/>
          <w:szCs w:val="24"/>
        </w:rPr>
        <w:t xml:space="preserve">Программы четырехлетней начальной школы: Проект «Перспективная начальная школа»/ Р.Г. </w:t>
      </w:r>
      <w:proofErr w:type="spellStart"/>
      <w:r w:rsidRPr="00700BEC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700BEC">
        <w:rPr>
          <w:rFonts w:ascii="Times New Roman" w:hAnsi="Times New Roman"/>
          <w:sz w:val="24"/>
          <w:szCs w:val="24"/>
        </w:rPr>
        <w:t xml:space="preserve">, М.Л. </w:t>
      </w:r>
      <w:proofErr w:type="spellStart"/>
      <w:r w:rsidRPr="00700BEC">
        <w:rPr>
          <w:rFonts w:ascii="Times New Roman" w:hAnsi="Times New Roman"/>
          <w:sz w:val="24"/>
          <w:szCs w:val="24"/>
        </w:rPr>
        <w:t>Каленчук</w:t>
      </w:r>
      <w:proofErr w:type="spellEnd"/>
      <w:r w:rsidRPr="00700BEC">
        <w:rPr>
          <w:rFonts w:ascii="Times New Roman" w:hAnsi="Times New Roman"/>
          <w:sz w:val="24"/>
          <w:szCs w:val="24"/>
        </w:rPr>
        <w:t xml:space="preserve">, Н.А. </w:t>
      </w:r>
      <w:proofErr w:type="spellStart"/>
      <w:r w:rsidRPr="00700BEC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700BEC">
        <w:rPr>
          <w:rFonts w:ascii="Times New Roman" w:hAnsi="Times New Roman"/>
          <w:sz w:val="24"/>
          <w:szCs w:val="24"/>
        </w:rPr>
        <w:t xml:space="preserve">, А.Л. Чекин, Г.В. Трофимова, И.И. Колесниченко, Т.М. Рагозина, И.Б. </w:t>
      </w:r>
      <w:proofErr w:type="spellStart"/>
      <w:r w:rsidRPr="00700BEC">
        <w:rPr>
          <w:rFonts w:ascii="Times New Roman" w:hAnsi="Times New Roman"/>
          <w:sz w:val="24"/>
          <w:szCs w:val="24"/>
        </w:rPr>
        <w:t>Мылова</w:t>
      </w:r>
      <w:proofErr w:type="spellEnd"/>
      <w:r w:rsidRPr="00700BEC">
        <w:rPr>
          <w:rFonts w:ascii="Times New Roman" w:hAnsi="Times New Roman"/>
          <w:sz w:val="24"/>
          <w:szCs w:val="24"/>
        </w:rPr>
        <w:t xml:space="preserve">, Е.П. </w:t>
      </w:r>
      <w:proofErr w:type="spellStart"/>
      <w:r w:rsidRPr="00700BEC">
        <w:rPr>
          <w:rFonts w:ascii="Times New Roman" w:hAnsi="Times New Roman"/>
          <w:sz w:val="24"/>
          <w:szCs w:val="24"/>
        </w:rPr>
        <w:t>Бененсон</w:t>
      </w:r>
      <w:proofErr w:type="spellEnd"/>
      <w:r w:rsidRPr="00700BEC">
        <w:rPr>
          <w:rFonts w:ascii="Times New Roman" w:hAnsi="Times New Roman"/>
          <w:sz w:val="24"/>
          <w:szCs w:val="24"/>
        </w:rPr>
        <w:t xml:space="preserve">, А.Г. Паутова, Н.Г. </w:t>
      </w:r>
      <w:proofErr w:type="spellStart"/>
      <w:r w:rsidRPr="00700BEC">
        <w:rPr>
          <w:rFonts w:ascii="Times New Roman" w:hAnsi="Times New Roman"/>
          <w:sz w:val="24"/>
          <w:szCs w:val="24"/>
        </w:rPr>
        <w:t>Агаркова</w:t>
      </w:r>
      <w:proofErr w:type="spellEnd"/>
      <w:r w:rsidRPr="00700BEC">
        <w:rPr>
          <w:rFonts w:ascii="Times New Roman" w:hAnsi="Times New Roman"/>
          <w:sz w:val="24"/>
          <w:szCs w:val="24"/>
        </w:rPr>
        <w:t xml:space="preserve">, Ю.А. </w:t>
      </w:r>
      <w:proofErr w:type="spellStart"/>
      <w:r w:rsidRPr="00700BEC">
        <w:rPr>
          <w:rFonts w:ascii="Times New Roman" w:hAnsi="Times New Roman"/>
          <w:sz w:val="24"/>
          <w:szCs w:val="24"/>
        </w:rPr>
        <w:t>Агарков</w:t>
      </w:r>
      <w:proofErr w:type="spellEnd"/>
      <w:r w:rsidRPr="00700BEC">
        <w:rPr>
          <w:rFonts w:ascii="Times New Roman" w:hAnsi="Times New Roman"/>
          <w:sz w:val="24"/>
          <w:szCs w:val="24"/>
        </w:rPr>
        <w:t xml:space="preserve">; Сост. Р.Г. </w:t>
      </w:r>
      <w:proofErr w:type="spellStart"/>
      <w:r w:rsidRPr="00700BEC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700BEC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700BEC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700BEC">
        <w:rPr>
          <w:rFonts w:ascii="Times New Roman" w:hAnsi="Times New Roman"/>
          <w:sz w:val="24"/>
          <w:szCs w:val="24"/>
        </w:rPr>
        <w:t>/Учебник, 2009</w:t>
      </w:r>
    </w:p>
    <w:p w:rsidR="007459FB" w:rsidRPr="00700BEC" w:rsidRDefault="007459FB" w:rsidP="007459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mbria" w:hAnsi="Cambria" w:cs="PragmaticaC"/>
          <w:sz w:val="24"/>
          <w:szCs w:val="24"/>
        </w:rPr>
      </w:pPr>
      <w:proofErr w:type="spellStart"/>
      <w:r w:rsidRPr="00700BEC">
        <w:rPr>
          <w:rFonts w:ascii="Cambria" w:hAnsi="Cambria" w:cs="PragmaticaC"/>
          <w:sz w:val="24"/>
          <w:szCs w:val="24"/>
        </w:rPr>
        <w:t>Чуракова</w:t>
      </w:r>
      <w:proofErr w:type="spellEnd"/>
      <w:r w:rsidRPr="00700BEC">
        <w:rPr>
          <w:rFonts w:ascii="Cambria" w:hAnsi="Cambria" w:cs="PragmaticaC"/>
          <w:sz w:val="24"/>
          <w:szCs w:val="24"/>
        </w:rPr>
        <w:t xml:space="preserve"> Н.А. Русский язык. 1 класс: Учебник, — М.: </w:t>
      </w:r>
      <w:proofErr w:type="spellStart"/>
      <w:r w:rsidRPr="00700BEC">
        <w:rPr>
          <w:rFonts w:ascii="Cambria" w:hAnsi="Cambria" w:cs="PragmaticaC"/>
          <w:sz w:val="24"/>
          <w:szCs w:val="24"/>
        </w:rPr>
        <w:t>Академкнига</w:t>
      </w:r>
      <w:proofErr w:type="spellEnd"/>
      <w:r w:rsidRPr="00700BEC">
        <w:rPr>
          <w:rFonts w:ascii="Cambria" w:hAnsi="Cambria" w:cs="PragmaticaC"/>
          <w:sz w:val="24"/>
          <w:szCs w:val="24"/>
        </w:rPr>
        <w:t>/Учебник, 2009.</w:t>
      </w:r>
    </w:p>
    <w:p w:rsidR="007459FB" w:rsidRPr="00700BEC" w:rsidRDefault="007459FB" w:rsidP="007459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mbria" w:hAnsi="Cambria" w:cs="PragmaticaC"/>
          <w:sz w:val="24"/>
          <w:szCs w:val="24"/>
        </w:rPr>
      </w:pPr>
      <w:proofErr w:type="spellStart"/>
      <w:r w:rsidRPr="00700BEC">
        <w:rPr>
          <w:rFonts w:ascii="Cambria" w:hAnsi="Cambria" w:cs="PragmaticaC"/>
          <w:sz w:val="24"/>
          <w:szCs w:val="24"/>
        </w:rPr>
        <w:t>Гольфман</w:t>
      </w:r>
      <w:proofErr w:type="spellEnd"/>
      <w:r w:rsidRPr="00700BEC">
        <w:rPr>
          <w:rFonts w:ascii="Cambria" w:hAnsi="Cambria" w:cs="PragmaticaC"/>
          <w:sz w:val="24"/>
          <w:szCs w:val="24"/>
        </w:rPr>
        <w:t xml:space="preserve"> Е.Р. Тетрадь для самостоятельных работ. 1 класс. — М.:</w:t>
      </w:r>
    </w:p>
    <w:p w:rsidR="007459FB" w:rsidRPr="00700BEC" w:rsidRDefault="007459FB" w:rsidP="007459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mbria" w:hAnsi="Cambria" w:cs="PragmaticaC"/>
          <w:sz w:val="24"/>
          <w:szCs w:val="24"/>
        </w:rPr>
      </w:pPr>
      <w:proofErr w:type="spellStart"/>
      <w:r w:rsidRPr="00700BEC">
        <w:rPr>
          <w:rFonts w:ascii="Cambria" w:hAnsi="Cambria" w:cs="PragmaticaC"/>
          <w:sz w:val="24"/>
          <w:szCs w:val="24"/>
        </w:rPr>
        <w:t>Академкнига</w:t>
      </w:r>
      <w:proofErr w:type="spellEnd"/>
      <w:r w:rsidRPr="00700BEC">
        <w:rPr>
          <w:rFonts w:ascii="Cambria" w:hAnsi="Cambria" w:cs="PragmaticaC"/>
          <w:sz w:val="24"/>
          <w:szCs w:val="24"/>
        </w:rPr>
        <w:t>/Учебник,  2009.</w:t>
      </w:r>
    </w:p>
    <w:p w:rsidR="007459FB" w:rsidRPr="00700BEC" w:rsidRDefault="007459FB" w:rsidP="007459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mbria" w:hAnsi="Cambria" w:cs="PragmaticaC"/>
          <w:sz w:val="24"/>
          <w:szCs w:val="24"/>
        </w:rPr>
      </w:pPr>
      <w:proofErr w:type="spellStart"/>
      <w:r w:rsidRPr="00700BEC">
        <w:rPr>
          <w:rFonts w:ascii="Cambria" w:hAnsi="Cambria" w:cs="PragmaticaC"/>
          <w:sz w:val="24"/>
          <w:szCs w:val="24"/>
        </w:rPr>
        <w:t>Чуракова</w:t>
      </w:r>
      <w:proofErr w:type="spellEnd"/>
      <w:r w:rsidRPr="00700BEC">
        <w:rPr>
          <w:rFonts w:ascii="Cambria" w:hAnsi="Cambria" w:cs="PragmaticaC"/>
          <w:sz w:val="24"/>
          <w:szCs w:val="24"/>
        </w:rPr>
        <w:t xml:space="preserve"> Н.А., </w:t>
      </w:r>
      <w:proofErr w:type="spellStart"/>
      <w:r w:rsidRPr="00700BEC">
        <w:rPr>
          <w:rFonts w:ascii="Cambria" w:hAnsi="Cambria" w:cs="PragmaticaC"/>
          <w:sz w:val="24"/>
          <w:szCs w:val="24"/>
        </w:rPr>
        <w:t>Гольфман</w:t>
      </w:r>
      <w:proofErr w:type="spellEnd"/>
      <w:r w:rsidRPr="00700BEC">
        <w:rPr>
          <w:rFonts w:ascii="Cambria" w:hAnsi="Cambria" w:cs="PragmaticaC"/>
          <w:sz w:val="24"/>
          <w:szCs w:val="24"/>
        </w:rPr>
        <w:t xml:space="preserve"> Е.Р. Русский язык. 1 класс: Методическое пособие. — М.: </w:t>
      </w:r>
      <w:proofErr w:type="spellStart"/>
      <w:r w:rsidRPr="00700BEC">
        <w:rPr>
          <w:rFonts w:ascii="Cambria" w:hAnsi="Cambria" w:cs="PragmaticaC"/>
          <w:sz w:val="24"/>
          <w:szCs w:val="24"/>
        </w:rPr>
        <w:t>Академкнига</w:t>
      </w:r>
      <w:proofErr w:type="spellEnd"/>
      <w:r w:rsidRPr="00700BEC">
        <w:rPr>
          <w:rFonts w:ascii="Cambria" w:hAnsi="Cambria" w:cs="PragmaticaC"/>
          <w:sz w:val="24"/>
          <w:szCs w:val="24"/>
        </w:rPr>
        <w:t>/Учебник, 2009.</w:t>
      </w:r>
    </w:p>
    <w:p w:rsidR="007459FB" w:rsidRDefault="007459FB" w:rsidP="007459FB">
      <w:pPr>
        <w:pStyle w:val="a3"/>
        <w:spacing w:after="0" w:line="240" w:lineRule="auto"/>
        <w:jc w:val="both"/>
      </w:pPr>
    </w:p>
    <w:p w:rsidR="007459FB" w:rsidRPr="00700BEC" w:rsidRDefault="007459FB" w:rsidP="007459F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учащихся:</w:t>
      </w:r>
    </w:p>
    <w:p w:rsidR="007459FB" w:rsidRPr="001464C0" w:rsidRDefault="007459FB" w:rsidP="007459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mbria" w:hAnsi="Cambria" w:cs="PragmaticaC"/>
          <w:sz w:val="24"/>
          <w:szCs w:val="24"/>
        </w:rPr>
      </w:pPr>
      <w:proofErr w:type="spellStart"/>
      <w:r w:rsidRPr="001464C0">
        <w:rPr>
          <w:rFonts w:ascii="Cambria" w:hAnsi="Cambria" w:cs="PragmaticaC"/>
          <w:sz w:val="24"/>
          <w:szCs w:val="24"/>
        </w:rPr>
        <w:lastRenderedPageBreak/>
        <w:t>Чуракова</w:t>
      </w:r>
      <w:proofErr w:type="spellEnd"/>
      <w:r w:rsidRPr="001464C0">
        <w:rPr>
          <w:rFonts w:ascii="Cambria" w:hAnsi="Cambria" w:cs="PragmaticaC"/>
          <w:sz w:val="24"/>
          <w:szCs w:val="24"/>
        </w:rPr>
        <w:t xml:space="preserve"> Н.А. Русский язык. 1 класс: Учебник, — М.: </w:t>
      </w:r>
      <w:proofErr w:type="spellStart"/>
      <w:r w:rsidRPr="001464C0">
        <w:rPr>
          <w:rFonts w:ascii="Cambria" w:hAnsi="Cambria" w:cs="PragmaticaC"/>
          <w:sz w:val="24"/>
          <w:szCs w:val="24"/>
        </w:rPr>
        <w:t>Академкнига</w:t>
      </w:r>
      <w:proofErr w:type="spellEnd"/>
      <w:r w:rsidRPr="001464C0">
        <w:rPr>
          <w:rFonts w:ascii="Cambria" w:hAnsi="Cambria" w:cs="PragmaticaC"/>
          <w:sz w:val="24"/>
          <w:szCs w:val="24"/>
        </w:rPr>
        <w:t>/Учебник, 2009.</w:t>
      </w:r>
    </w:p>
    <w:p w:rsidR="007459FB" w:rsidRPr="001464C0" w:rsidRDefault="007459FB" w:rsidP="007459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mbria" w:hAnsi="Cambria" w:cs="PragmaticaC"/>
          <w:sz w:val="24"/>
          <w:szCs w:val="24"/>
        </w:rPr>
      </w:pPr>
      <w:proofErr w:type="spellStart"/>
      <w:r w:rsidRPr="001464C0">
        <w:rPr>
          <w:rFonts w:ascii="Cambria" w:hAnsi="Cambria" w:cs="PragmaticaC"/>
          <w:sz w:val="24"/>
          <w:szCs w:val="24"/>
        </w:rPr>
        <w:t>Гольфман</w:t>
      </w:r>
      <w:proofErr w:type="spellEnd"/>
      <w:r w:rsidRPr="001464C0">
        <w:rPr>
          <w:rFonts w:ascii="Cambria" w:hAnsi="Cambria" w:cs="PragmaticaC"/>
          <w:sz w:val="24"/>
          <w:szCs w:val="24"/>
        </w:rPr>
        <w:t xml:space="preserve"> Е.Р. Тетрадь для самостоятельных работ. 1 класс. — М.:</w:t>
      </w:r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PragmaticaC"/>
          <w:sz w:val="24"/>
          <w:szCs w:val="24"/>
        </w:rPr>
      </w:pPr>
      <w:proofErr w:type="spellStart"/>
      <w:r w:rsidRPr="00700BEC">
        <w:rPr>
          <w:rFonts w:ascii="Cambria" w:hAnsi="Cambria" w:cs="PragmaticaC"/>
          <w:sz w:val="24"/>
          <w:szCs w:val="24"/>
        </w:rPr>
        <w:t>Академкнига</w:t>
      </w:r>
      <w:proofErr w:type="spellEnd"/>
      <w:r w:rsidRPr="00700BEC">
        <w:rPr>
          <w:rFonts w:ascii="Cambria" w:hAnsi="Cambria" w:cs="PragmaticaC"/>
          <w:sz w:val="24"/>
          <w:szCs w:val="24"/>
        </w:rPr>
        <w:t>/Учебник,  2009.</w:t>
      </w:r>
    </w:p>
    <w:p w:rsidR="007459FB" w:rsidRPr="00700BEC" w:rsidRDefault="007459FB" w:rsidP="007459FB">
      <w:pPr>
        <w:tabs>
          <w:tab w:val="left" w:pos="1695"/>
        </w:tabs>
        <w:ind w:left="-567"/>
        <w:rPr>
          <w:rFonts w:ascii="Times New Roman" w:hAnsi="Times New Roman"/>
          <w:sz w:val="24"/>
          <w:szCs w:val="24"/>
        </w:rPr>
      </w:pPr>
      <w:r w:rsidRPr="00700BEC">
        <w:rPr>
          <w:rFonts w:ascii="Times New Roman" w:hAnsi="Times New Roman"/>
          <w:sz w:val="24"/>
          <w:szCs w:val="24"/>
          <w:u w:val="single"/>
        </w:rPr>
        <w:t>Цель</w:t>
      </w:r>
      <w:r>
        <w:rPr>
          <w:rFonts w:ascii="Times New Roman" w:hAnsi="Times New Roman"/>
          <w:sz w:val="24"/>
          <w:szCs w:val="24"/>
          <w:u w:val="single"/>
        </w:rPr>
        <w:t>ю данной рабочей программы является</w:t>
      </w:r>
      <w:r w:rsidRPr="00700BEC">
        <w:rPr>
          <w:rFonts w:ascii="Times New Roman" w:hAnsi="Times New Roman"/>
          <w:sz w:val="24"/>
          <w:szCs w:val="24"/>
          <w:u w:val="single"/>
        </w:rPr>
        <w:t>:</w:t>
      </w:r>
      <w:r w:rsidRPr="00700BEC">
        <w:rPr>
          <w:rFonts w:ascii="Times New Roman" w:hAnsi="Times New Roman"/>
          <w:sz w:val="24"/>
          <w:szCs w:val="24"/>
        </w:rPr>
        <w:t xml:space="preserve">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языка, формирование у обучающихся полноценных языковых знаний и умений.</w:t>
      </w:r>
    </w:p>
    <w:p w:rsidR="007459FB" w:rsidRPr="00700BEC" w:rsidRDefault="007459FB" w:rsidP="007459FB">
      <w:pPr>
        <w:tabs>
          <w:tab w:val="left" w:pos="1695"/>
        </w:tabs>
        <w:ind w:left="-567"/>
        <w:rPr>
          <w:rFonts w:ascii="Times New Roman" w:hAnsi="Times New Roman"/>
          <w:sz w:val="24"/>
          <w:szCs w:val="24"/>
          <w:u w:val="single"/>
        </w:rPr>
      </w:pPr>
      <w:r w:rsidRPr="00700BEC">
        <w:rPr>
          <w:rFonts w:ascii="Times New Roman" w:hAnsi="Times New Roman"/>
          <w:sz w:val="24"/>
          <w:szCs w:val="24"/>
          <w:u w:val="single"/>
        </w:rPr>
        <w:t>Основные задачи:</w:t>
      </w:r>
    </w:p>
    <w:p w:rsidR="007459FB" w:rsidRPr="00700BEC" w:rsidRDefault="007459FB" w:rsidP="007459FB">
      <w:pPr>
        <w:pStyle w:val="a3"/>
        <w:numPr>
          <w:ilvl w:val="0"/>
          <w:numId w:val="2"/>
        </w:numPr>
        <w:tabs>
          <w:tab w:val="left" w:pos="169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700BEC">
        <w:rPr>
          <w:rFonts w:ascii="Times New Roman" w:hAnsi="Times New Roman" w:cs="Times New Roman"/>
          <w:sz w:val="24"/>
          <w:szCs w:val="24"/>
        </w:rPr>
        <w:t xml:space="preserve">Способствовать овладению </w:t>
      </w:r>
      <w:proofErr w:type="gramStart"/>
      <w:r w:rsidRPr="00700BE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00BEC">
        <w:rPr>
          <w:rFonts w:ascii="Times New Roman" w:hAnsi="Times New Roman" w:cs="Times New Roman"/>
          <w:sz w:val="24"/>
          <w:szCs w:val="24"/>
        </w:rPr>
        <w:t xml:space="preserve"> графическим действием в период усвоения грамоты;</w:t>
      </w:r>
    </w:p>
    <w:p w:rsidR="007459FB" w:rsidRPr="00700BEC" w:rsidRDefault="007459FB" w:rsidP="007459FB">
      <w:pPr>
        <w:pStyle w:val="a3"/>
        <w:numPr>
          <w:ilvl w:val="0"/>
          <w:numId w:val="2"/>
        </w:numPr>
        <w:tabs>
          <w:tab w:val="left" w:pos="169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700BEC">
        <w:rPr>
          <w:rFonts w:ascii="Times New Roman" w:hAnsi="Times New Roman" w:cs="Times New Roman"/>
          <w:sz w:val="24"/>
          <w:szCs w:val="24"/>
        </w:rPr>
        <w:t>Содействовать усвоению форм печатных и письменных буквенных знаков обучающихся;</w:t>
      </w:r>
    </w:p>
    <w:p w:rsidR="007459FB" w:rsidRPr="00700BEC" w:rsidRDefault="007459FB" w:rsidP="007459FB">
      <w:pPr>
        <w:pStyle w:val="a3"/>
        <w:numPr>
          <w:ilvl w:val="0"/>
          <w:numId w:val="2"/>
        </w:numPr>
        <w:tabs>
          <w:tab w:val="left" w:pos="169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700BEC">
        <w:rPr>
          <w:rFonts w:ascii="Times New Roman" w:hAnsi="Times New Roman" w:cs="Times New Roman"/>
          <w:sz w:val="24"/>
          <w:szCs w:val="24"/>
        </w:rPr>
        <w:t>Развивать графический навык  письма</w:t>
      </w:r>
    </w:p>
    <w:p w:rsidR="007459FB" w:rsidRPr="00700BEC" w:rsidRDefault="007459FB" w:rsidP="007459FB">
      <w:pPr>
        <w:pStyle w:val="a3"/>
        <w:tabs>
          <w:tab w:val="left" w:pos="169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700BEC">
        <w:rPr>
          <w:rFonts w:ascii="Times New Roman" w:hAnsi="Times New Roman" w:cs="Times New Roman"/>
          <w:sz w:val="24"/>
          <w:szCs w:val="24"/>
        </w:rPr>
        <w:t>Принципы обучения грамоте:</w:t>
      </w:r>
    </w:p>
    <w:p w:rsidR="007459FB" w:rsidRPr="00700BEC" w:rsidRDefault="007459FB" w:rsidP="007459FB">
      <w:pPr>
        <w:pStyle w:val="a3"/>
        <w:numPr>
          <w:ilvl w:val="0"/>
          <w:numId w:val="1"/>
        </w:numPr>
        <w:tabs>
          <w:tab w:val="left" w:pos="1695"/>
        </w:tabs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0BEC">
        <w:rPr>
          <w:rFonts w:ascii="Times New Roman" w:hAnsi="Times New Roman" w:cs="Times New Roman"/>
          <w:sz w:val="24"/>
          <w:szCs w:val="24"/>
        </w:rPr>
        <w:t>Аналитико</w:t>
      </w:r>
      <w:proofErr w:type="spellEnd"/>
      <w:r w:rsidRPr="00700BEC">
        <w:rPr>
          <w:rFonts w:ascii="Times New Roman" w:hAnsi="Times New Roman" w:cs="Times New Roman"/>
          <w:sz w:val="24"/>
          <w:szCs w:val="24"/>
        </w:rPr>
        <w:t xml:space="preserve"> – синтетический</w:t>
      </w:r>
      <w:proofErr w:type="gramEnd"/>
      <w:r w:rsidRPr="00700BEC">
        <w:rPr>
          <w:rFonts w:ascii="Times New Roman" w:hAnsi="Times New Roman" w:cs="Times New Roman"/>
          <w:sz w:val="24"/>
          <w:szCs w:val="24"/>
        </w:rPr>
        <w:t xml:space="preserve"> принцип (графические действия, звуковой анализ произносимых и воспринимаемых на слух слов, перекодирование их звуковой формы в графическую, понимание значения воспроизведенных языковых единиц);</w:t>
      </w:r>
    </w:p>
    <w:p w:rsidR="007459FB" w:rsidRPr="00700BEC" w:rsidRDefault="007459FB" w:rsidP="007459FB">
      <w:pPr>
        <w:pStyle w:val="a3"/>
        <w:numPr>
          <w:ilvl w:val="0"/>
          <w:numId w:val="1"/>
        </w:numPr>
        <w:tabs>
          <w:tab w:val="left" w:pos="169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700BEC">
        <w:rPr>
          <w:rFonts w:ascii="Times New Roman" w:hAnsi="Times New Roman" w:cs="Times New Roman"/>
          <w:sz w:val="24"/>
          <w:szCs w:val="24"/>
        </w:rPr>
        <w:t xml:space="preserve">Позиционный (слоговой) принцип русской графики ( гласные звуки: а, о, у, э, </w:t>
      </w:r>
      <w:proofErr w:type="spellStart"/>
      <w:r w:rsidRPr="00700BE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00BEC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proofErr w:type="gramStart"/>
      <w:r w:rsidRPr="00700BEC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700BEC">
        <w:rPr>
          <w:rFonts w:ascii="Times New Roman" w:hAnsi="Times New Roman" w:cs="Times New Roman"/>
          <w:sz w:val="24"/>
          <w:szCs w:val="24"/>
        </w:rPr>
        <w:t xml:space="preserve"> соответствующие буквы → согласные сонорные звуки [м, м</w:t>
      </w:r>
      <w:r w:rsidRPr="00700BE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700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BE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00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BE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00BE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700BEC">
        <w:rPr>
          <w:rFonts w:ascii="Times New Roman" w:hAnsi="Times New Roman" w:cs="Times New Roman"/>
          <w:sz w:val="24"/>
          <w:szCs w:val="24"/>
        </w:rPr>
        <w:t>, л, л</w:t>
      </w:r>
      <w:r w:rsidRPr="00700BE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700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BE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00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BE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00BE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700BEC">
        <w:rPr>
          <w:rFonts w:ascii="Times New Roman" w:hAnsi="Times New Roman" w:cs="Times New Roman"/>
          <w:sz w:val="24"/>
          <w:szCs w:val="24"/>
        </w:rPr>
        <w:t xml:space="preserve">] и буквы→[Й]→ е, ё, </w:t>
      </w:r>
      <w:proofErr w:type="spellStart"/>
      <w:r w:rsidRPr="00700BE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700BEC">
        <w:rPr>
          <w:rFonts w:ascii="Times New Roman" w:hAnsi="Times New Roman" w:cs="Times New Roman"/>
          <w:sz w:val="24"/>
          <w:szCs w:val="24"/>
        </w:rPr>
        <w:t xml:space="preserve">, я → </w:t>
      </w:r>
      <w:proofErr w:type="spellStart"/>
      <w:r w:rsidRPr="00700BE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700BEC">
        <w:rPr>
          <w:rFonts w:ascii="Times New Roman" w:hAnsi="Times New Roman" w:cs="Times New Roman"/>
          <w:sz w:val="24"/>
          <w:szCs w:val="24"/>
        </w:rPr>
        <w:t>→ парные звонкие и глухие согласные [</w:t>
      </w:r>
      <w:proofErr w:type="spellStart"/>
      <w:r w:rsidRPr="00700BEC">
        <w:rPr>
          <w:rFonts w:ascii="Times New Roman" w:hAnsi="Times New Roman" w:cs="Times New Roman"/>
          <w:sz w:val="24"/>
          <w:szCs w:val="24"/>
        </w:rPr>
        <w:t>д-д</w:t>
      </w:r>
      <w:proofErr w:type="spellEnd"/>
      <w:r w:rsidRPr="00700BE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700BEC">
        <w:rPr>
          <w:rFonts w:ascii="Times New Roman" w:hAnsi="Times New Roman" w:cs="Times New Roman"/>
          <w:sz w:val="24"/>
          <w:szCs w:val="24"/>
        </w:rPr>
        <w:t>, т-т</w:t>
      </w:r>
      <w:r w:rsidRPr="00700BE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700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BEC">
        <w:rPr>
          <w:rFonts w:ascii="Times New Roman" w:hAnsi="Times New Roman" w:cs="Times New Roman"/>
          <w:sz w:val="24"/>
          <w:szCs w:val="24"/>
        </w:rPr>
        <w:t>з-з</w:t>
      </w:r>
      <w:proofErr w:type="spellEnd"/>
      <w:r w:rsidRPr="00700BE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700BEC">
        <w:rPr>
          <w:rFonts w:ascii="Times New Roman" w:hAnsi="Times New Roman" w:cs="Times New Roman"/>
          <w:sz w:val="24"/>
          <w:szCs w:val="24"/>
        </w:rPr>
        <w:t>, с-с</w:t>
      </w:r>
      <w:r w:rsidRPr="00700BE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700BEC">
        <w:rPr>
          <w:rFonts w:ascii="Times New Roman" w:hAnsi="Times New Roman" w:cs="Times New Roman"/>
          <w:sz w:val="24"/>
          <w:szCs w:val="24"/>
        </w:rPr>
        <w:t>, г-г</w:t>
      </w:r>
      <w:r w:rsidRPr="00700BE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700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BEC">
        <w:rPr>
          <w:rFonts w:ascii="Times New Roman" w:hAnsi="Times New Roman" w:cs="Times New Roman"/>
          <w:sz w:val="24"/>
          <w:szCs w:val="24"/>
        </w:rPr>
        <w:t>к-к</w:t>
      </w:r>
      <w:proofErr w:type="spellEnd"/>
      <w:r w:rsidRPr="00700BE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700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BEC">
        <w:rPr>
          <w:rFonts w:ascii="Times New Roman" w:hAnsi="Times New Roman" w:cs="Times New Roman"/>
          <w:sz w:val="24"/>
          <w:szCs w:val="24"/>
        </w:rPr>
        <w:t>в-в</w:t>
      </w:r>
      <w:proofErr w:type="spellEnd"/>
      <w:r w:rsidRPr="00700BEC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Pr="00700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BEC">
        <w:rPr>
          <w:rFonts w:ascii="Times New Roman" w:hAnsi="Times New Roman" w:cs="Times New Roman"/>
          <w:sz w:val="24"/>
          <w:szCs w:val="24"/>
        </w:rPr>
        <w:t>ф-ф</w:t>
      </w:r>
      <w:proofErr w:type="spellEnd"/>
      <w:r w:rsidRPr="00700BE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700BEC">
        <w:rPr>
          <w:rFonts w:ascii="Times New Roman" w:hAnsi="Times New Roman" w:cs="Times New Roman"/>
          <w:sz w:val="24"/>
          <w:szCs w:val="24"/>
        </w:rPr>
        <w:t>, б-б</w:t>
      </w:r>
      <w:r w:rsidRPr="00700BE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700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BEC">
        <w:rPr>
          <w:rFonts w:ascii="Times New Roman" w:hAnsi="Times New Roman" w:cs="Times New Roman"/>
          <w:sz w:val="24"/>
          <w:szCs w:val="24"/>
        </w:rPr>
        <w:t>п-п</w:t>
      </w:r>
      <w:proofErr w:type="spellEnd"/>
      <w:r w:rsidRPr="00700BE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700BEC">
        <w:rPr>
          <w:rFonts w:ascii="Times New Roman" w:hAnsi="Times New Roman" w:cs="Times New Roman"/>
          <w:sz w:val="24"/>
          <w:szCs w:val="24"/>
        </w:rPr>
        <w:t xml:space="preserve">]→ [ж, </w:t>
      </w:r>
      <w:proofErr w:type="spellStart"/>
      <w:r w:rsidRPr="00700BE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00BEC">
        <w:rPr>
          <w:rFonts w:ascii="Times New Roman" w:hAnsi="Times New Roman" w:cs="Times New Roman"/>
          <w:sz w:val="24"/>
          <w:szCs w:val="24"/>
        </w:rPr>
        <w:t>] →</w:t>
      </w:r>
      <w:proofErr w:type="spellStart"/>
      <w:r w:rsidRPr="00700BEC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700BEC">
        <w:rPr>
          <w:rFonts w:ascii="Times New Roman" w:hAnsi="Times New Roman" w:cs="Times New Roman"/>
          <w:sz w:val="24"/>
          <w:szCs w:val="24"/>
        </w:rPr>
        <w:t xml:space="preserve"> → непарные по глухости/звонкости шумные согласные [</w:t>
      </w:r>
      <w:proofErr w:type="spellStart"/>
      <w:r w:rsidRPr="00700BE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00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00BE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00BE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700BEC">
        <w:rPr>
          <w:rFonts w:ascii="Times New Roman" w:hAnsi="Times New Roman" w:cs="Times New Roman"/>
          <w:sz w:val="24"/>
          <w:szCs w:val="24"/>
        </w:rPr>
        <w:t>, ч</w:t>
      </w:r>
      <w:r w:rsidRPr="00700BE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700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BEC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700BE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700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BEC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700BEC">
        <w:rPr>
          <w:rFonts w:ascii="Times New Roman" w:hAnsi="Times New Roman" w:cs="Times New Roman"/>
          <w:sz w:val="24"/>
          <w:szCs w:val="24"/>
        </w:rPr>
        <w:t>].</w:t>
      </w:r>
      <w:proofErr w:type="gramEnd"/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Symbol"/>
          <w:sz w:val="24"/>
          <w:szCs w:val="24"/>
        </w:rPr>
      </w:pPr>
      <w:r>
        <w:rPr>
          <w:rFonts w:ascii="Cambria" w:hAnsi="Cambria" w:cs="Symbol"/>
          <w:sz w:val="24"/>
          <w:szCs w:val="24"/>
        </w:rPr>
        <w:t xml:space="preserve">Содержание курса: </w:t>
      </w:r>
    </w:p>
    <w:p w:rsidR="007459FB" w:rsidRPr="00700BEC" w:rsidRDefault="007459FB" w:rsidP="007459FB">
      <w:pPr>
        <w:autoSpaceDE w:val="0"/>
        <w:autoSpaceDN w:val="0"/>
        <w:adjustRightInd w:val="0"/>
        <w:rPr>
          <w:rFonts w:ascii="Cambria" w:hAnsi="Cambria" w:cs="PragmaticaC"/>
          <w:sz w:val="24"/>
          <w:szCs w:val="24"/>
        </w:rPr>
      </w:pPr>
      <w:r w:rsidRPr="00700BEC">
        <w:rPr>
          <w:rFonts w:ascii="Cambria" w:hAnsi="Cambria" w:cs="PragmaticaC-Bold"/>
          <w:b/>
          <w:bCs/>
          <w:sz w:val="24"/>
          <w:szCs w:val="24"/>
        </w:rPr>
        <w:t xml:space="preserve">Алфавит. </w:t>
      </w:r>
      <w:r w:rsidRPr="00700BEC">
        <w:rPr>
          <w:rFonts w:ascii="Cambria" w:hAnsi="Cambria" w:cs="PragmaticaC"/>
          <w:sz w:val="24"/>
          <w:szCs w:val="24"/>
        </w:rPr>
        <w:t>Правильное название букв. Практическое использование последовательности букв алфавита: алфавитный принцип расстановки книг на библиотечных полках и в словарях.</w:t>
      </w:r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PragmaticaC"/>
          <w:sz w:val="24"/>
          <w:szCs w:val="24"/>
        </w:rPr>
      </w:pPr>
      <w:r w:rsidRPr="00700BEC">
        <w:rPr>
          <w:rFonts w:ascii="Cambria" w:hAnsi="Cambria" w:cs="PragmaticaC-Bold"/>
          <w:b/>
          <w:bCs/>
          <w:sz w:val="24"/>
          <w:szCs w:val="24"/>
        </w:rPr>
        <w:t xml:space="preserve">Звуки речи: </w:t>
      </w:r>
      <w:r w:rsidRPr="00700BEC">
        <w:rPr>
          <w:rFonts w:ascii="Cambria" w:hAnsi="Cambria" w:cs="PragmaticaC"/>
          <w:sz w:val="24"/>
          <w:szCs w:val="24"/>
        </w:rPr>
        <w:t>гласные и согласные; ударные и безударные гласные; звонкие и глухие согласные, парные и непарные; твердые и мягкие согласные, парные и непарные. Слог. Ударение. Буквы гласных как показатель твердости-мягкости согласных звуков. Обозначение буквами звука [</w:t>
      </w:r>
      <w:proofErr w:type="spellStart"/>
      <w:r w:rsidRPr="00700BEC">
        <w:rPr>
          <w:rFonts w:ascii="Cambria" w:hAnsi="Cambria" w:cs="PragmaticaC"/>
          <w:sz w:val="24"/>
          <w:szCs w:val="24"/>
        </w:rPr>
        <w:t>й</w:t>
      </w:r>
      <w:proofErr w:type="spellEnd"/>
      <w:r w:rsidRPr="00700BEC">
        <w:rPr>
          <w:rFonts w:ascii="Cambria" w:hAnsi="Cambria" w:cs="PragmaticaC"/>
          <w:sz w:val="24"/>
          <w:szCs w:val="24"/>
        </w:rPr>
        <w:t xml:space="preserve">,]. Буквы гласных после шипящих в сильной позиции (под ударением: </w:t>
      </w:r>
      <w:proofErr w:type="spellStart"/>
      <w:r w:rsidRPr="00700BEC">
        <w:rPr>
          <w:rFonts w:ascii="Cambria" w:hAnsi="Cambria" w:cs="PragmaticaC-Oblique"/>
          <w:i/>
          <w:iCs/>
          <w:sz w:val="24"/>
          <w:szCs w:val="24"/>
        </w:rPr>
        <w:t>жи-ши</w:t>
      </w:r>
      <w:proofErr w:type="spellEnd"/>
      <w:r w:rsidRPr="00700BEC">
        <w:rPr>
          <w:rFonts w:ascii="Cambria" w:hAnsi="Cambria" w:cs="PragmaticaC"/>
          <w:sz w:val="24"/>
          <w:szCs w:val="24"/>
        </w:rPr>
        <w:t xml:space="preserve">, </w:t>
      </w:r>
      <w:proofErr w:type="spellStart"/>
      <w:proofErr w:type="gramStart"/>
      <w:r w:rsidRPr="00700BEC">
        <w:rPr>
          <w:rFonts w:ascii="Cambria" w:hAnsi="Cambria" w:cs="PragmaticaC-Oblique"/>
          <w:i/>
          <w:iCs/>
          <w:sz w:val="24"/>
          <w:szCs w:val="24"/>
        </w:rPr>
        <w:t>ча-ща</w:t>
      </w:r>
      <w:proofErr w:type="spellEnd"/>
      <w:proofErr w:type="gramEnd"/>
      <w:r w:rsidRPr="00700BEC">
        <w:rPr>
          <w:rFonts w:ascii="Cambria" w:hAnsi="Cambria" w:cs="PragmaticaC"/>
          <w:sz w:val="24"/>
          <w:szCs w:val="24"/>
        </w:rPr>
        <w:t xml:space="preserve">, </w:t>
      </w:r>
      <w:proofErr w:type="spellStart"/>
      <w:r w:rsidRPr="00700BEC">
        <w:rPr>
          <w:rFonts w:ascii="Cambria" w:hAnsi="Cambria" w:cs="PragmaticaC-Oblique"/>
          <w:i/>
          <w:iCs/>
          <w:sz w:val="24"/>
          <w:szCs w:val="24"/>
        </w:rPr>
        <w:t>чу-щу</w:t>
      </w:r>
      <w:proofErr w:type="spellEnd"/>
      <w:r w:rsidRPr="00700BEC">
        <w:rPr>
          <w:rFonts w:ascii="Cambria" w:hAnsi="Cambria" w:cs="PragmaticaC"/>
          <w:sz w:val="24"/>
          <w:szCs w:val="24"/>
        </w:rPr>
        <w:t xml:space="preserve">). Буквы </w:t>
      </w:r>
      <w:r w:rsidRPr="00700BEC">
        <w:rPr>
          <w:rFonts w:ascii="Cambria" w:hAnsi="Cambria" w:cs="PragmaticaC-Oblique"/>
          <w:i/>
          <w:iCs/>
          <w:sz w:val="24"/>
          <w:szCs w:val="24"/>
        </w:rPr>
        <w:t>и</w:t>
      </w:r>
      <w:r w:rsidRPr="00700BEC">
        <w:rPr>
          <w:rFonts w:ascii="Cambria" w:hAnsi="Cambria" w:cs="PragmaticaC"/>
          <w:sz w:val="24"/>
          <w:szCs w:val="24"/>
        </w:rPr>
        <w:t xml:space="preserve">, </w:t>
      </w:r>
      <w:r w:rsidRPr="00700BEC">
        <w:rPr>
          <w:rFonts w:ascii="Cambria" w:hAnsi="Cambria" w:cs="PragmaticaC-Oblique"/>
          <w:i/>
          <w:iCs/>
          <w:sz w:val="24"/>
          <w:szCs w:val="24"/>
        </w:rPr>
        <w:t xml:space="preserve">е </w:t>
      </w:r>
      <w:r w:rsidRPr="00700BEC">
        <w:rPr>
          <w:rFonts w:ascii="Cambria" w:hAnsi="Cambria" w:cs="PragmaticaC"/>
          <w:sz w:val="24"/>
          <w:szCs w:val="24"/>
        </w:rPr>
        <w:t xml:space="preserve">после </w:t>
      </w:r>
      <w:proofErr w:type="spellStart"/>
      <w:r w:rsidRPr="00700BEC">
        <w:rPr>
          <w:rFonts w:ascii="Cambria" w:hAnsi="Cambria" w:cs="PragmaticaC-Oblique"/>
          <w:i/>
          <w:iCs/>
          <w:sz w:val="24"/>
          <w:szCs w:val="24"/>
        </w:rPr>
        <w:t>ц</w:t>
      </w:r>
      <w:proofErr w:type="spellEnd"/>
      <w:r w:rsidRPr="00700BEC">
        <w:rPr>
          <w:rFonts w:ascii="Cambria" w:hAnsi="Cambria" w:cs="PragmaticaC-Oblique"/>
          <w:i/>
          <w:iCs/>
          <w:sz w:val="24"/>
          <w:szCs w:val="24"/>
        </w:rPr>
        <w:t xml:space="preserve"> </w:t>
      </w:r>
      <w:r w:rsidRPr="00700BEC">
        <w:rPr>
          <w:rFonts w:ascii="Cambria" w:hAnsi="Cambria" w:cs="PragmaticaC"/>
          <w:sz w:val="24"/>
          <w:szCs w:val="24"/>
        </w:rPr>
        <w:t xml:space="preserve">в сильной позиции. Парные по звонкости-глухости согласные на конце слова. </w:t>
      </w:r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PragmaticaC-Bold"/>
          <w:b/>
          <w:bCs/>
          <w:sz w:val="24"/>
          <w:szCs w:val="24"/>
        </w:rPr>
      </w:pPr>
      <w:r w:rsidRPr="00700BEC">
        <w:rPr>
          <w:rFonts w:ascii="Cambria" w:hAnsi="Cambria" w:cs="PragmaticaC-Bold"/>
          <w:b/>
          <w:bCs/>
          <w:sz w:val="24"/>
          <w:szCs w:val="24"/>
        </w:rPr>
        <w:t>Построение звуковой схемы слова.</w:t>
      </w:r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PragmaticaC"/>
          <w:sz w:val="24"/>
          <w:szCs w:val="24"/>
        </w:rPr>
      </w:pPr>
      <w:r w:rsidRPr="00700BEC">
        <w:rPr>
          <w:rFonts w:ascii="Cambria" w:hAnsi="Cambria" w:cs="PragmaticaC-Bold"/>
          <w:b/>
          <w:bCs/>
          <w:sz w:val="24"/>
          <w:szCs w:val="24"/>
        </w:rPr>
        <w:t xml:space="preserve">Слова-названия </w:t>
      </w:r>
      <w:r w:rsidRPr="00700BEC">
        <w:rPr>
          <w:rFonts w:ascii="Cambria" w:hAnsi="Cambria" w:cs="PragmaticaC"/>
          <w:sz w:val="24"/>
          <w:szCs w:val="24"/>
        </w:rPr>
        <w:t>предметов, признаков, действий. Слова-помощники слов-названий предметов  (предлоги). Прописная буква в именах собственных. Предложение. Прописная буква в начале</w:t>
      </w:r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PragmaticaC"/>
          <w:sz w:val="24"/>
          <w:szCs w:val="24"/>
        </w:rPr>
      </w:pPr>
      <w:r w:rsidRPr="00700BEC">
        <w:rPr>
          <w:rFonts w:ascii="Cambria" w:hAnsi="Cambria" w:cs="PragmaticaC"/>
          <w:sz w:val="24"/>
          <w:szCs w:val="24"/>
        </w:rPr>
        <w:t>предложения. Знаки в конце предложения. Построение схемы предложения.</w:t>
      </w:r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PragmaticaC"/>
          <w:sz w:val="24"/>
          <w:szCs w:val="24"/>
        </w:rPr>
      </w:pPr>
      <w:r w:rsidRPr="00700BEC">
        <w:rPr>
          <w:rFonts w:ascii="Cambria" w:hAnsi="Cambria" w:cs="PragmaticaC-Bold"/>
          <w:b/>
          <w:bCs/>
          <w:sz w:val="24"/>
          <w:szCs w:val="24"/>
        </w:rPr>
        <w:t xml:space="preserve">Речь письменная и устная. </w:t>
      </w:r>
      <w:r w:rsidRPr="00700BEC">
        <w:rPr>
          <w:rFonts w:ascii="Cambria" w:hAnsi="Cambria" w:cs="PragmaticaC"/>
          <w:sz w:val="24"/>
          <w:szCs w:val="24"/>
        </w:rPr>
        <w:t>Первое знакомство с особенностями устной речи, которые не подтверждаются письменно (выделение слова голосом, ударение). Знакомство с особенностями письменной речи, которые не подтверждаются устно (письменная форма слова, которая не подтверждается на слух; прописная буква в начале предложения и в именах собственных). Особенности устной речи, которые дублируются письменно (разница предложений по цели высказывания и по интонации, выражение этой разницы знаками препинания).</w:t>
      </w:r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PragmaticaC"/>
          <w:sz w:val="24"/>
          <w:szCs w:val="24"/>
        </w:rPr>
      </w:pPr>
      <w:r w:rsidRPr="00700BEC">
        <w:rPr>
          <w:rFonts w:ascii="Cambria" w:hAnsi="Cambria" w:cs="PragmaticaC"/>
          <w:sz w:val="24"/>
          <w:szCs w:val="24"/>
        </w:rPr>
        <w:lastRenderedPageBreak/>
        <w:t>«Азбука вежливости»: несколько формул речевого этикета (ситуации встречи, расставания, просьбы, поведения за столом, совершенного проступка), их использование в устной речи при общении</w:t>
      </w:r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PragmaticaC"/>
          <w:sz w:val="24"/>
          <w:szCs w:val="24"/>
        </w:rPr>
      </w:pPr>
      <w:r w:rsidRPr="00700BEC">
        <w:rPr>
          <w:rFonts w:ascii="Cambria" w:hAnsi="Cambria" w:cs="PragmaticaC"/>
          <w:sz w:val="24"/>
          <w:szCs w:val="24"/>
        </w:rPr>
        <w:t>со сверстниками и взрослыми.</w:t>
      </w:r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PragmaticaC-Bold"/>
          <w:b/>
          <w:bCs/>
          <w:sz w:val="24"/>
          <w:szCs w:val="24"/>
        </w:rPr>
      </w:pPr>
      <w:r w:rsidRPr="00700BEC">
        <w:rPr>
          <w:rFonts w:ascii="Cambria" w:hAnsi="Cambria" w:cs="PragmaticaC-Bold"/>
          <w:b/>
          <w:bCs/>
          <w:sz w:val="24"/>
          <w:szCs w:val="24"/>
        </w:rPr>
        <w:t>Требования к уровню подготовки учащихся по курсу «Русский язык» к концу первого года обучения.</w:t>
      </w:r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PragmaticaC-BoldOblique"/>
          <w:b/>
          <w:bCs/>
          <w:i/>
          <w:iCs/>
          <w:sz w:val="24"/>
          <w:szCs w:val="24"/>
        </w:rPr>
      </w:pPr>
      <w:r w:rsidRPr="00700BEC">
        <w:rPr>
          <w:rFonts w:ascii="Cambria" w:hAnsi="Cambria" w:cs="PragmaticaC-BoldOblique"/>
          <w:b/>
          <w:bCs/>
          <w:i/>
          <w:iCs/>
          <w:sz w:val="24"/>
          <w:szCs w:val="24"/>
        </w:rPr>
        <w:t>Учащиеся должны знать/понимать:</w:t>
      </w:r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PragmaticaC"/>
          <w:sz w:val="24"/>
          <w:szCs w:val="24"/>
        </w:rPr>
      </w:pPr>
      <w:r w:rsidRPr="00700BEC">
        <w:rPr>
          <w:rFonts w:ascii="Cambria" w:hAnsi="Cambria" w:cs="Symbol"/>
          <w:sz w:val="24"/>
          <w:szCs w:val="24"/>
        </w:rPr>
        <w:t>-</w:t>
      </w:r>
      <w:r w:rsidRPr="00700BEC">
        <w:rPr>
          <w:rFonts w:ascii="Cambria" w:hAnsi="Cambria" w:cs="PragmaticaC"/>
          <w:sz w:val="24"/>
          <w:szCs w:val="24"/>
        </w:rPr>
        <w:t>название букв алфавита, их последовательность и их основные звуковые значения;</w:t>
      </w:r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PragmaticaC"/>
          <w:sz w:val="24"/>
          <w:szCs w:val="24"/>
        </w:rPr>
      </w:pPr>
      <w:r w:rsidRPr="00700BEC">
        <w:rPr>
          <w:rFonts w:ascii="Cambria" w:hAnsi="Cambria" w:cs="Symbol"/>
          <w:sz w:val="24"/>
          <w:szCs w:val="24"/>
        </w:rPr>
        <w:t>-</w:t>
      </w:r>
      <w:r w:rsidRPr="00700BEC">
        <w:rPr>
          <w:rFonts w:ascii="Cambria" w:hAnsi="Cambria" w:cs="PragmaticaC"/>
          <w:sz w:val="24"/>
          <w:szCs w:val="24"/>
        </w:rPr>
        <w:t>правила переноса слов по слогам;</w:t>
      </w:r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PragmaticaC"/>
          <w:sz w:val="24"/>
          <w:szCs w:val="24"/>
        </w:rPr>
      </w:pPr>
      <w:r w:rsidRPr="00700BEC">
        <w:rPr>
          <w:rFonts w:ascii="Cambria" w:hAnsi="Cambria" w:cs="Symbol"/>
          <w:sz w:val="24"/>
          <w:szCs w:val="24"/>
        </w:rPr>
        <w:t>-</w:t>
      </w:r>
      <w:r w:rsidRPr="00700BEC">
        <w:rPr>
          <w:rFonts w:ascii="Cambria" w:hAnsi="Cambria" w:cs="PragmaticaC"/>
          <w:sz w:val="24"/>
          <w:szCs w:val="24"/>
        </w:rPr>
        <w:t xml:space="preserve">способ обозначения твердых согласных с помощью гласных первого ряда (а, </w:t>
      </w:r>
      <w:proofErr w:type="gramStart"/>
      <w:r w:rsidRPr="00700BEC">
        <w:rPr>
          <w:rFonts w:ascii="Cambria" w:hAnsi="Cambria" w:cs="PragmaticaC"/>
          <w:sz w:val="24"/>
          <w:szCs w:val="24"/>
        </w:rPr>
        <w:t>о</w:t>
      </w:r>
      <w:proofErr w:type="gramEnd"/>
      <w:r w:rsidRPr="00700BEC">
        <w:rPr>
          <w:rFonts w:ascii="Cambria" w:hAnsi="Cambria" w:cs="PragmaticaC"/>
          <w:sz w:val="24"/>
          <w:szCs w:val="24"/>
        </w:rPr>
        <w:t xml:space="preserve">, </w:t>
      </w:r>
      <w:proofErr w:type="gramStart"/>
      <w:r w:rsidRPr="00700BEC">
        <w:rPr>
          <w:rFonts w:ascii="Cambria" w:hAnsi="Cambria" w:cs="PragmaticaC"/>
          <w:sz w:val="24"/>
          <w:szCs w:val="24"/>
        </w:rPr>
        <w:t>у</w:t>
      </w:r>
      <w:proofErr w:type="gramEnd"/>
      <w:r w:rsidRPr="00700BEC">
        <w:rPr>
          <w:rFonts w:ascii="Cambria" w:hAnsi="Cambria" w:cs="PragmaticaC"/>
          <w:sz w:val="24"/>
          <w:szCs w:val="24"/>
        </w:rPr>
        <w:t xml:space="preserve">, э, </w:t>
      </w:r>
      <w:proofErr w:type="spellStart"/>
      <w:r w:rsidRPr="00700BEC">
        <w:rPr>
          <w:rFonts w:ascii="Cambria" w:hAnsi="Cambria" w:cs="PragmaticaC"/>
          <w:sz w:val="24"/>
          <w:szCs w:val="24"/>
        </w:rPr>
        <w:t>ы</w:t>
      </w:r>
      <w:proofErr w:type="spellEnd"/>
      <w:r w:rsidRPr="00700BEC">
        <w:rPr>
          <w:rFonts w:ascii="Cambria" w:hAnsi="Cambria" w:cs="PragmaticaC"/>
          <w:sz w:val="24"/>
          <w:szCs w:val="24"/>
        </w:rPr>
        <w:t xml:space="preserve">) и способы обозначения мягких согласных с помощью гласных второго ряда (я, е, </w:t>
      </w:r>
      <w:proofErr w:type="spellStart"/>
      <w:r w:rsidRPr="00700BEC">
        <w:rPr>
          <w:rFonts w:ascii="Cambria" w:hAnsi="Cambria" w:cs="PragmaticaC"/>
          <w:sz w:val="24"/>
          <w:szCs w:val="24"/>
        </w:rPr>
        <w:t>ю</w:t>
      </w:r>
      <w:proofErr w:type="spellEnd"/>
      <w:r w:rsidRPr="00700BEC">
        <w:rPr>
          <w:rFonts w:ascii="Cambria" w:hAnsi="Cambria" w:cs="PragmaticaC"/>
          <w:sz w:val="24"/>
          <w:szCs w:val="24"/>
        </w:rPr>
        <w:t>, е, и) и мягкого знака;</w:t>
      </w:r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PragmaticaC"/>
          <w:sz w:val="24"/>
          <w:szCs w:val="24"/>
        </w:rPr>
      </w:pPr>
      <w:r w:rsidRPr="00700BEC">
        <w:rPr>
          <w:rFonts w:ascii="Cambria" w:hAnsi="Cambria" w:cs="Symbol"/>
          <w:sz w:val="24"/>
          <w:szCs w:val="24"/>
        </w:rPr>
        <w:t>-</w:t>
      </w:r>
      <w:r w:rsidRPr="00700BEC">
        <w:rPr>
          <w:rFonts w:ascii="Cambria" w:hAnsi="Cambria" w:cs="PragmaticaC"/>
          <w:sz w:val="24"/>
          <w:szCs w:val="24"/>
        </w:rPr>
        <w:t>способ обозначения звука [</w:t>
      </w:r>
      <w:proofErr w:type="spellStart"/>
      <w:r w:rsidRPr="00700BEC">
        <w:rPr>
          <w:rFonts w:ascii="Cambria" w:hAnsi="Cambria" w:cs="PragmaticaC"/>
          <w:sz w:val="24"/>
          <w:szCs w:val="24"/>
        </w:rPr>
        <w:t>й</w:t>
      </w:r>
      <w:proofErr w:type="spellEnd"/>
      <w:r w:rsidRPr="00700BEC">
        <w:rPr>
          <w:rFonts w:ascii="Cambria" w:hAnsi="Cambria" w:cs="PragmaticaC"/>
          <w:sz w:val="24"/>
          <w:szCs w:val="24"/>
        </w:rPr>
        <w:t xml:space="preserve">] в начале слова (с помощью букв е, е, </w:t>
      </w:r>
      <w:proofErr w:type="spellStart"/>
      <w:r w:rsidRPr="00700BEC">
        <w:rPr>
          <w:rFonts w:ascii="Cambria" w:hAnsi="Cambria" w:cs="PragmaticaC"/>
          <w:sz w:val="24"/>
          <w:szCs w:val="24"/>
        </w:rPr>
        <w:t>ю</w:t>
      </w:r>
      <w:proofErr w:type="spellEnd"/>
      <w:r w:rsidRPr="00700BEC">
        <w:rPr>
          <w:rFonts w:ascii="Cambria" w:hAnsi="Cambria" w:cs="PragmaticaC"/>
          <w:sz w:val="24"/>
          <w:szCs w:val="24"/>
        </w:rPr>
        <w:t>, я).</w:t>
      </w:r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PragmaticaC-BoldOblique"/>
          <w:b/>
          <w:bCs/>
          <w:i/>
          <w:iCs/>
          <w:sz w:val="24"/>
          <w:szCs w:val="24"/>
        </w:rPr>
      </w:pPr>
      <w:r w:rsidRPr="00700BEC">
        <w:rPr>
          <w:rFonts w:ascii="Cambria" w:hAnsi="Cambria" w:cs="PragmaticaC-BoldOblique"/>
          <w:b/>
          <w:bCs/>
          <w:i/>
          <w:iCs/>
          <w:sz w:val="24"/>
          <w:szCs w:val="24"/>
        </w:rPr>
        <w:t>Уметь:</w:t>
      </w:r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PragmaticaC"/>
          <w:sz w:val="24"/>
          <w:szCs w:val="24"/>
        </w:rPr>
      </w:pPr>
      <w:r w:rsidRPr="00700BEC">
        <w:rPr>
          <w:rFonts w:ascii="Cambria" w:hAnsi="Cambria" w:cs="Symbol"/>
          <w:sz w:val="24"/>
          <w:szCs w:val="24"/>
        </w:rPr>
        <w:t>-</w:t>
      </w:r>
      <w:r w:rsidRPr="00700BEC">
        <w:rPr>
          <w:rFonts w:ascii="Cambria" w:hAnsi="Cambria" w:cs="PragmaticaC"/>
          <w:sz w:val="24"/>
          <w:szCs w:val="24"/>
        </w:rPr>
        <w:t>быстро найти букву в алфавитном столбике;</w:t>
      </w:r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PragmaticaC"/>
          <w:sz w:val="24"/>
          <w:szCs w:val="24"/>
        </w:rPr>
      </w:pPr>
      <w:r w:rsidRPr="00700BEC">
        <w:rPr>
          <w:rFonts w:ascii="Cambria" w:hAnsi="Cambria" w:cs="Symbol"/>
          <w:sz w:val="24"/>
          <w:szCs w:val="24"/>
        </w:rPr>
        <w:t>-</w:t>
      </w:r>
      <w:r w:rsidRPr="00700BEC">
        <w:rPr>
          <w:rFonts w:ascii="Cambria" w:hAnsi="Cambria" w:cs="PragmaticaC"/>
          <w:sz w:val="24"/>
          <w:szCs w:val="24"/>
        </w:rPr>
        <w:t xml:space="preserve">определять границы </w:t>
      </w:r>
      <w:proofErr w:type="gramStart"/>
      <w:r w:rsidRPr="00700BEC">
        <w:rPr>
          <w:rFonts w:ascii="Cambria" w:hAnsi="Cambria" w:cs="PragmaticaC"/>
          <w:sz w:val="24"/>
          <w:szCs w:val="24"/>
        </w:rPr>
        <w:t>предложения</w:t>
      </w:r>
      <w:proofErr w:type="gramEnd"/>
      <w:r w:rsidRPr="00700BEC">
        <w:rPr>
          <w:rFonts w:ascii="Cambria" w:hAnsi="Cambria" w:cs="PragmaticaC"/>
          <w:sz w:val="24"/>
          <w:szCs w:val="24"/>
        </w:rPr>
        <w:t xml:space="preserve"> как в устной, так и в письменной речи; правильно обозначать на письме границы предложения (прописная буква в начале и знаки в конце предложения);</w:t>
      </w:r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PragmaticaC"/>
          <w:sz w:val="24"/>
          <w:szCs w:val="24"/>
        </w:rPr>
      </w:pPr>
      <w:r w:rsidRPr="00700BEC">
        <w:rPr>
          <w:rFonts w:ascii="Cambria" w:hAnsi="Cambria" w:cs="Symbol"/>
          <w:sz w:val="24"/>
          <w:szCs w:val="24"/>
        </w:rPr>
        <w:t>-</w:t>
      </w:r>
      <w:r w:rsidRPr="00700BEC">
        <w:rPr>
          <w:rFonts w:ascii="Cambria" w:hAnsi="Cambria" w:cs="PragmaticaC"/>
          <w:sz w:val="24"/>
          <w:szCs w:val="24"/>
        </w:rPr>
        <w:t>писать прописную букву в именах собственных;</w:t>
      </w:r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PragmaticaC"/>
          <w:sz w:val="24"/>
          <w:szCs w:val="24"/>
        </w:rPr>
      </w:pPr>
      <w:r w:rsidRPr="00700BEC">
        <w:rPr>
          <w:rFonts w:ascii="Cambria" w:hAnsi="Cambria" w:cs="Symbol"/>
          <w:sz w:val="24"/>
          <w:szCs w:val="24"/>
        </w:rPr>
        <w:t>-</w:t>
      </w:r>
      <w:r w:rsidRPr="00700BEC">
        <w:rPr>
          <w:rFonts w:ascii="Cambria" w:hAnsi="Cambria" w:cs="PragmaticaC"/>
          <w:sz w:val="24"/>
          <w:szCs w:val="24"/>
        </w:rPr>
        <w:t>делить слова на слоги, определять ударный слог, правильно переносить слова по слогам с одной строчки на другую;</w:t>
      </w:r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PragmaticaC"/>
          <w:sz w:val="24"/>
          <w:szCs w:val="24"/>
        </w:rPr>
      </w:pPr>
      <w:r w:rsidRPr="00700BEC">
        <w:rPr>
          <w:rFonts w:ascii="Cambria" w:hAnsi="Cambria" w:cs="Symbol"/>
          <w:sz w:val="24"/>
          <w:szCs w:val="24"/>
        </w:rPr>
        <w:t>-</w:t>
      </w:r>
      <w:r w:rsidRPr="00700BEC">
        <w:rPr>
          <w:rFonts w:ascii="Cambria" w:hAnsi="Cambria" w:cs="PragmaticaC"/>
          <w:sz w:val="24"/>
          <w:szCs w:val="24"/>
        </w:rPr>
        <w:t>понимать различие между звуком и буквой;</w:t>
      </w:r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PragmaticaC"/>
          <w:sz w:val="24"/>
          <w:szCs w:val="24"/>
        </w:rPr>
      </w:pPr>
      <w:r w:rsidRPr="00700BEC">
        <w:rPr>
          <w:rFonts w:ascii="Cambria" w:hAnsi="Cambria" w:cs="Symbol"/>
          <w:sz w:val="24"/>
          <w:szCs w:val="24"/>
        </w:rPr>
        <w:t>-</w:t>
      </w:r>
      <w:r w:rsidRPr="00700BEC">
        <w:rPr>
          <w:rFonts w:ascii="Cambria" w:hAnsi="Cambria" w:cs="PragmaticaC"/>
          <w:sz w:val="24"/>
          <w:szCs w:val="24"/>
        </w:rPr>
        <w:t xml:space="preserve">различать гласные и согласные звуки; звонкие и глухие согласные; мягкие и твердые согласные; парные </w:t>
      </w:r>
      <w:proofErr w:type="spellStart"/>
      <w:proofErr w:type="gramStart"/>
      <w:r w:rsidRPr="00700BEC">
        <w:rPr>
          <w:rFonts w:ascii="Cambria" w:hAnsi="Cambria" w:cs="PragmaticaC"/>
          <w:sz w:val="24"/>
          <w:szCs w:val="24"/>
        </w:rPr>
        <w:t>звонкие-глухие</w:t>
      </w:r>
      <w:proofErr w:type="spellEnd"/>
      <w:proofErr w:type="gramEnd"/>
      <w:r w:rsidRPr="00700BEC">
        <w:rPr>
          <w:rFonts w:ascii="Cambria" w:hAnsi="Cambria" w:cs="PragmaticaC"/>
          <w:sz w:val="24"/>
          <w:szCs w:val="24"/>
        </w:rPr>
        <w:t xml:space="preserve"> согласные; только твердые и только мягкие согласные;</w:t>
      </w:r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PragmaticaC"/>
          <w:sz w:val="24"/>
          <w:szCs w:val="24"/>
        </w:rPr>
      </w:pPr>
      <w:r w:rsidRPr="00700BEC">
        <w:rPr>
          <w:rFonts w:ascii="Cambria" w:hAnsi="Cambria" w:cs="Symbol"/>
          <w:sz w:val="24"/>
          <w:szCs w:val="24"/>
        </w:rPr>
        <w:t>-</w:t>
      </w:r>
      <w:r w:rsidRPr="00700BEC">
        <w:rPr>
          <w:rFonts w:ascii="Cambria" w:hAnsi="Cambria" w:cs="PragmaticaC"/>
          <w:sz w:val="24"/>
          <w:szCs w:val="24"/>
        </w:rPr>
        <w:t xml:space="preserve">писать слова с сочетаниями </w:t>
      </w:r>
      <w:proofErr w:type="spellStart"/>
      <w:r w:rsidRPr="00700BEC">
        <w:rPr>
          <w:rFonts w:ascii="Cambria" w:hAnsi="Cambria" w:cs="PragmaticaC-Oblique"/>
          <w:i/>
          <w:iCs/>
          <w:sz w:val="24"/>
          <w:szCs w:val="24"/>
        </w:rPr>
        <w:t>жи-ши</w:t>
      </w:r>
      <w:proofErr w:type="spellEnd"/>
      <w:r w:rsidRPr="00700BEC">
        <w:rPr>
          <w:rFonts w:ascii="Cambria" w:hAnsi="Cambria" w:cs="PragmaticaC"/>
          <w:sz w:val="24"/>
          <w:szCs w:val="24"/>
        </w:rPr>
        <w:t xml:space="preserve">, </w:t>
      </w:r>
      <w:proofErr w:type="spellStart"/>
      <w:proofErr w:type="gramStart"/>
      <w:r w:rsidRPr="00700BEC">
        <w:rPr>
          <w:rFonts w:ascii="Cambria" w:hAnsi="Cambria" w:cs="PragmaticaC-Oblique"/>
          <w:i/>
          <w:iCs/>
          <w:sz w:val="24"/>
          <w:szCs w:val="24"/>
        </w:rPr>
        <w:t>ча-ща</w:t>
      </w:r>
      <w:proofErr w:type="spellEnd"/>
      <w:proofErr w:type="gramEnd"/>
      <w:r w:rsidRPr="00700BEC">
        <w:rPr>
          <w:rFonts w:ascii="Cambria" w:hAnsi="Cambria" w:cs="PragmaticaC"/>
          <w:sz w:val="24"/>
          <w:szCs w:val="24"/>
        </w:rPr>
        <w:t xml:space="preserve">, </w:t>
      </w:r>
      <w:proofErr w:type="spellStart"/>
      <w:r w:rsidRPr="00700BEC">
        <w:rPr>
          <w:rFonts w:ascii="Cambria" w:hAnsi="Cambria" w:cs="PragmaticaC-Oblique"/>
          <w:i/>
          <w:iCs/>
          <w:sz w:val="24"/>
          <w:szCs w:val="24"/>
        </w:rPr>
        <w:t>чу-щу</w:t>
      </w:r>
      <w:proofErr w:type="spellEnd"/>
      <w:r w:rsidRPr="00700BEC">
        <w:rPr>
          <w:rFonts w:ascii="Cambria" w:hAnsi="Cambria" w:cs="PragmaticaC"/>
          <w:sz w:val="24"/>
          <w:szCs w:val="24"/>
        </w:rPr>
        <w:t xml:space="preserve">, </w:t>
      </w:r>
      <w:proofErr w:type="spellStart"/>
      <w:r w:rsidRPr="00700BEC">
        <w:rPr>
          <w:rFonts w:ascii="Cambria" w:hAnsi="Cambria" w:cs="PragmaticaC-Oblique"/>
          <w:i/>
          <w:iCs/>
          <w:sz w:val="24"/>
          <w:szCs w:val="24"/>
        </w:rPr>
        <w:t>ци-це</w:t>
      </w:r>
      <w:proofErr w:type="spellEnd"/>
      <w:r w:rsidRPr="00700BEC">
        <w:rPr>
          <w:rFonts w:ascii="Cambria" w:hAnsi="Cambria" w:cs="PragmaticaC-Oblique"/>
          <w:i/>
          <w:iCs/>
          <w:sz w:val="24"/>
          <w:szCs w:val="24"/>
        </w:rPr>
        <w:t xml:space="preserve"> </w:t>
      </w:r>
      <w:r w:rsidRPr="00700BEC">
        <w:rPr>
          <w:rFonts w:ascii="Cambria" w:hAnsi="Cambria" w:cs="PragmaticaC"/>
          <w:sz w:val="24"/>
          <w:szCs w:val="24"/>
        </w:rPr>
        <w:t>под ударением;</w:t>
      </w:r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PragmaticaC"/>
          <w:sz w:val="24"/>
          <w:szCs w:val="24"/>
        </w:rPr>
      </w:pPr>
      <w:r w:rsidRPr="00700BEC">
        <w:rPr>
          <w:rFonts w:ascii="Cambria" w:hAnsi="Cambria" w:cs="Symbol"/>
          <w:sz w:val="24"/>
          <w:szCs w:val="24"/>
        </w:rPr>
        <w:t>-</w:t>
      </w:r>
      <w:r w:rsidRPr="00700BEC">
        <w:rPr>
          <w:rFonts w:ascii="Cambria" w:hAnsi="Cambria" w:cs="PragmaticaC"/>
          <w:sz w:val="24"/>
          <w:szCs w:val="24"/>
        </w:rPr>
        <w:t>писать словарные слова, определенные программой;</w:t>
      </w:r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PragmaticaC"/>
          <w:sz w:val="24"/>
          <w:szCs w:val="24"/>
        </w:rPr>
      </w:pPr>
      <w:r w:rsidRPr="00700BEC">
        <w:rPr>
          <w:rFonts w:ascii="Cambria" w:hAnsi="Cambria" w:cs="Symbol"/>
          <w:sz w:val="24"/>
          <w:szCs w:val="24"/>
        </w:rPr>
        <w:t>-</w:t>
      </w:r>
      <w:r w:rsidRPr="00700BEC">
        <w:rPr>
          <w:rFonts w:ascii="Cambria" w:hAnsi="Cambria" w:cs="PragmaticaC"/>
          <w:sz w:val="24"/>
          <w:szCs w:val="24"/>
        </w:rPr>
        <w:t>списывать небольшой текст по правилам списывания;</w:t>
      </w:r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PragmaticaC"/>
          <w:sz w:val="24"/>
          <w:szCs w:val="24"/>
        </w:rPr>
      </w:pPr>
      <w:r w:rsidRPr="00700BEC">
        <w:rPr>
          <w:rFonts w:ascii="Cambria" w:hAnsi="Cambria" w:cs="Symbol"/>
          <w:sz w:val="24"/>
          <w:szCs w:val="24"/>
        </w:rPr>
        <w:t>-</w:t>
      </w:r>
      <w:r w:rsidRPr="00700BEC">
        <w:rPr>
          <w:rFonts w:ascii="Cambria" w:hAnsi="Cambria" w:cs="PragmaticaC"/>
          <w:sz w:val="24"/>
          <w:szCs w:val="24"/>
        </w:rPr>
        <w:t xml:space="preserve">определять характер предложения по цели </w:t>
      </w:r>
      <w:proofErr w:type="gramStart"/>
      <w:r w:rsidRPr="00700BEC">
        <w:rPr>
          <w:rFonts w:ascii="Cambria" w:hAnsi="Cambria" w:cs="PragmaticaC"/>
          <w:sz w:val="24"/>
          <w:szCs w:val="24"/>
        </w:rPr>
        <w:t>высказывания</w:t>
      </w:r>
      <w:proofErr w:type="gramEnd"/>
      <w:r w:rsidRPr="00700BEC">
        <w:rPr>
          <w:rFonts w:ascii="Cambria" w:hAnsi="Cambria" w:cs="PragmaticaC"/>
          <w:sz w:val="24"/>
          <w:szCs w:val="24"/>
        </w:rPr>
        <w:t xml:space="preserve"> как в устной, так и в письменной речи (без применения терминологии);</w:t>
      </w:r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PragmaticaC"/>
          <w:sz w:val="24"/>
          <w:szCs w:val="24"/>
        </w:rPr>
      </w:pPr>
      <w:r w:rsidRPr="00700BEC">
        <w:rPr>
          <w:rFonts w:ascii="Cambria" w:hAnsi="Cambria" w:cs="Symbol"/>
          <w:sz w:val="24"/>
          <w:szCs w:val="24"/>
        </w:rPr>
        <w:t>-</w:t>
      </w:r>
      <w:r w:rsidRPr="00700BEC">
        <w:rPr>
          <w:rFonts w:ascii="Cambria" w:hAnsi="Cambria" w:cs="PragmaticaC"/>
          <w:sz w:val="24"/>
          <w:szCs w:val="24"/>
        </w:rPr>
        <w:t>читать и составлять простейшую графическую схему слова и предложения.</w:t>
      </w:r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PragmaticaC-BoldOblique"/>
          <w:b/>
          <w:bCs/>
          <w:i/>
          <w:iCs/>
          <w:sz w:val="24"/>
          <w:szCs w:val="24"/>
        </w:rPr>
      </w:pPr>
      <w:r w:rsidRPr="00700BEC">
        <w:rPr>
          <w:rFonts w:ascii="Cambria" w:hAnsi="Cambria" w:cs="PragmaticaC-BoldOblique"/>
          <w:b/>
          <w:bCs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00BEC">
        <w:rPr>
          <w:rFonts w:ascii="Cambria" w:hAnsi="Cambria" w:cs="PragmaticaC-BoldOblique"/>
          <w:b/>
          <w:bCs/>
          <w:i/>
          <w:iCs/>
          <w:sz w:val="24"/>
          <w:szCs w:val="24"/>
        </w:rPr>
        <w:t>для</w:t>
      </w:r>
      <w:proofErr w:type="gramEnd"/>
      <w:r w:rsidRPr="00700BEC">
        <w:rPr>
          <w:rFonts w:ascii="Cambria" w:hAnsi="Cambria" w:cs="PragmaticaC-BoldOblique"/>
          <w:b/>
          <w:bCs/>
          <w:i/>
          <w:iCs/>
          <w:sz w:val="24"/>
          <w:szCs w:val="24"/>
        </w:rPr>
        <w:t>:</w:t>
      </w:r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PragmaticaC"/>
          <w:sz w:val="24"/>
          <w:szCs w:val="24"/>
        </w:rPr>
      </w:pPr>
      <w:r w:rsidRPr="00700BEC">
        <w:rPr>
          <w:rFonts w:ascii="Cambria" w:hAnsi="Cambria" w:cs="Symbol"/>
          <w:sz w:val="24"/>
          <w:szCs w:val="24"/>
        </w:rPr>
        <w:t>-</w:t>
      </w:r>
      <w:r w:rsidRPr="00700BEC">
        <w:rPr>
          <w:rFonts w:ascii="Cambria" w:hAnsi="Cambria" w:cs="PragmaticaC"/>
          <w:sz w:val="24"/>
          <w:szCs w:val="24"/>
        </w:rPr>
        <w:t>адекватного восприятия звучащей речи (высказываний взрослых и сверстников; детских теле- и радиопередач, аудиозаписей);</w:t>
      </w:r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PragmaticaC"/>
          <w:sz w:val="24"/>
          <w:szCs w:val="24"/>
        </w:rPr>
      </w:pPr>
      <w:r w:rsidRPr="00700BEC">
        <w:rPr>
          <w:rFonts w:ascii="Cambria" w:hAnsi="Cambria" w:cs="Symbol"/>
          <w:sz w:val="24"/>
          <w:szCs w:val="24"/>
        </w:rPr>
        <w:t>-</w:t>
      </w:r>
      <w:r w:rsidRPr="00700BEC">
        <w:rPr>
          <w:rFonts w:ascii="Cambria" w:hAnsi="Cambria" w:cs="PragmaticaC"/>
          <w:sz w:val="24"/>
          <w:szCs w:val="24"/>
        </w:rPr>
        <w:t>соблюдения орфоэпических норм речи;</w:t>
      </w:r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PragmaticaC"/>
          <w:sz w:val="24"/>
          <w:szCs w:val="24"/>
        </w:rPr>
      </w:pPr>
      <w:r w:rsidRPr="00700BEC">
        <w:rPr>
          <w:rFonts w:ascii="Cambria" w:hAnsi="Cambria" w:cs="Symbol"/>
          <w:sz w:val="24"/>
          <w:szCs w:val="24"/>
        </w:rPr>
        <w:t>-</w:t>
      </w:r>
      <w:r w:rsidRPr="00700BEC">
        <w:rPr>
          <w:rFonts w:ascii="Cambria" w:hAnsi="Cambria" w:cs="PragmaticaC"/>
          <w:sz w:val="24"/>
          <w:szCs w:val="24"/>
        </w:rPr>
        <w:t>устного повседневного общения со сверстниками и взрослыми с соблюдением норм речевого этикета.</w:t>
      </w:r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PragmaticaC-Bold"/>
          <w:b/>
          <w:bCs/>
          <w:sz w:val="24"/>
          <w:szCs w:val="24"/>
        </w:rPr>
      </w:pPr>
      <w:r w:rsidRPr="00700BEC">
        <w:rPr>
          <w:rFonts w:ascii="Cambria" w:hAnsi="Cambria" w:cs="PragmaticaC-Bold"/>
          <w:b/>
          <w:bCs/>
          <w:sz w:val="24"/>
          <w:szCs w:val="24"/>
        </w:rPr>
        <w:t>Словарь</w:t>
      </w:r>
    </w:p>
    <w:p w:rsidR="007459FB" w:rsidRPr="00700BEC" w:rsidRDefault="007459FB" w:rsidP="007459FB">
      <w:pPr>
        <w:autoSpaceDE w:val="0"/>
        <w:autoSpaceDN w:val="0"/>
        <w:adjustRightInd w:val="0"/>
        <w:spacing w:after="0"/>
        <w:rPr>
          <w:rFonts w:ascii="Cambria" w:hAnsi="Cambria" w:cs="PragmaticaC"/>
          <w:sz w:val="24"/>
          <w:szCs w:val="24"/>
        </w:rPr>
      </w:pPr>
      <w:proofErr w:type="gramStart"/>
      <w:r w:rsidRPr="00700BEC">
        <w:rPr>
          <w:rFonts w:ascii="Cambria" w:hAnsi="Cambria" w:cs="PragmaticaC"/>
          <w:sz w:val="24"/>
          <w:szCs w:val="24"/>
        </w:rPr>
        <w:t>Адрес, алфавит, город, дежурный, карандаш, карман, картина, картофель, квадрат, квартира, компот, коньки, косынка, лимон, линейка, морковь, Москва, облако, окно, пальто, пенал, платок, портфель, телевизор, телефон, яблоко (26 слов).</w:t>
      </w:r>
      <w:proofErr w:type="gramEnd"/>
    </w:p>
    <w:p w:rsidR="007459FB" w:rsidRPr="008907D1" w:rsidRDefault="007459FB" w:rsidP="007459FB">
      <w:pPr>
        <w:autoSpaceDE w:val="0"/>
        <w:autoSpaceDN w:val="0"/>
        <w:adjustRightInd w:val="0"/>
        <w:rPr>
          <w:rFonts w:ascii="Cambria" w:hAnsi="Cambria" w:cs="KabelC-Medium"/>
        </w:rPr>
      </w:pPr>
    </w:p>
    <w:p w:rsidR="007459FB" w:rsidRDefault="007459FB" w:rsidP="007459FB"/>
    <w:p w:rsidR="007459FB" w:rsidRDefault="007459FB" w:rsidP="007459FB"/>
    <w:p w:rsidR="007459FB" w:rsidRDefault="007459FB" w:rsidP="007459FB"/>
    <w:p w:rsidR="007459FB" w:rsidRDefault="007459FB" w:rsidP="007459FB"/>
    <w:p w:rsidR="007459FB" w:rsidRDefault="007459FB" w:rsidP="007459FB"/>
    <w:p w:rsidR="007459FB" w:rsidRDefault="007459FB" w:rsidP="007459FB"/>
    <w:p w:rsidR="007459FB" w:rsidRDefault="007459FB" w:rsidP="007459FB"/>
    <w:p w:rsidR="007459FB" w:rsidRDefault="007459FB" w:rsidP="007459FB"/>
    <w:p w:rsidR="007459FB" w:rsidRDefault="007459FB" w:rsidP="007459FB"/>
    <w:p w:rsidR="007459FB" w:rsidRDefault="007459FB" w:rsidP="007459FB"/>
    <w:p w:rsidR="007459FB" w:rsidRDefault="007459FB" w:rsidP="007459FB"/>
    <w:p w:rsidR="007459FB" w:rsidRDefault="007459FB" w:rsidP="007459FB"/>
    <w:p w:rsidR="007459FB" w:rsidRDefault="007459FB" w:rsidP="007459FB"/>
    <w:p w:rsidR="007459FB" w:rsidRDefault="007459FB" w:rsidP="007459FB"/>
    <w:p w:rsidR="007459FB" w:rsidRDefault="007459FB" w:rsidP="007459FB"/>
    <w:p w:rsidR="007459FB" w:rsidRDefault="007459FB" w:rsidP="007459FB"/>
    <w:p w:rsidR="007459FB" w:rsidRDefault="007459FB" w:rsidP="007459FB"/>
    <w:p w:rsidR="007459FB" w:rsidRDefault="007459FB" w:rsidP="007459FB"/>
    <w:p w:rsidR="007459FB" w:rsidRDefault="007459FB" w:rsidP="007459FB"/>
    <w:p w:rsidR="007459FB" w:rsidRDefault="007459FB" w:rsidP="007459FB"/>
    <w:p w:rsidR="007459FB" w:rsidRDefault="007459FB" w:rsidP="007459FB"/>
    <w:p w:rsidR="007459FB" w:rsidRPr="00700BEC" w:rsidRDefault="007459FB" w:rsidP="007459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459FB" w:rsidRDefault="007459FB" w:rsidP="007459FB"/>
    <w:p w:rsidR="007459FB" w:rsidRDefault="007459FB" w:rsidP="007459FB"/>
    <w:p w:rsidR="00E47514" w:rsidRDefault="00E47514"/>
    <w:sectPr w:rsidR="00E47514" w:rsidSect="00F9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abelC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5B0"/>
    <w:multiLevelType w:val="hybridMultilevel"/>
    <w:tmpl w:val="89F0582A"/>
    <w:lvl w:ilvl="0" w:tplc="A1F253D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99E4003"/>
    <w:multiLevelType w:val="hybridMultilevel"/>
    <w:tmpl w:val="8DFA1B54"/>
    <w:lvl w:ilvl="0" w:tplc="2F2AC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829D5"/>
    <w:multiLevelType w:val="hybridMultilevel"/>
    <w:tmpl w:val="ED6C1196"/>
    <w:lvl w:ilvl="0" w:tplc="BF68A57A">
      <w:start w:val="1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0" w:hanging="360"/>
      </w:pPr>
    </w:lvl>
    <w:lvl w:ilvl="2" w:tplc="0419001B" w:tentative="1">
      <w:start w:val="1"/>
      <w:numFmt w:val="lowerRoman"/>
      <w:lvlText w:val="%3."/>
      <w:lvlJc w:val="right"/>
      <w:pPr>
        <w:ind w:left="3370" w:hanging="180"/>
      </w:pPr>
    </w:lvl>
    <w:lvl w:ilvl="3" w:tplc="0419000F" w:tentative="1">
      <w:start w:val="1"/>
      <w:numFmt w:val="decimal"/>
      <w:lvlText w:val="%4."/>
      <w:lvlJc w:val="left"/>
      <w:pPr>
        <w:ind w:left="4090" w:hanging="360"/>
      </w:pPr>
    </w:lvl>
    <w:lvl w:ilvl="4" w:tplc="04190019" w:tentative="1">
      <w:start w:val="1"/>
      <w:numFmt w:val="lowerLetter"/>
      <w:lvlText w:val="%5."/>
      <w:lvlJc w:val="left"/>
      <w:pPr>
        <w:ind w:left="4810" w:hanging="360"/>
      </w:pPr>
    </w:lvl>
    <w:lvl w:ilvl="5" w:tplc="0419001B" w:tentative="1">
      <w:start w:val="1"/>
      <w:numFmt w:val="lowerRoman"/>
      <w:lvlText w:val="%6."/>
      <w:lvlJc w:val="right"/>
      <w:pPr>
        <w:ind w:left="5530" w:hanging="180"/>
      </w:pPr>
    </w:lvl>
    <w:lvl w:ilvl="6" w:tplc="0419000F" w:tentative="1">
      <w:start w:val="1"/>
      <w:numFmt w:val="decimal"/>
      <w:lvlText w:val="%7."/>
      <w:lvlJc w:val="left"/>
      <w:pPr>
        <w:ind w:left="6250" w:hanging="360"/>
      </w:pPr>
    </w:lvl>
    <w:lvl w:ilvl="7" w:tplc="04190019" w:tentative="1">
      <w:start w:val="1"/>
      <w:numFmt w:val="lowerLetter"/>
      <w:lvlText w:val="%8."/>
      <w:lvlJc w:val="left"/>
      <w:pPr>
        <w:ind w:left="6970" w:hanging="360"/>
      </w:pPr>
    </w:lvl>
    <w:lvl w:ilvl="8" w:tplc="041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">
    <w:nsid w:val="54F62D31"/>
    <w:multiLevelType w:val="hybridMultilevel"/>
    <w:tmpl w:val="F20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9FB"/>
    <w:rsid w:val="0051356D"/>
    <w:rsid w:val="007459FB"/>
    <w:rsid w:val="00E4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FB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59F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7459FB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7459F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7222</Characters>
  <Application>Microsoft Office Word</Application>
  <DocSecurity>0</DocSecurity>
  <Lines>60</Lines>
  <Paragraphs>16</Paragraphs>
  <ScaleCrop>false</ScaleCrop>
  <Company>Microsoft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2011-01-28T06:08:00Z</dcterms:created>
  <dcterms:modified xsi:type="dcterms:W3CDTF">2011-01-28T06:09:00Z</dcterms:modified>
</cp:coreProperties>
</file>