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52" w:rsidRPr="00491B46" w:rsidRDefault="00503952">
      <w:pPr>
        <w:rPr>
          <w:rFonts w:ascii="Times New Roman" w:hAnsi="Times New Roman"/>
          <w:b/>
          <w:sz w:val="28"/>
          <w:szCs w:val="28"/>
        </w:rPr>
      </w:pPr>
      <w:r w:rsidRPr="00491B46">
        <w:rPr>
          <w:rFonts w:ascii="Times New Roman" w:hAnsi="Times New Roman"/>
          <w:b/>
          <w:sz w:val="28"/>
          <w:szCs w:val="28"/>
        </w:rPr>
        <w:t>Конспект  мероприятия по ОПК  в рамках недели Православия.</w:t>
      </w:r>
    </w:p>
    <w:p w:rsidR="00503952" w:rsidRPr="008A3AFD" w:rsidRDefault="00503952">
      <w:pPr>
        <w:rPr>
          <w:rFonts w:ascii="Times New Roman" w:hAnsi="Times New Roman"/>
          <w:sz w:val="28"/>
          <w:szCs w:val="28"/>
        </w:rPr>
      </w:pPr>
      <w:r w:rsidRPr="008A3AFD">
        <w:rPr>
          <w:rFonts w:ascii="Times New Roman" w:hAnsi="Times New Roman"/>
          <w:sz w:val="28"/>
          <w:szCs w:val="28"/>
        </w:rPr>
        <w:t xml:space="preserve">              </w:t>
      </w:r>
    </w:p>
    <w:p w:rsidR="00503952" w:rsidRPr="008A3AFD" w:rsidRDefault="00503952" w:rsidP="00BD4A21">
      <w:pPr>
        <w:rPr>
          <w:rFonts w:ascii="Times New Roman" w:hAnsi="Times New Roman"/>
          <w:sz w:val="28"/>
          <w:szCs w:val="28"/>
        </w:rPr>
      </w:pPr>
      <w:r w:rsidRPr="008A3AFD">
        <w:rPr>
          <w:rFonts w:ascii="Times New Roman" w:hAnsi="Times New Roman"/>
          <w:b/>
          <w:sz w:val="28"/>
          <w:szCs w:val="28"/>
        </w:rPr>
        <w:t>Тема:</w:t>
      </w:r>
      <w:r w:rsidRPr="008A3AFD">
        <w:rPr>
          <w:rFonts w:ascii="Times New Roman" w:hAnsi="Times New Roman"/>
          <w:sz w:val="28"/>
          <w:szCs w:val="28"/>
        </w:rPr>
        <w:t xml:space="preserve"> «За всё тебя</w:t>
      </w:r>
      <w:r>
        <w:rPr>
          <w:rFonts w:ascii="Times New Roman" w:hAnsi="Times New Roman"/>
          <w:sz w:val="28"/>
          <w:szCs w:val="28"/>
        </w:rPr>
        <w:t>, господь,</w:t>
      </w:r>
      <w:r w:rsidRPr="008A3AFD">
        <w:rPr>
          <w:rFonts w:ascii="Times New Roman" w:hAnsi="Times New Roman"/>
          <w:sz w:val="28"/>
          <w:szCs w:val="28"/>
        </w:rPr>
        <w:t xml:space="preserve"> благодарю»</w:t>
      </w:r>
    </w:p>
    <w:p w:rsidR="00503952" w:rsidRPr="008A3AFD" w:rsidRDefault="00503952" w:rsidP="00BD4A21">
      <w:pPr>
        <w:rPr>
          <w:rFonts w:ascii="Times New Roman" w:hAnsi="Times New Roman"/>
          <w:sz w:val="28"/>
          <w:szCs w:val="28"/>
        </w:rPr>
      </w:pPr>
      <w:r w:rsidRPr="008A3AFD">
        <w:rPr>
          <w:rFonts w:ascii="Times New Roman" w:hAnsi="Times New Roman"/>
          <w:b/>
          <w:sz w:val="28"/>
          <w:szCs w:val="28"/>
        </w:rPr>
        <w:t xml:space="preserve">Ключевые понятия: </w:t>
      </w:r>
      <w:r>
        <w:rPr>
          <w:rFonts w:ascii="Times New Roman" w:hAnsi="Times New Roman"/>
          <w:sz w:val="28"/>
          <w:szCs w:val="28"/>
        </w:rPr>
        <w:t>спасибо, Господь</w:t>
      </w:r>
      <w:r w:rsidRPr="008A3AFD">
        <w:rPr>
          <w:rFonts w:ascii="Times New Roman" w:hAnsi="Times New Roman"/>
          <w:sz w:val="28"/>
          <w:szCs w:val="28"/>
        </w:rPr>
        <w:t>. Любовь. Добро.</w:t>
      </w:r>
    </w:p>
    <w:p w:rsidR="00503952" w:rsidRPr="008A3AFD" w:rsidRDefault="00503952" w:rsidP="007C0B02">
      <w:pPr>
        <w:jc w:val="both"/>
        <w:rPr>
          <w:rFonts w:ascii="Times New Roman" w:hAnsi="Times New Roman"/>
          <w:sz w:val="28"/>
          <w:szCs w:val="28"/>
        </w:rPr>
      </w:pPr>
      <w:r w:rsidRPr="008A3AFD">
        <w:rPr>
          <w:rFonts w:ascii="Times New Roman" w:hAnsi="Times New Roman"/>
          <w:b/>
          <w:sz w:val="28"/>
          <w:szCs w:val="28"/>
        </w:rPr>
        <w:t>Цель</w:t>
      </w:r>
      <w:r w:rsidRPr="008A3AFD">
        <w:rPr>
          <w:rFonts w:ascii="Times New Roman" w:hAnsi="Times New Roman"/>
          <w:sz w:val="28"/>
          <w:szCs w:val="28"/>
        </w:rPr>
        <w:t>: Осмысление понятий, на которых основан</w:t>
      </w:r>
      <w:r>
        <w:rPr>
          <w:rFonts w:ascii="Times New Roman" w:hAnsi="Times New Roman"/>
          <w:sz w:val="28"/>
          <w:szCs w:val="28"/>
        </w:rPr>
        <w:t>а православная культура.</w:t>
      </w:r>
      <w:r w:rsidRPr="008A3A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503952" w:rsidRPr="008A3AFD" w:rsidRDefault="00503952" w:rsidP="007C0B02">
      <w:pPr>
        <w:jc w:val="both"/>
        <w:rPr>
          <w:rFonts w:ascii="Times New Roman" w:hAnsi="Times New Roman"/>
          <w:sz w:val="28"/>
          <w:szCs w:val="28"/>
        </w:rPr>
      </w:pPr>
      <w:r w:rsidRPr="008A3AFD">
        <w:rPr>
          <w:rFonts w:ascii="Times New Roman" w:hAnsi="Times New Roman"/>
          <w:sz w:val="28"/>
          <w:szCs w:val="28"/>
        </w:rPr>
        <w:t>Усвоить, что мир пронизан любовью Бога, и Бог любит и хранит каждого человека, живущего на земле.</w:t>
      </w:r>
    </w:p>
    <w:p w:rsidR="00503952" w:rsidRPr="008A3AFD" w:rsidRDefault="00503952" w:rsidP="007C0B02">
      <w:pPr>
        <w:jc w:val="both"/>
        <w:rPr>
          <w:rFonts w:ascii="Times New Roman" w:hAnsi="Times New Roman"/>
          <w:sz w:val="28"/>
          <w:szCs w:val="28"/>
        </w:rPr>
      </w:pPr>
      <w:r w:rsidRPr="008A3AFD">
        <w:rPr>
          <w:rFonts w:ascii="Times New Roman" w:hAnsi="Times New Roman"/>
          <w:sz w:val="28"/>
          <w:szCs w:val="28"/>
        </w:rPr>
        <w:t>Выработать отношение к словам благодарности, овладеть представлениями о законах добра.</w:t>
      </w:r>
    </w:p>
    <w:p w:rsidR="00503952" w:rsidRPr="008A3AFD" w:rsidRDefault="00503952" w:rsidP="007C0B02">
      <w:pPr>
        <w:jc w:val="both"/>
        <w:rPr>
          <w:rFonts w:ascii="Times New Roman" w:hAnsi="Times New Roman"/>
          <w:b/>
          <w:sz w:val="28"/>
          <w:szCs w:val="28"/>
        </w:rPr>
      </w:pPr>
      <w:r w:rsidRPr="008A3AFD">
        <w:rPr>
          <w:rFonts w:ascii="Times New Roman" w:hAnsi="Times New Roman"/>
          <w:b/>
          <w:sz w:val="28"/>
          <w:szCs w:val="28"/>
        </w:rPr>
        <w:t>Ход мероприятия.</w:t>
      </w:r>
    </w:p>
    <w:p w:rsidR="00503952" w:rsidRPr="008A3AFD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8A3AFD">
        <w:rPr>
          <w:color w:val="000000"/>
          <w:sz w:val="28"/>
          <w:szCs w:val="28"/>
        </w:rPr>
        <w:t>Я хочу поговорить с вами о благодарности. О благодарности Богу. В древней книге поучений, в которой собраны</w:t>
      </w:r>
      <w:r>
        <w:rPr>
          <w:color w:val="000000"/>
          <w:sz w:val="28"/>
          <w:szCs w:val="28"/>
        </w:rPr>
        <w:t xml:space="preserve"> примеры из жизни святых</w:t>
      </w:r>
      <w:r w:rsidRPr="008A3AFD">
        <w:rPr>
          <w:color w:val="000000"/>
          <w:sz w:val="28"/>
          <w:szCs w:val="28"/>
        </w:rPr>
        <w:t>, есть такой рассказ:</w:t>
      </w:r>
    </w:p>
    <w:p w:rsidR="00503952" w:rsidRPr="008A3AFD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8A3AFD">
        <w:rPr>
          <w:color w:val="000000"/>
          <w:sz w:val="28"/>
          <w:szCs w:val="28"/>
        </w:rPr>
        <w:t>Один старец, сидя в монастыре за общим столом, где в</w:t>
      </w:r>
      <w:r>
        <w:rPr>
          <w:color w:val="000000"/>
          <w:sz w:val="28"/>
          <w:szCs w:val="28"/>
        </w:rPr>
        <w:t>сем подавали одинаковую еду</w:t>
      </w:r>
      <w:r w:rsidRPr="008A3A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8A3AFD">
        <w:rPr>
          <w:color w:val="000000"/>
          <w:sz w:val="28"/>
          <w:szCs w:val="28"/>
        </w:rPr>
        <w:t xml:space="preserve">обратите внимание </w:t>
      </w:r>
      <w:r>
        <w:rPr>
          <w:color w:val="000000"/>
          <w:sz w:val="28"/>
          <w:szCs w:val="28"/>
        </w:rPr>
        <w:t>–</w:t>
      </w:r>
      <w:r w:rsidRPr="008A3AF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одинаковую), у</w:t>
      </w:r>
      <w:r w:rsidRPr="008A3AFD">
        <w:rPr>
          <w:color w:val="000000"/>
          <w:sz w:val="28"/>
          <w:szCs w:val="28"/>
        </w:rPr>
        <w:t>видел, что монахи подносят ко рту разное. Один - ложку меда, другой - кусочек хлеба, а иной - пучок травы…</w:t>
      </w:r>
    </w:p>
    <w:p w:rsidR="00503952" w:rsidRPr="008A3AFD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8A3AFD">
        <w:rPr>
          <w:color w:val="000000"/>
          <w:sz w:val="28"/>
          <w:szCs w:val="28"/>
        </w:rPr>
        <w:t>Удивленный этим</w:t>
      </w:r>
      <w:r>
        <w:rPr>
          <w:color w:val="000000"/>
          <w:sz w:val="28"/>
          <w:szCs w:val="28"/>
        </w:rPr>
        <w:t>,</w:t>
      </w:r>
      <w:r w:rsidRPr="008A3AFD">
        <w:rPr>
          <w:color w:val="000000"/>
          <w:sz w:val="28"/>
          <w:szCs w:val="28"/>
        </w:rPr>
        <w:t xml:space="preserve"> старец усердно молился Господу, прося ему открыть, что бы это значило. И ему было открыто: Тем, кто с благодарностью Богу принимают все, что </w:t>
      </w:r>
      <w:r>
        <w:rPr>
          <w:color w:val="000000"/>
          <w:sz w:val="28"/>
          <w:szCs w:val="28"/>
        </w:rPr>
        <w:t>с ними происходит, даже</w:t>
      </w:r>
      <w:r w:rsidRPr="008A3AFD">
        <w:rPr>
          <w:color w:val="000000"/>
          <w:sz w:val="28"/>
          <w:szCs w:val="28"/>
        </w:rPr>
        <w:t xml:space="preserve"> обеденную похлебку, </w:t>
      </w:r>
      <w:r>
        <w:rPr>
          <w:color w:val="000000"/>
          <w:sz w:val="28"/>
          <w:szCs w:val="28"/>
        </w:rPr>
        <w:t>тем Господь дает почувствовать и</w:t>
      </w:r>
      <w:r w:rsidRPr="008A3AFD">
        <w:rPr>
          <w:color w:val="000000"/>
          <w:sz w:val="28"/>
          <w:szCs w:val="28"/>
        </w:rPr>
        <w:t xml:space="preserve"> в пустой похлебке сладость меда. Кто забывает благодарить Бога, но, впрочем, старается все же быть Ему благодарным, чувствует вкус хлеба. А кто всем недоволен, все в</w:t>
      </w:r>
      <w:r>
        <w:rPr>
          <w:color w:val="000000"/>
          <w:sz w:val="28"/>
          <w:szCs w:val="28"/>
        </w:rPr>
        <w:t>ремя бурчит, что все ему плохо</w:t>
      </w:r>
      <w:r w:rsidRPr="008A3AFD">
        <w:rPr>
          <w:color w:val="000000"/>
          <w:sz w:val="28"/>
          <w:szCs w:val="28"/>
        </w:rPr>
        <w:t>, для того и хорошая еда имеет вкус травы…</w:t>
      </w:r>
    </w:p>
    <w:p w:rsidR="00503952" w:rsidRPr="008A3AFD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открыл Господь</w:t>
      </w:r>
      <w:r w:rsidRPr="008A3AFD">
        <w:rPr>
          <w:color w:val="000000"/>
          <w:sz w:val="28"/>
          <w:szCs w:val="28"/>
        </w:rPr>
        <w:t>: чтобы жизнь наша была светлой и радостной, чтобы мы чувствовали</w:t>
      </w:r>
      <w:r>
        <w:rPr>
          <w:color w:val="000000"/>
          <w:sz w:val="28"/>
          <w:szCs w:val="28"/>
        </w:rPr>
        <w:t>,</w:t>
      </w:r>
      <w:r w:rsidRPr="008A3AFD">
        <w:rPr>
          <w:color w:val="000000"/>
          <w:sz w:val="28"/>
          <w:szCs w:val="28"/>
        </w:rPr>
        <w:t xml:space="preserve"> как  она прекрасна, з</w:t>
      </w:r>
      <w:r>
        <w:rPr>
          <w:color w:val="000000"/>
          <w:sz w:val="28"/>
          <w:szCs w:val="28"/>
        </w:rPr>
        <w:t>а все нужно благодарить Господа. К</w:t>
      </w:r>
      <w:r w:rsidRPr="008A3AFD">
        <w:rPr>
          <w:color w:val="000000"/>
          <w:sz w:val="28"/>
          <w:szCs w:val="28"/>
        </w:rPr>
        <w:t>ак говорит один из апостолов</w:t>
      </w:r>
      <w:r>
        <w:rPr>
          <w:color w:val="000000"/>
          <w:sz w:val="28"/>
          <w:szCs w:val="28"/>
        </w:rPr>
        <w:t>: «Е</w:t>
      </w:r>
      <w:r w:rsidRPr="008A3AFD">
        <w:rPr>
          <w:color w:val="000000"/>
          <w:sz w:val="28"/>
          <w:szCs w:val="28"/>
        </w:rPr>
        <w:t xml:space="preserve">дите ли, пьете ли, или иное что делаете, все делайте во славу Божию» </w:t>
      </w:r>
    </w:p>
    <w:p w:rsidR="00503952" w:rsidRPr="008A3AFD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8A3AFD">
        <w:rPr>
          <w:color w:val="000000"/>
          <w:sz w:val="28"/>
          <w:szCs w:val="28"/>
        </w:rPr>
        <w:t>Вот этот рассказ, если мы хорошо над ним подумаем, дает нам ответ на очень важный вопрос: почему нам иногда кажется, что все у нас плохо, жизнь трудная и грустная, ничего не хочется делать, мы унываем.</w:t>
      </w:r>
    </w:p>
    <w:p w:rsidR="00503952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8A3AFD">
        <w:rPr>
          <w:color w:val="000000"/>
          <w:sz w:val="28"/>
          <w:szCs w:val="28"/>
        </w:rPr>
        <w:t xml:space="preserve">Потому что мы не хотим видеть во всем, что в нашей жизни с нами происходит, заботливую и добрую руку Отца Небесного. </w:t>
      </w:r>
    </w:p>
    <w:p w:rsidR="00503952" w:rsidRPr="008A3AFD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Все, что окружает нас </w:t>
      </w:r>
      <w:r w:rsidRPr="008A3AFD">
        <w:rPr>
          <w:color w:val="000000"/>
          <w:sz w:val="28"/>
          <w:szCs w:val="28"/>
        </w:rPr>
        <w:t>- прекрасный, драгоценный дар Божий. Улыбка мамы, щ</w:t>
      </w:r>
      <w:r>
        <w:rPr>
          <w:color w:val="000000"/>
          <w:sz w:val="28"/>
          <w:szCs w:val="28"/>
        </w:rPr>
        <w:t xml:space="preserve">ебет птиц, запах леса, море… </w:t>
      </w:r>
      <w:r w:rsidRPr="008A3AFD">
        <w:rPr>
          <w:color w:val="000000"/>
          <w:sz w:val="28"/>
          <w:szCs w:val="28"/>
        </w:rPr>
        <w:t>Все, что вокруг нас, если присмотримся, замечательно, прекрасно! Благодарим мы за это Бога? Радуемся ли?</w:t>
      </w:r>
    </w:p>
    <w:p w:rsidR="00503952" w:rsidRDefault="00503952" w:rsidP="009D36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3952" w:rsidRPr="008A3AFD" w:rsidRDefault="00503952" w:rsidP="009D36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Многие люди </w:t>
      </w:r>
      <w:r w:rsidRPr="008A3AFD">
        <w:rPr>
          <w:color w:val="000000"/>
          <w:sz w:val="28"/>
          <w:szCs w:val="28"/>
        </w:rPr>
        <w:t>живут в этом мире и все время думают: как бы получить от жизни</w:t>
      </w:r>
      <w:r w:rsidRPr="008A3AFD">
        <w:rPr>
          <w:rStyle w:val="apple-converted-space"/>
          <w:color w:val="000000"/>
          <w:sz w:val="28"/>
          <w:szCs w:val="28"/>
        </w:rPr>
        <w:t> </w:t>
      </w:r>
      <w:r w:rsidRPr="008A3AFD">
        <w:rPr>
          <w:rStyle w:val="Emphasis"/>
          <w:color w:val="000000"/>
          <w:sz w:val="28"/>
          <w:szCs w:val="28"/>
        </w:rPr>
        <w:t>побольше</w:t>
      </w:r>
      <w:r w:rsidRPr="008A3AFD">
        <w:rPr>
          <w:color w:val="000000"/>
          <w:sz w:val="28"/>
          <w:szCs w:val="28"/>
        </w:rPr>
        <w:t>.</w:t>
      </w:r>
    </w:p>
    <w:p w:rsidR="00503952" w:rsidRPr="008A3AFD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мы должны </w:t>
      </w:r>
      <w:r w:rsidRPr="008A3AFD">
        <w:rPr>
          <w:color w:val="000000"/>
          <w:sz w:val="28"/>
          <w:szCs w:val="28"/>
        </w:rPr>
        <w:t>жить н</w:t>
      </w:r>
      <w:r>
        <w:rPr>
          <w:color w:val="000000"/>
          <w:sz w:val="28"/>
          <w:szCs w:val="28"/>
        </w:rPr>
        <w:t>е с такими мыслями. За все, что у нас  есть, за все, что с на</w:t>
      </w:r>
      <w:r w:rsidRPr="008A3AF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 происходит,  нужно</w:t>
      </w:r>
      <w:r w:rsidRPr="008A3AFD">
        <w:rPr>
          <w:color w:val="000000"/>
          <w:sz w:val="28"/>
          <w:szCs w:val="28"/>
        </w:rPr>
        <w:t xml:space="preserve"> благодарить Бога и радоваться.</w:t>
      </w:r>
    </w:p>
    <w:p w:rsidR="00503952" w:rsidRPr="008A3AFD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Однажды на православную</w:t>
      </w:r>
      <w:r w:rsidRPr="008A3AFD">
        <w:rPr>
          <w:color w:val="000000"/>
          <w:sz w:val="28"/>
          <w:szCs w:val="28"/>
        </w:rPr>
        <w:t xml:space="preserve"> передачу, на радио</w:t>
      </w:r>
      <w:r>
        <w:rPr>
          <w:color w:val="000000"/>
          <w:sz w:val="28"/>
          <w:szCs w:val="28"/>
        </w:rPr>
        <w:t>,</w:t>
      </w:r>
      <w:r w:rsidRPr="008A3AFD">
        <w:rPr>
          <w:color w:val="000000"/>
          <w:sz w:val="28"/>
          <w:szCs w:val="28"/>
        </w:rPr>
        <w:t xml:space="preserve"> позвонил</w:t>
      </w:r>
      <w:r>
        <w:rPr>
          <w:color w:val="000000"/>
          <w:sz w:val="28"/>
          <w:szCs w:val="28"/>
        </w:rPr>
        <w:t xml:space="preserve"> человек и сказал: «Я, </w:t>
      </w:r>
      <w:r w:rsidRPr="008A3AFD">
        <w:rPr>
          <w:color w:val="000000"/>
          <w:sz w:val="28"/>
          <w:szCs w:val="28"/>
        </w:rPr>
        <w:t>хочу поделиться радостью. Я так счастлив, Господь мне столько радости дает: друзья, любимые л</w:t>
      </w:r>
      <w:r>
        <w:rPr>
          <w:color w:val="000000"/>
          <w:sz w:val="28"/>
          <w:szCs w:val="28"/>
        </w:rPr>
        <w:t>юди, которые меня окружают…». Е</w:t>
      </w:r>
      <w:r w:rsidRPr="008A3AFD">
        <w:rPr>
          <w:color w:val="000000"/>
          <w:sz w:val="28"/>
          <w:szCs w:val="28"/>
        </w:rPr>
        <w:t>го попросил</w:t>
      </w:r>
      <w:r>
        <w:rPr>
          <w:color w:val="000000"/>
          <w:sz w:val="28"/>
          <w:szCs w:val="28"/>
        </w:rPr>
        <w:t>и: «Расскажите о себе». И о</w:t>
      </w:r>
      <w:r w:rsidRPr="008A3AF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сказал</w:t>
      </w:r>
      <w:r w:rsidRPr="008A3AFD">
        <w:rPr>
          <w:color w:val="000000"/>
          <w:sz w:val="28"/>
          <w:szCs w:val="28"/>
        </w:rPr>
        <w:t>: «Я, вообще, слепой…»</w:t>
      </w:r>
    </w:p>
    <w:p w:rsidR="00503952" w:rsidRPr="008A3AFD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Пожалуйста, з</w:t>
      </w:r>
      <w:r w:rsidRPr="008A3AFD">
        <w:rPr>
          <w:color w:val="000000"/>
          <w:sz w:val="28"/>
          <w:szCs w:val="28"/>
        </w:rPr>
        <w:t>акройте на минуту</w:t>
      </w:r>
      <w:r>
        <w:rPr>
          <w:color w:val="000000"/>
          <w:sz w:val="28"/>
          <w:szCs w:val="28"/>
        </w:rPr>
        <w:t xml:space="preserve"> глаза. Посидите так немного</w:t>
      </w:r>
      <w:r w:rsidRPr="008A3AFD">
        <w:rPr>
          <w:color w:val="000000"/>
          <w:sz w:val="28"/>
          <w:szCs w:val="28"/>
        </w:rPr>
        <w:t>. Представьте, что так все время. Даже страшно становится. А вот этот человек радуется!</w:t>
      </w:r>
    </w:p>
    <w:p w:rsidR="00503952" w:rsidRPr="008A3AFD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8A3AFD">
        <w:rPr>
          <w:color w:val="000000"/>
          <w:sz w:val="28"/>
          <w:szCs w:val="28"/>
        </w:rPr>
        <w:t>И скажите, он счастлив? Более счастлив, чем тот, кто уныло смотрит по сторонам, все видит, но его ничто не радует, потому что ему всего мало?</w:t>
      </w:r>
    </w:p>
    <w:p w:rsidR="00503952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8A3AF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Вот и мы, </w:t>
      </w:r>
      <w:r w:rsidRPr="008A3AFD">
        <w:rPr>
          <w:color w:val="000000"/>
          <w:sz w:val="28"/>
          <w:szCs w:val="28"/>
        </w:rPr>
        <w:t xml:space="preserve"> давайте будем ценить то, что нам дал Господь. И благодарить Его за все. </w:t>
      </w:r>
      <w:r>
        <w:rPr>
          <w:color w:val="000000"/>
          <w:sz w:val="28"/>
          <w:szCs w:val="28"/>
        </w:rPr>
        <w:t xml:space="preserve">Стараться  любить окружающий мир и друг друга, совершать добрые дела. </w:t>
      </w:r>
      <w:r w:rsidRPr="008A3AFD">
        <w:rPr>
          <w:color w:val="000000"/>
          <w:sz w:val="28"/>
          <w:szCs w:val="28"/>
        </w:rPr>
        <w:t>И тогда наша</w:t>
      </w:r>
      <w:r>
        <w:rPr>
          <w:color w:val="000000"/>
          <w:sz w:val="28"/>
          <w:szCs w:val="28"/>
        </w:rPr>
        <w:t xml:space="preserve"> жизнь</w:t>
      </w:r>
      <w:r w:rsidRPr="00EE1C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тоже станет светлой и  доброй. </w:t>
      </w:r>
    </w:p>
    <w:p w:rsidR="00503952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проникновенно поёт детский хор о любви и благодарности к Богу. Давайте послушаем.</w:t>
      </w:r>
    </w:p>
    <w:p w:rsidR="00503952" w:rsidRPr="00D80E42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D80E42">
        <w:rPr>
          <w:b/>
          <w:i/>
          <w:color w:val="000000"/>
          <w:sz w:val="28"/>
          <w:szCs w:val="28"/>
        </w:rPr>
        <w:t>Просмотр видеоролика с песней «Благодарность».</w:t>
      </w:r>
    </w:p>
    <w:p w:rsidR="00503952" w:rsidRPr="006D0BC4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</w:p>
    <w:p w:rsidR="00503952" w:rsidRDefault="00503952" w:rsidP="006D0BC4">
      <w:pPr>
        <w:shd w:val="clear" w:color="auto" w:fill="FAFAF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Многие из вас уже слышали песню-притчу  Светланы Копыловой (известной православной певицы) о человеке, </w:t>
      </w:r>
      <w:r w:rsidRPr="006D0BC4">
        <w:rPr>
          <w:rFonts w:ascii="Times New Roman" w:hAnsi="Times New Roman"/>
          <w:color w:val="000000"/>
          <w:sz w:val="28"/>
          <w:szCs w:val="28"/>
        </w:rPr>
        <w:t>который от рождения "не имел ни рук, ни ног, он сам ни есть, ни пить не мог, он человека был кусок, таким ег</w:t>
      </w:r>
      <w:r>
        <w:rPr>
          <w:rFonts w:ascii="Times New Roman" w:hAnsi="Times New Roman"/>
          <w:color w:val="000000"/>
          <w:sz w:val="28"/>
          <w:szCs w:val="28"/>
        </w:rPr>
        <w:t>о уж создал Бог...” О</w:t>
      </w:r>
      <w:r w:rsidRPr="006D0BC4">
        <w:rPr>
          <w:rFonts w:ascii="Times New Roman" w:hAnsi="Times New Roman"/>
          <w:color w:val="000000"/>
          <w:sz w:val="28"/>
          <w:szCs w:val="28"/>
        </w:rPr>
        <w:t>казывается за этой притчей стоял реальный человек, жизнь которого и ее значение не опишешь в одной песне</w:t>
      </w:r>
      <w:r w:rsidRPr="00EB3B59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3B59">
        <w:rPr>
          <w:rFonts w:ascii="Times New Roman" w:hAnsi="Times New Roman"/>
          <w:b/>
          <w:color w:val="000000"/>
          <w:sz w:val="28"/>
          <w:szCs w:val="28"/>
        </w:rPr>
        <w:t>(слайд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3B59">
        <w:rPr>
          <w:rFonts w:ascii="Times New Roman" w:hAnsi="Times New Roman"/>
          <w:b/>
          <w:color w:val="000000"/>
          <w:sz w:val="28"/>
          <w:szCs w:val="28"/>
        </w:rPr>
        <w:t>1)</w:t>
      </w:r>
    </w:p>
    <w:p w:rsidR="00503952" w:rsidRPr="004B221F" w:rsidRDefault="00503952" w:rsidP="004B221F">
      <w:pPr>
        <w:shd w:val="clear" w:color="auto" w:fill="FAFAF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 w:rsidRPr="004B221F">
        <w:rPr>
          <w:rFonts w:ascii="Times New Roman" w:hAnsi="Times New Roman"/>
          <w:color w:val="000000"/>
          <w:sz w:val="28"/>
          <w:szCs w:val="28"/>
        </w:rPr>
        <w:t>В 2008 году исполнилось 150 лет со дня рождения замечательного иконописца Григория Журавлёва – безрукого и безногого художника из села Утевка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B221F">
        <w:rPr>
          <w:rFonts w:ascii="Times New Roman" w:hAnsi="Times New Roman"/>
          <w:color w:val="000000"/>
          <w:sz w:val="28"/>
          <w:szCs w:val="28"/>
        </w:rPr>
        <w:t xml:space="preserve"> Самарской губернии.</w:t>
      </w:r>
    </w:p>
    <w:p w:rsidR="00503952" w:rsidRDefault="00503952" w:rsidP="004B221F">
      <w:pPr>
        <w:pStyle w:val="NormalWeb"/>
        <w:shd w:val="clear" w:color="auto" w:fill="FAFAFA"/>
        <w:jc w:val="both"/>
        <w:rPr>
          <w:color w:val="000000"/>
          <w:sz w:val="28"/>
          <w:szCs w:val="28"/>
        </w:rPr>
      </w:pPr>
      <w:r w:rsidRPr="004B221F">
        <w:rPr>
          <w:color w:val="000000"/>
          <w:sz w:val="28"/>
          <w:szCs w:val="28"/>
        </w:rPr>
        <w:t> Его имя стало широко известно в России и за границей после того, ка</w:t>
      </w:r>
      <w:r>
        <w:rPr>
          <w:color w:val="000000"/>
          <w:sz w:val="28"/>
          <w:szCs w:val="28"/>
        </w:rPr>
        <w:t xml:space="preserve">к в 1963 году в Югославии в </w:t>
      </w:r>
      <w:r w:rsidRPr="004B221F">
        <w:rPr>
          <w:color w:val="000000"/>
          <w:sz w:val="28"/>
          <w:szCs w:val="28"/>
        </w:rPr>
        <w:t>Сербской Православной Церкви, обнаружил</w:t>
      </w:r>
      <w:r>
        <w:rPr>
          <w:color w:val="000000"/>
          <w:sz w:val="28"/>
          <w:szCs w:val="28"/>
        </w:rPr>
        <w:t xml:space="preserve">и </w:t>
      </w:r>
      <w:r w:rsidRPr="004B221F">
        <w:rPr>
          <w:color w:val="000000"/>
          <w:sz w:val="28"/>
          <w:szCs w:val="28"/>
        </w:rPr>
        <w:t xml:space="preserve">икону, на которой было написано по-русски: </w:t>
      </w:r>
      <w:r w:rsidRPr="00874993">
        <w:rPr>
          <w:b/>
          <w:color w:val="000000"/>
          <w:sz w:val="28"/>
          <w:szCs w:val="28"/>
        </w:rPr>
        <w:t>"Сия икона писана в Самарской губернии, Бузулукского уезда, Утевской волости того же села зубами крестьянина Григория Журавлёва, безруким и безногим, 1885 года, 2 июля".</w:t>
      </w:r>
      <w:r w:rsidRPr="004B221F">
        <w:rPr>
          <w:color w:val="000000"/>
          <w:sz w:val="28"/>
          <w:szCs w:val="28"/>
        </w:rPr>
        <w:t xml:space="preserve"> </w:t>
      </w:r>
    </w:p>
    <w:p w:rsidR="00503952" w:rsidRPr="005A20F1" w:rsidRDefault="00503952" w:rsidP="004B221F">
      <w:pPr>
        <w:pStyle w:val="NormalWeb"/>
        <w:shd w:val="clear" w:color="auto" w:fill="FAFAFA"/>
        <w:jc w:val="both"/>
        <w:rPr>
          <w:color w:val="000000"/>
          <w:sz w:val="28"/>
          <w:szCs w:val="28"/>
        </w:rPr>
      </w:pPr>
      <w:r w:rsidRPr="005A20F1">
        <w:rPr>
          <w:color w:val="000000"/>
          <w:sz w:val="28"/>
          <w:szCs w:val="28"/>
        </w:rPr>
        <w:t>Родился Григорий Журавлёв в больш</w:t>
      </w:r>
      <w:r>
        <w:rPr>
          <w:color w:val="000000"/>
          <w:sz w:val="28"/>
          <w:szCs w:val="28"/>
        </w:rPr>
        <w:t xml:space="preserve">ой крестьянской семье в </w:t>
      </w:r>
      <w:r w:rsidRPr="005A20F1">
        <w:rPr>
          <w:color w:val="000000"/>
          <w:sz w:val="28"/>
          <w:szCs w:val="28"/>
        </w:rPr>
        <w:t>селе Утевка, недалеко от Самары в 1858 году. Родители испытали ш</w:t>
      </w:r>
      <w:r>
        <w:rPr>
          <w:color w:val="000000"/>
          <w:sz w:val="28"/>
          <w:szCs w:val="28"/>
        </w:rPr>
        <w:t>ок, когда увидели, что младенец</w:t>
      </w:r>
      <w:r w:rsidRPr="005A20F1">
        <w:rPr>
          <w:color w:val="000000"/>
          <w:sz w:val="28"/>
          <w:szCs w:val="28"/>
        </w:rPr>
        <w:t xml:space="preserve"> – калека. У него не было ручек и ножек. </w:t>
      </w:r>
      <w:r>
        <w:rPr>
          <w:color w:val="000000"/>
          <w:sz w:val="28"/>
          <w:szCs w:val="28"/>
        </w:rPr>
        <w:t>Мать плакала, отец ходил хмурый, сосед</w:t>
      </w:r>
      <w:r w:rsidRPr="005A20F1">
        <w:rPr>
          <w:color w:val="000000"/>
          <w:sz w:val="28"/>
          <w:szCs w:val="28"/>
        </w:rPr>
        <w:t>и шушукались: "Богом обижен".</w:t>
      </w:r>
    </w:p>
    <w:p w:rsidR="00503952" w:rsidRPr="005A20F1" w:rsidRDefault="00503952" w:rsidP="00FA13D7">
      <w:pPr>
        <w:pStyle w:val="NormalWeb"/>
        <w:shd w:val="clear" w:color="auto" w:fill="FAFAFA"/>
        <w:jc w:val="both"/>
        <w:rPr>
          <w:color w:val="000000"/>
          <w:sz w:val="28"/>
          <w:szCs w:val="28"/>
        </w:rPr>
      </w:pPr>
      <w:r w:rsidRPr="005A20F1">
        <w:rPr>
          <w:color w:val="000000"/>
          <w:sz w:val="28"/>
          <w:szCs w:val="28"/>
        </w:rPr>
        <w:t>Время шло, а мальчик, несмотря на свое увечье, рос жизнерадостным и пытливым. "Бог призрел на раба Св</w:t>
      </w:r>
      <w:r>
        <w:rPr>
          <w:color w:val="000000"/>
          <w:sz w:val="28"/>
          <w:szCs w:val="28"/>
        </w:rPr>
        <w:t>оего" – так говорили</w:t>
      </w:r>
      <w:r w:rsidRPr="005A20F1">
        <w:rPr>
          <w:color w:val="000000"/>
          <w:sz w:val="28"/>
          <w:szCs w:val="28"/>
        </w:rPr>
        <w:t xml:space="preserve"> жители Утевки. Ребенок-калека вызывал не столько жалость, сколько удивление: ползая по двору, брал в зубы прутик и подолгу рисовал на песке людей, дома, животных. Да так ловко у него выходило – загляденье одно.</w:t>
      </w:r>
    </w:p>
    <w:p w:rsidR="00503952" w:rsidRPr="005A20F1" w:rsidRDefault="00503952" w:rsidP="004B221F">
      <w:pPr>
        <w:pStyle w:val="NormalWeb"/>
        <w:shd w:val="clear" w:color="auto" w:fill="FAFAFA"/>
        <w:jc w:val="both"/>
        <w:rPr>
          <w:color w:val="000000"/>
          <w:sz w:val="28"/>
          <w:szCs w:val="28"/>
        </w:rPr>
      </w:pPr>
      <w:r w:rsidRPr="005A20F1">
        <w:rPr>
          <w:color w:val="000000"/>
          <w:sz w:val="28"/>
          <w:szCs w:val="28"/>
        </w:rPr>
        <w:t xml:space="preserve"> Оказалось, что Гриша не обижен Богом, а особо отмечен талантом. </w:t>
      </w:r>
    </w:p>
    <w:p w:rsidR="00503952" w:rsidRDefault="00503952" w:rsidP="004B221F">
      <w:pPr>
        <w:pStyle w:val="NormalWeb"/>
        <w:shd w:val="clear" w:color="auto" w:fill="FAFAFA"/>
        <w:jc w:val="both"/>
        <w:rPr>
          <w:color w:val="000000"/>
          <w:sz w:val="28"/>
          <w:szCs w:val="28"/>
        </w:rPr>
      </w:pPr>
      <w:r w:rsidRPr="005A20F1">
        <w:rPr>
          <w:color w:val="000000"/>
          <w:sz w:val="28"/>
          <w:szCs w:val="28"/>
        </w:rPr>
        <w:t>Когда мальчик подрос,</w:t>
      </w:r>
      <w:r>
        <w:rPr>
          <w:color w:val="000000"/>
          <w:sz w:val="28"/>
          <w:szCs w:val="28"/>
        </w:rPr>
        <w:t xml:space="preserve"> дед стал возить его в школу. </w:t>
      </w:r>
      <w:r w:rsidRPr="005A20F1">
        <w:rPr>
          <w:color w:val="000000"/>
          <w:sz w:val="28"/>
          <w:szCs w:val="28"/>
        </w:rPr>
        <w:t>Он учился писать, держа перо в зубах. И почерк у него был очень хорош. В дом Григория потянулись односельчане с просьбой написать пись</w:t>
      </w:r>
      <w:r>
        <w:rPr>
          <w:color w:val="000000"/>
          <w:sz w:val="28"/>
          <w:szCs w:val="28"/>
        </w:rPr>
        <w:t>ма родным.</w:t>
      </w:r>
      <w:r w:rsidRPr="005A20F1">
        <w:rPr>
          <w:color w:val="000000"/>
          <w:sz w:val="28"/>
          <w:szCs w:val="28"/>
        </w:rPr>
        <w:t xml:space="preserve"> В учении ему помогал Бог, а в обыденной жизни – старший брат Афанасий.</w:t>
      </w:r>
      <w:r>
        <w:rPr>
          <w:color w:val="000000"/>
          <w:sz w:val="28"/>
          <w:szCs w:val="28"/>
        </w:rPr>
        <w:t xml:space="preserve"> </w:t>
      </w:r>
      <w:r w:rsidRPr="004C6445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 </w:t>
      </w:r>
      <w:r w:rsidRPr="004C6445">
        <w:rPr>
          <w:b/>
          <w:color w:val="000000"/>
          <w:sz w:val="28"/>
          <w:szCs w:val="28"/>
        </w:rPr>
        <w:t>слайд 2)</w:t>
      </w:r>
    </w:p>
    <w:p w:rsidR="00503952" w:rsidRPr="00AB3DD7" w:rsidRDefault="00503952" w:rsidP="004B221F">
      <w:pPr>
        <w:pStyle w:val="NormalWeb"/>
        <w:shd w:val="clear" w:color="auto" w:fill="FAFAFA"/>
        <w:jc w:val="both"/>
        <w:rPr>
          <w:color w:val="000000"/>
          <w:sz w:val="28"/>
          <w:szCs w:val="28"/>
        </w:rPr>
      </w:pPr>
      <w:r w:rsidRPr="00AB3DD7">
        <w:rPr>
          <w:color w:val="000000"/>
          <w:sz w:val="28"/>
          <w:szCs w:val="28"/>
        </w:rPr>
        <w:t>Григорий стал самостоятельно изучать черчение, анатомию человека, живопись, иконографию. А позже стал писать иконы.</w:t>
      </w:r>
    </w:p>
    <w:p w:rsidR="00503952" w:rsidRDefault="00503952" w:rsidP="00D5555B">
      <w:pPr>
        <w:pStyle w:val="NormalWeb"/>
        <w:shd w:val="clear" w:color="auto" w:fill="FAFAFA"/>
        <w:jc w:val="both"/>
        <w:rPr>
          <w:color w:val="000000"/>
          <w:sz w:val="28"/>
          <w:szCs w:val="28"/>
        </w:rPr>
      </w:pPr>
      <w:r w:rsidRPr="00AB3DD7">
        <w:rPr>
          <w:color w:val="000000"/>
          <w:sz w:val="28"/>
          <w:szCs w:val="28"/>
        </w:rPr>
        <w:t>В 1885 году в Утевке началос</w:t>
      </w:r>
      <w:r>
        <w:rPr>
          <w:color w:val="000000"/>
          <w:sz w:val="28"/>
          <w:szCs w:val="28"/>
        </w:rPr>
        <w:t xml:space="preserve">ь строительство нового </w:t>
      </w:r>
      <w:r w:rsidRPr="00AB3DD7">
        <w:rPr>
          <w:color w:val="000000"/>
          <w:sz w:val="28"/>
          <w:szCs w:val="28"/>
        </w:rPr>
        <w:t xml:space="preserve"> храма.</w:t>
      </w:r>
      <w:r>
        <w:rPr>
          <w:color w:val="000000"/>
          <w:sz w:val="28"/>
          <w:szCs w:val="28"/>
        </w:rPr>
        <w:t xml:space="preserve"> Храм этот сохранился до наших дней.</w:t>
      </w:r>
      <w:r w:rsidRPr="00AB3DD7">
        <w:rPr>
          <w:color w:val="000000"/>
          <w:sz w:val="28"/>
          <w:szCs w:val="28"/>
        </w:rPr>
        <w:t xml:space="preserve"> </w:t>
      </w:r>
      <w:r w:rsidRPr="00EE369E">
        <w:rPr>
          <w:b/>
          <w:color w:val="000000"/>
          <w:sz w:val="28"/>
          <w:szCs w:val="28"/>
        </w:rPr>
        <w:t>(слайд 3)</w:t>
      </w:r>
    </w:p>
    <w:p w:rsidR="00503952" w:rsidRDefault="00503952" w:rsidP="00D5555B">
      <w:pPr>
        <w:pStyle w:val="NormalWeb"/>
        <w:shd w:val="clear" w:color="auto" w:fill="FAFAFA"/>
        <w:jc w:val="both"/>
        <w:rPr>
          <w:color w:val="000000"/>
          <w:sz w:val="28"/>
          <w:szCs w:val="28"/>
        </w:rPr>
      </w:pPr>
      <w:r w:rsidRPr="00AB3DD7">
        <w:rPr>
          <w:color w:val="000000"/>
          <w:sz w:val="28"/>
          <w:szCs w:val="28"/>
        </w:rPr>
        <w:t xml:space="preserve">Церковь в честь Святой Троицы строилась по </w:t>
      </w:r>
      <w:r>
        <w:rPr>
          <w:color w:val="000000"/>
          <w:sz w:val="28"/>
          <w:szCs w:val="28"/>
        </w:rPr>
        <w:t xml:space="preserve">чертежам и под </w:t>
      </w:r>
      <w:r w:rsidRPr="00AB3DD7">
        <w:rPr>
          <w:color w:val="000000"/>
          <w:sz w:val="28"/>
          <w:szCs w:val="28"/>
        </w:rPr>
        <w:t>руководством Григория Журавлева</w:t>
      </w:r>
      <w:r>
        <w:rPr>
          <w:color w:val="000000"/>
          <w:sz w:val="28"/>
          <w:szCs w:val="28"/>
        </w:rPr>
        <w:t xml:space="preserve">. </w:t>
      </w:r>
      <w:r w:rsidRPr="00C04F1D">
        <w:rPr>
          <w:color w:val="000000"/>
          <w:sz w:val="28"/>
          <w:szCs w:val="28"/>
        </w:rPr>
        <w:t xml:space="preserve">Десятиметровый в диаметре купол храма художник расписывал сам. Он укладывался в специальную люльку и лежа работал. После двух-трех часов такой работы наступал спазм челюстных мышц так, что у Гриши не могли вынуть изо рта кисть. Ему удавалось раскрыть рот только после того, как на скулы накладывали мокрые горячие полотенца. </w:t>
      </w:r>
      <w:r w:rsidRPr="00A1303C">
        <w:rPr>
          <w:color w:val="000000"/>
          <w:sz w:val="28"/>
          <w:szCs w:val="28"/>
        </w:rPr>
        <w:t>И так день за днем, месяц за месяцем, год за годом</w:t>
      </w:r>
      <w:r>
        <w:rPr>
          <w:color w:val="000000"/>
          <w:sz w:val="28"/>
          <w:szCs w:val="28"/>
        </w:rPr>
        <w:t>.</w:t>
      </w:r>
      <w:r w:rsidRPr="00A130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Только</w:t>
      </w:r>
      <w:r w:rsidRPr="00A1303C">
        <w:rPr>
          <w:color w:val="000000"/>
          <w:sz w:val="28"/>
          <w:szCs w:val="28"/>
        </w:rPr>
        <w:t xml:space="preserve"> в 1892 году работа была закончена. </w:t>
      </w:r>
      <w:r>
        <w:rPr>
          <w:color w:val="000000"/>
          <w:sz w:val="28"/>
          <w:szCs w:val="28"/>
        </w:rPr>
        <w:t xml:space="preserve"> </w:t>
      </w:r>
    </w:p>
    <w:p w:rsidR="00503952" w:rsidRDefault="00503952" w:rsidP="00D5555B">
      <w:pPr>
        <w:pStyle w:val="NormalWeb"/>
        <w:shd w:val="clear" w:color="auto" w:fill="FAF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был подвиг…  </w:t>
      </w:r>
      <w:r>
        <w:rPr>
          <w:b/>
          <w:color w:val="000000"/>
          <w:sz w:val="28"/>
          <w:szCs w:val="28"/>
        </w:rPr>
        <w:t>(слайд 4</w:t>
      </w:r>
      <w:r w:rsidRPr="00BF471B">
        <w:rPr>
          <w:b/>
          <w:color w:val="000000"/>
          <w:sz w:val="28"/>
          <w:szCs w:val="28"/>
        </w:rPr>
        <w:t>)</w:t>
      </w:r>
    </w:p>
    <w:p w:rsidR="00503952" w:rsidRPr="005A20F1" w:rsidRDefault="00503952" w:rsidP="00D5555B">
      <w:pPr>
        <w:pStyle w:val="NormalWeb"/>
        <w:shd w:val="clear" w:color="auto" w:fill="FAFAFA"/>
        <w:jc w:val="both"/>
        <w:rPr>
          <w:color w:val="000000"/>
          <w:sz w:val="28"/>
          <w:szCs w:val="28"/>
        </w:rPr>
      </w:pPr>
      <w:r w:rsidRPr="005A20F1">
        <w:rPr>
          <w:color w:val="000000"/>
          <w:sz w:val="28"/>
          <w:szCs w:val="28"/>
        </w:rPr>
        <w:t>Написанные им иконы ценили в народе, потому что от них исходили особые благодать и чистота, их считали неру</w:t>
      </w:r>
      <w:r>
        <w:rPr>
          <w:color w:val="000000"/>
          <w:sz w:val="28"/>
          <w:szCs w:val="28"/>
        </w:rPr>
        <w:t>котворными: без помощи Божей</w:t>
      </w:r>
      <w:r w:rsidRPr="005A20F1">
        <w:rPr>
          <w:color w:val="000000"/>
          <w:sz w:val="28"/>
          <w:szCs w:val="28"/>
        </w:rPr>
        <w:t xml:space="preserve"> не может так сработать человек без рук и без ног, держа кисточку в зубах. Больше половины выполненных Григорием икон были на золоте и многие – собственноручно подписаны им на тыльной стороне.</w:t>
      </w:r>
    </w:p>
    <w:p w:rsidR="00503952" w:rsidRDefault="00503952" w:rsidP="00233539">
      <w:pPr>
        <w:pStyle w:val="NormalWeb"/>
        <w:shd w:val="clear" w:color="auto" w:fill="FAFAFA"/>
        <w:jc w:val="both"/>
        <w:rPr>
          <w:color w:val="000000"/>
          <w:sz w:val="28"/>
          <w:szCs w:val="28"/>
        </w:rPr>
      </w:pPr>
      <w:r w:rsidRPr="005A20F1">
        <w:rPr>
          <w:color w:val="000000"/>
          <w:sz w:val="28"/>
          <w:szCs w:val="28"/>
        </w:rPr>
        <w:t>В иконах Григория Журавлева тишина, мир и покой, они призывают к истинному покаянию, так необходимого нам...</w:t>
      </w:r>
    </w:p>
    <w:p w:rsidR="00503952" w:rsidRDefault="00503952" w:rsidP="00233539">
      <w:pPr>
        <w:pStyle w:val="NormalWeb"/>
        <w:shd w:val="clear" w:color="auto" w:fill="FAFAFA"/>
        <w:jc w:val="both"/>
        <w:rPr>
          <w:b/>
          <w:i/>
          <w:color w:val="000000"/>
          <w:sz w:val="28"/>
          <w:szCs w:val="28"/>
        </w:rPr>
      </w:pPr>
      <w:r w:rsidRPr="000963ED">
        <w:rPr>
          <w:b/>
          <w:i/>
          <w:color w:val="000000"/>
          <w:sz w:val="28"/>
          <w:szCs w:val="28"/>
        </w:rPr>
        <w:t>Видеоролик на песню С.Копыловой  «Он не имел ни рук, ни ног…»</w:t>
      </w:r>
    </w:p>
    <w:p w:rsidR="00503952" w:rsidRDefault="00503952" w:rsidP="00233539">
      <w:pPr>
        <w:pStyle w:val="NormalWeb"/>
        <w:shd w:val="clear" w:color="auto" w:fill="FAFAFA"/>
        <w:jc w:val="both"/>
        <w:rPr>
          <w:sz w:val="28"/>
          <w:szCs w:val="28"/>
        </w:rPr>
      </w:pPr>
      <w:r>
        <w:rPr>
          <w:sz w:val="28"/>
          <w:szCs w:val="28"/>
        </w:rPr>
        <w:t>Весь наш м</w:t>
      </w:r>
      <w:r w:rsidRPr="008A3AFD">
        <w:rPr>
          <w:sz w:val="28"/>
          <w:szCs w:val="28"/>
        </w:rPr>
        <w:t>ир пронизан любовью Бога, и Бог любит и хранит каждого человека, живущего на земле</w:t>
      </w:r>
      <w:r>
        <w:rPr>
          <w:sz w:val="28"/>
          <w:szCs w:val="28"/>
        </w:rPr>
        <w:t>. Давайте не забывать об этом, и будем благодарны за всё, за прекрасный мир, который окружает нас, и даже за  жизненные трудности, ведь они заставляют нас работать над собой, а значит совершенствоваться, и становиться  лучше, светлее.</w:t>
      </w:r>
    </w:p>
    <w:p w:rsidR="00503952" w:rsidRPr="001221A3" w:rsidRDefault="00503952" w:rsidP="00233539">
      <w:pPr>
        <w:pStyle w:val="NormalWeb"/>
        <w:shd w:val="clear" w:color="auto" w:fill="FAFAFA"/>
        <w:jc w:val="both"/>
        <w:rPr>
          <w:b/>
          <w:i/>
          <w:color w:val="000000"/>
          <w:sz w:val="28"/>
          <w:szCs w:val="28"/>
        </w:rPr>
      </w:pPr>
      <w:r w:rsidRPr="001221A3">
        <w:rPr>
          <w:b/>
          <w:i/>
          <w:sz w:val="28"/>
          <w:szCs w:val="28"/>
        </w:rPr>
        <w:t>Видеоролик с песней «Спасибо тебе».</w:t>
      </w:r>
    </w:p>
    <w:p w:rsidR="00503952" w:rsidRPr="000963ED" w:rsidRDefault="00503952" w:rsidP="00D5555B">
      <w:pPr>
        <w:pStyle w:val="NormalWeb"/>
        <w:shd w:val="clear" w:color="auto" w:fill="FAFAFA"/>
        <w:jc w:val="both"/>
        <w:rPr>
          <w:b/>
          <w:i/>
          <w:color w:val="000000"/>
          <w:sz w:val="28"/>
          <w:szCs w:val="28"/>
        </w:rPr>
      </w:pPr>
    </w:p>
    <w:p w:rsidR="00503952" w:rsidRPr="005A20F1" w:rsidRDefault="00503952" w:rsidP="004B221F">
      <w:pPr>
        <w:pStyle w:val="NormalWeb"/>
        <w:shd w:val="clear" w:color="auto" w:fill="FAFAFA"/>
        <w:jc w:val="both"/>
        <w:rPr>
          <w:color w:val="000000"/>
          <w:sz w:val="28"/>
          <w:szCs w:val="28"/>
        </w:rPr>
      </w:pPr>
    </w:p>
    <w:p w:rsidR="00503952" w:rsidRPr="00D5555B" w:rsidRDefault="00503952" w:rsidP="004B221F">
      <w:pPr>
        <w:pStyle w:val="NormalWeb"/>
        <w:shd w:val="clear" w:color="auto" w:fill="FAFAFA"/>
        <w:jc w:val="both"/>
        <w:rPr>
          <w:color w:val="000000"/>
          <w:sz w:val="28"/>
          <w:szCs w:val="28"/>
        </w:rPr>
      </w:pPr>
    </w:p>
    <w:p w:rsidR="00503952" w:rsidRPr="00D5555B" w:rsidRDefault="00503952" w:rsidP="006D0BC4">
      <w:pPr>
        <w:shd w:val="clear" w:color="auto" w:fill="FAFAFA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952" w:rsidRPr="006D0BC4" w:rsidRDefault="00503952" w:rsidP="006D0BC4">
      <w:pPr>
        <w:shd w:val="clear" w:color="auto" w:fill="FAFAFA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952" w:rsidRPr="008A3AFD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</w:p>
    <w:p w:rsidR="00503952" w:rsidRPr="008A3AFD" w:rsidRDefault="00503952" w:rsidP="009D3607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8A3AFD">
        <w:rPr>
          <w:color w:val="000000"/>
          <w:sz w:val="28"/>
          <w:szCs w:val="28"/>
        </w:rPr>
        <w:t> </w:t>
      </w:r>
    </w:p>
    <w:p w:rsidR="00503952" w:rsidRPr="008A3AFD" w:rsidRDefault="00503952" w:rsidP="009D3607">
      <w:pPr>
        <w:shd w:val="clear" w:color="auto" w:fill="FFFFFF"/>
        <w:rPr>
          <w:sz w:val="28"/>
          <w:szCs w:val="28"/>
        </w:rPr>
      </w:pPr>
    </w:p>
    <w:p w:rsidR="00503952" w:rsidRPr="008A3AFD" w:rsidRDefault="00503952" w:rsidP="009D3607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503952" w:rsidRPr="008A3AFD" w:rsidRDefault="00503952" w:rsidP="009D360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03952" w:rsidRPr="008A3AFD" w:rsidRDefault="00503952" w:rsidP="009D360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03952" w:rsidRPr="008A3AFD" w:rsidRDefault="00503952" w:rsidP="009D36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503952" w:rsidRPr="008A3AFD" w:rsidSect="00A9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69F"/>
    <w:rsid w:val="0001769F"/>
    <w:rsid w:val="00067B52"/>
    <w:rsid w:val="000871E3"/>
    <w:rsid w:val="000963ED"/>
    <w:rsid w:val="000A1B90"/>
    <w:rsid w:val="000A6D7D"/>
    <w:rsid w:val="000C60D8"/>
    <w:rsid w:val="00101605"/>
    <w:rsid w:val="001221A3"/>
    <w:rsid w:val="00167B2E"/>
    <w:rsid w:val="001F4350"/>
    <w:rsid w:val="002100D1"/>
    <w:rsid w:val="00233539"/>
    <w:rsid w:val="002A1246"/>
    <w:rsid w:val="002B05AB"/>
    <w:rsid w:val="00340FC0"/>
    <w:rsid w:val="003643EB"/>
    <w:rsid w:val="00375E22"/>
    <w:rsid w:val="003B3282"/>
    <w:rsid w:val="003E3097"/>
    <w:rsid w:val="00420EC4"/>
    <w:rsid w:val="00437F42"/>
    <w:rsid w:val="00491B46"/>
    <w:rsid w:val="004B01D9"/>
    <w:rsid w:val="004B221F"/>
    <w:rsid w:val="004C6445"/>
    <w:rsid w:val="004E6EA5"/>
    <w:rsid w:val="00503218"/>
    <w:rsid w:val="00503952"/>
    <w:rsid w:val="00530DA3"/>
    <w:rsid w:val="005466D8"/>
    <w:rsid w:val="00594B38"/>
    <w:rsid w:val="005A20F1"/>
    <w:rsid w:val="005A79C0"/>
    <w:rsid w:val="005C17FD"/>
    <w:rsid w:val="005D1F1B"/>
    <w:rsid w:val="005E1CFB"/>
    <w:rsid w:val="006125E0"/>
    <w:rsid w:val="00682494"/>
    <w:rsid w:val="00693CB3"/>
    <w:rsid w:val="006B09FC"/>
    <w:rsid w:val="006D0BC4"/>
    <w:rsid w:val="006E4EE4"/>
    <w:rsid w:val="006E6D95"/>
    <w:rsid w:val="00703614"/>
    <w:rsid w:val="007C0B02"/>
    <w:rsid w:val="007E391E"/>
    <w:rsid w:val="00874993"/>
    <w:rsid w:val="0088325F"/>
    <w:rsid w:val="00883B91"/>
    <w:rsid w:val="008A3AFD"/>
    <w:rsid w:val="008D59CF"/>
    <w:rsid w:val="008D6756"/>
    <w:rsid w:val="008D7BF4"/>
    <w:rsid w:val="008E0E49"/>
    <w:rsid w:val="009078B8"/>
    <w:rsid w:val="00920768"/>
    <w:rsid w:val="00926C2D"/>
    <w:rsid w:val="00990985"/>
    <w:rsid w:val="009D3607"/>
    <w:rsid w:val="00A1303C"/>
    <w:rsid w:val="00A317D3"/>
    <w:rsid w:val="00A6642D"/>
    <w:rsid w:val="00A9297B"/>
    <w:rsid w:val="00AB3DD7"/>
    <w:rsid w:val="00B249E9"/>
    <w:rsid w:val="00B524FE"/>
    <w:rsid w:val="00B66B01"/>
    <w:rsid w:val="00B750EF"/>
    <w:rsid w:val="00B754DA"/>
    <w:rsid w:val="00B8329D"/>
    <w:rsid w:val="00BD4A21"/>
    <w:rsid w:val="00BE45E9"/>
    <w:rsid w:val="00BF471B"/>
    <w:rsid w:val="00BF48A6"/>
    <w:rsid w:val="00C04F1D"/>
    <w:rsid w:val="00C31ACB"/>
    <w:rsid w:val="00C407A3"/>
    <w:rsid w:val="00C61C58"/>
    <w:rsid w:val="00C72C06"/>
    <w:rsid w:val="00C84DA1"/>
    <w:rsid w:val="00D07461"/>
    <w:rsid w:val="00D41A1B"/>
    <w:rsid w:val="00D42721"/>
    <w:rsid w:val="00D5555B"/>
    <w:rsid w:val="00D6068B"/>
    <w:rsid w:val="00D80E42"/>
    <w:rsid w:val="00D84F2E"/>
    <w:rsid w:val="00DA4A84"/>
    <w:rsid w:val="00E01DDE"/>
    <w:rsid w:val="00E07931"/>
    <w:rsid w:val="00E16119"/>
    <w:rsid w:val="00E26AA5"/>
    <w:rsid w:val="00E46C4D"/>
    <w:rsid w:val="00E64913"/>
    <w:rsid w:val="00EB3B59"/>
    <w:rsid w:val="00ED10DF"/>
    <w:rsid w:val="00EE1C10"/>
    <w:rsid w:val="00EE369E"/>
    <w:rsid w:val="00F02A28"/>
    <w:rsid w:val="00F154C6"/>
    <w:rsid w:val="00F6151E"/>
    <w:rsid w:val="00F8558B"/>
    <w:rsid w:val="00F961F0"/>
    <w:rsid w:val="00FA13D7"/>
    <w:rsid w:val="00FA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7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D3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D360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D360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290</TotalTime>
  <Pages>4</Pages>
  <Words>1002</Words>
  <Characters>5717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Admin</cp:lastModifiedBy>
  <cp:revision>112</cp:revision>
  <dcterms:created xsi:type="dcterms:W3CDTF">2012-11-09T07:19:00Z</dcterms:created>
  <dcterms:modified xsi:type="dcterms:W3CDTF">2012-11-15T20:14:00Z</dcterms:modified>
</cp:coreProperties>
</file>