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30" w:rsidRDefault="00804830" w:rsidP="00804830"/>
    <w:p w:rsidR="00804830" w:rsidRDefault="00804830" w:rsidP="00804830">
      <w:r>
        <w:t>Правила при работе с ножницами.</w:t>
      </w:r>
    </w:p>
    <w:p w:rsidR="00804830" w:rsidRDefault="00804830" w:rsidP="00804830"/>
    <w:p w:rsidR="00804830" w:rsidRDefault="00804830" w:rsidP="00804830">
      <w:r>
        <w:t xml:space="preserve"> </w:t>
      </w:r>
    </w:p>
    <w:p w:rsidR="00804830" w:rsidRDefault="00804830" w:rsidP="00804830"/>
    <w:p w:rsidR="00804830" w:rsidRDefault="00804830" w:rsidP="00804830">
      <w:r>
        <w:t xml:space="preserve"> </w:t>
      </w:r>
    </w:p>
    <w:p w:rsidR="00804830" w:rsidRDefault="00804830" w:rsidP="00804830"/>
    <w:p w:rsidR="00804830" w:rsidRDefault="00804830" w:rsidP="00804830">
      <w:r>
        <w:t>1.     Брать ножницы только с закругленными концами.</w:t>
      </w:r>
    </w:p>
    <w:p w:rsidR="00804830" w:rsidRDefault="00804830" w:rsidP="00804830"/>
    <w:p w:rsidR="00804830" w:rsidRDefault="00804830" w:rsidP="00804830">
      <w:r>
        <w:t>2.     Класть ножницы справа с сомкнутыми лезвиями.</w:t>
      </w:r>
    </w:p>
    <w:p w:rsidR="00804830" w:rsidRDefault="00804830" w:rsidP="00804830"/>
    <w:p w:rsidR="00804830" w:rsidRDefault="00804830" w:rsidP="00804830">
      <w:r>
        <w:t>3.     Передавать и переносить ножницы только колечками вперед и сомкнутыми лезвиями.</w:t>
      </w:r>
    </w:p>
    <w:p w:rsidR="00804830" w:rsidRDefault="00804830" w:rsidP="00804830"/>
    <w:p w:rsidR="00804830" w:rsidRDefault="00804830" w:rsidP="00804830">
      <w:r>
        <w:t>4.     Следить за тем, чтобы ножницы не оказались под изделием, та как их можно уронить и поранить себя или рядом работающего человека.</w:t>
      </w:r>
    </w:p>
    <w:p w:rsidR="00804830" w:rsidRDefault="00804830" w:rsidP="00804830"/>
    <w:p w:rsidR="00804830" w:rsidRDefault="00804830" w:rsidP="00804830">
      <w:r>
        <w:t xml:space="preserve">5.     Во время работы не подходить к </w:t>
      </w:r>
      <w:proofErr w:type="gramStart"/>
      <w:r>
        <w:t>работающему</w:t>
      </w:r>
      <w:proofErr w:type="gramEnd"/>
      <w:r>
        <w:t xml:space="preserve"> ножницами, так как он может не заметить подошедшего и поранить себя или другого человека.</w:t>
      </w:r>
    </w:p>
    <w:p w:rsidR="00804830" w:rsidRDefault="00804830" w:rsidP="00804830"/>
    <w:p w:rsidR="00804830" w:rsidRDefault="00804830" w:rsidP="00804830">
      <w:r>
        <w:t>6.     По окончании работы привести рабочее место в порядок.</w:t>
      </w:r>
    </w:p>
    <w:p w:rsidR="00804830" w:rsidRDefault="00804830" w:rsidP="00804830"/>
    <w:p w:rsidR="00CD6D6E" w:rsidRDefault="00CD6D6E"/>
    <w:sectPr w:rsidR="00CD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830"/>
    <w:rsid w:val="00804830"/>
    <w:rsid w:val="00C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3</cp:revision>
  <dcterms:created xsi:type="dcterms:W3CDTF">2012-11-11T15:14:00Z</dcterms:created>
  <dcterms:modified xsi:type="dcterms:W3CDTF">2012-11-11T15:15:00Z</dcterms:modified>
</cp:coreProperties>
</file>