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28" w:rsidRPr="00813728" w:rsidRDefault="00813728" w:rsidP="0081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813728" w:rsidRPr="00813728" w:rsidRDefault="00813728" w:rsidP="00813728">
      <w:pPr>
        <w:jc w:val="center"/>
        <w:rPr>
          <w:b/>
          <w:sz w:val="28"/>
          <w:szCs w:val="28"/>
        </w:rPr>
      </w:pPr>
      <w:r w:rsidRPr="00813728">
        <w:rPr>
          <w:b/>
          <w:sz w:val="28"/>
          <w:szCs w:val="28"/>
        </w:rPr>
        <w:t xml:space="preserve">«Психофизические тренировки в </w:t>
      </w:r>
      <w:proofErr w:type="spellStart"/>
      <w:r w:rsidRPr="00813728">
        <w:rPr>
          <w:b/>
          <w:sz w:val="28"/>
          <w:szCs w:val="28"/>
        </w:rPr>
        <w:t>предпрофильной</w:t>
      </w:r>
      <w:proofErr w:type="spellEnd"/>
      <w:r w:rsidRPr="00813728">
        <w:rPr>
          <w:b/>
          <w:sz w:val="28"/>
          <w:szCs w:val="28"/>
        </w:rPr>
        <w:t xml:space="preserve"> подготовке»</w:t>
      </w:r>
    </w:p>
    <w:p w:rsidR="00813728" w:rsidRDefault="00813728" w:rsidP="00813728">
      <w:pPr>
        <w:jc w:val="center"/>
      </w:pPr>
    </w:p>
    <w:p w:rsidR="00813728" w:rsidRDefault="00813728" w:rsidP="0081372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13728" w:rsidRPr="0073225D" w:rsidRDefault="00813728" w:rsidP="00813728">
      <w:pPr>
        <w:jc w:val="center"/>
        <w:rPr>
          <w:b/>
        </w:rPr>
      </w:pPr>
    </w:p>
    <w:p w:rsidR="00813728" w:rsidRPr="005A3264" w:rsidRDefault="00813728" w:rsidP="00813728">
      <w:pPr>
        <w:jc w:val="both"/>
        <w:rPr>
          <w:b/>
        </w:rPr>
      </w:pPr>
      <w:r>
        <w:t xml:space="preserve">                                                     </w:t>
      </w:r>
      <w:r>
        <w:rPr>
          <w:b/>
        </w:rPr>
        <w:t>Актуальность</w:t>
      </w:r>
      <w:r w:rsidRPr="005A3264">
        <w:rPr>
          <w:b/>
        </w:rPr>
        <w:t>:</w:t>
      </w:r>
    </w:p>
    <w:p w:rsidR="00813728" w:rsidRPr="005A3264" w:rsidRDefault="00813728" w:rsidP="00813728">
      <w:pPr>
        <w:jc w:val="both"/>
      </w:pPr>
      <w:r w:rsidRPr="005A3264">
        <w:t xml:space="preserve">     В выпускном классе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любой, самой привлекательной профессии. Старшекласснику приходится ориентироваться в различных профессиях, что совсем не просто, поскольку в основе к профессии лежит не свой собственный, а чужой опыт – сведения, полученные от родителей, друзей и т.д. Этот опыт обычно абстрактен. Кроме того, нужно верно оценить свои объективные возможности – уровень учебной подготовки, здоровье, материальные условия семьи и, главное, свои способности и склонности.</w:t>
      </w:r>
    </w:p>
    <w:p w:rsidR="00813728" w:rsidRPr="005A3264" w:rsidRDefault="00813728" w:rsidP="00813728">
      <w:pPr>
        <w:jc w:val="both"/>
      </w:pPr>
      <w:r w:rsidRPr="005A3264">
        <w:t xml:space="preserve">   И в этот период, как никогда, важно своевременно поддержать подростка, чтобы избежать нервного срыва,   подрыва здоровья. Эмоциональная сфера ребенка в этот период очень обострена. Здоровье – важнейшая предпосылка правильного формирования характера, развития инициативы, воли, дарований и природных способностей. У выпускников школы наблюдается следующая картина: у 30% - расстройства нервной системы, у 20% - заболевания </w:t>
      </w:r>
      <w:proofErr w:type="gramStart"/>
      <w:r w:rsidRPr="005A3264">
        <w:t>сердечно-сосудистой</w:t>
      </w:r>
      <w:proofErr w:type="gramEnd"/>
      <w:r w:rsidRPr="005A3264">
        <w:t xml:space="preserve"> системы, у 62% - нарушения опорно-двигательного аппарата. В связи с несомненным падением здоровья детей необходимо внедрять в учебный процесс современные оздоровительные программы.</w:t>
      </w:r>
    </w:p>
    <w:p w:rsidR="00813728" w:rsidRPr="00805FD2" w:rsidRDefault="00813728" w:rsidP="00813728">
      <w:pPr>
        <w:jc w:val="both"/>
        <w:rPr>
          <w:b/>
        </w:rPr>
      </w:pPr>
      <w:r w:rsidRPr="005A3264">
        <w:t xml:space="preserve">     Введение психофизических тренировок в этот период очень своевременна</w:t>
      </w:r>
      <w:proofErr w:type="gramStart"/>
      <w:r w:rsidRPr="00805FD2">
        <w:rPr>
          <w:b/>
        </w:rPr>
        <w:t xml:space="preserve"> .</w:t>
      </w:r>
      <w:proofErr w:type="gramEnd"/>
      <w:r w:rsidRPr="00805FD2">
        <w:rPr>
          <w:b/>
        </w:rPr>
        <w:t xml:space="preserve"> </w:t>
      </w:r>
    </w:p>
    <w:p w:rsidR="00813728" w:rsidRPr="00805FD2" w:rsidRDefault="00813728" w:rsidP="00813728">
      <w:pPr>
        <w:jc w:val="both"/>
        <w:rPr>
          <w:b/>
        </w:rPr>
      </w:pPr>
    </w:p>
    <w:p w:rsidR="00813728" w:rsidRPr="00805FD2" w:rsidRDefault="00813728" w:rsidP="00813728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805FD2">
        <w:rPr>
          <w:b/>
        </w:rPr>
        <w:t>Сущность психофизических тренировок:</w:t>
      </w:r>
    </w:p>
    <w:p w:rsidR="00813728" w:rsidRPr="005A3264" w:rsidRDefault="00813728" w:rsidP="00813728">
      <w:pPr>
        <w:jc w:val="both"/>
      </w:pPr>
      <w:r w:rsidRPr="00805FD2">
        <w:rPr>
          <w:b/>
        </w:rPr>
        <w:t xml:space="preserve">    </w:t>
      </w:r>
      <w:r w:rsidRPr="005A3264">
        <w:t>Сейчас каждый знает,  что двигательная активность полезна для здоровья. Что же касается роли движений в физическом и психическом развитии ребенка, то об этом говорится почти во всех книгах, статьях о воспитании.</w:t>
      </w:r>
    </w:p>
    <w:p w:rsidR="00813728" w:rsidRPr="005A3264" w:rsidRDefault="00813728" w:rsidP="00813728">
      <w:pPr>
        <w:jc w:val="both"/>
      </w:pPr>
      <w:r w:rsidRPr="005A3264">
        <w:t xml:space="preserve">    «…Если двигательные нагрузки отсутствуют или они незначительны, то объем информации, поступающий из рецепторов мышц, уменьшается, что ухудшает обменные процессы в тканях мозга и приводит к нарушениям его регулирующей функции» (Ю. </w:t>
      </w:r>
      <w:proofErr w:type="spellStart"/>
      <w:r w:rsidRPr="005A3264">
        <w:t>Змановский</w:t>
      </w:r>
      <w:proofErr w:type="spellEnd"/>
      <w:r w:rsidRPr="005A3264">
        <w:t>). В связи с недостатком движения организм человека испытывает на себе влияние дисгармонии нервных и физических функций.</w:t>
      </w:r>
    </w:p>
    <w:p w:rsidR="00813728" w:rsidRPr="005A3264" w:rsidRDefault="00813728" w:rsidP="00813728">
      <w:pPr>
        <w:jc w:val="both"/>
      </w:pPr>
      <w:r w:rsidRPr="005A3264">
        <w:t xml:space="preserve">    Установлено, что переживания и длительные психотравмирующие состояния, особенно на фоне имевшегося отклонения в состоянии здоровья, провоцируют нарушения деятельности вегетативной нервной системы, желез внутренней секреции и внутренних органов.</w:t>
      </w:r>
    </w:p>
    <w:p w:rsidR="00813728" w:rsidRPr="005A3264" w:rsidRDefault="00813728" w:rsidP="00813728">
      <w:pPr>
        <w:jc w:val="both"/>
      </w:pPr>
      <w:r w:rsidRPr="005A3264">
        <w:t xml:space="preserve">  Негативные тенденции в состоянии здоровья школьников, гиподинамия и психические перегрузки определяют необходимость формирования физической культуры личности обучающихся с учетом их индивидуальных способностей, состояния здоровья и мотивации. На решение этих задач направлена разработанная нами программа.</w:t>
      </w:r>
    </w:p>
    <w:p w:rsidR="00813728" w:rsidRPr="005A3264" w:rsidRDefault="00813728" w:rsidP="00813728">
      <w:pPr>
        <w:jc w:val="both"/>
      </w:pPr>
      <w:r w:rsidRPr="005A3264">
        <w:t xml:space="preserve">     Психофизическая тренировка – это метод </w:t>
      </w:r>
      <w:proofErr w:type="spellStart"/>
      <w:r w:rsidRPr="005A3264">
        <w:t>самовоздействия</w:t>
      </w:r>
      <w:proofErr w:type="spellEnd"/>
      <w:r w:rsidRPr="005A3264">
        <w:t xml:space="preserve"> на организм при помощи смены мышечного тонуса, регулируемого дыхания, образного представления нормального функционирования органов, словесного подкрепления с целью повышения психофизического потенциала, воспитания активного внимания, воли, развития памяти, формирования самообладания и адекватные реакции на раздражители.</w:t>
      </w:r>
    </w:p>
    <w:p w:rsidR="00813728" w:rsidRPr="005A3264" w:rsidRDefault="00813728" w:rsidP="00813728">
      <w:pPr>
        <w:jc w:val="both"/>
      </w:pPr>
      <w:r w:rsidRPr="005A3264">
        <w:t xml:space="preserve">    Психофизическая тренировка основана на активной мобилизации естественных  </w:t>
      </w:r>
      <w:proofErr w:type="spellStart"/>
      <w:r w:rsidRPr="005A3264">
        <w:t>защитно</w:t>
      </w:r>
      <w:proofErr w:type="spellEnd"/>
      <w:r w:rsidRPr="005A3264">
        <w:t xml:space="preserve"> - приспособительных реакций     организма человека и направлена на гармоничное развитие личности.</w:t>
      </w:r>
    </w:p>
    <w:p w:rsidR="00813728" w:rsidRPr="005A3264" w:rsidRDefault="00813728" w:rsidP="00813728">
      <w:pPr>
        <w:jc w:val="both"/>
      </w:pPr>
      <w:r w:rsidRPr="005A3264">
        <w:t xml:space="preserve">   Психофизическая тренировка является не только эффективной формой лечебной  физкультуры, но и разновидностью психотерап</w:t>
      </w:r>
      <w:proofErr w:type="gramStart"/>
      <w:r w:rsidRPr="005A3264">
        <w:t xml:space="preserve">ии </w:t>
      </w:r>
      <w:r>
        <w:t xml:space="preserve"> </w:t>
      </w:r>
      <w:r w:rsidRPr="005A3264">
        <w:t>и ау</w:t>
      </w:r>
      <w:proofErr w:type="gramEnd"/>
      <w:r w:rsidRPr="005A3264">
        <w:t>тотренинга.</w:t>
      </w:r>
    </w:p>
    <w:p w:rsidR="00813728" w:rsidRPr="005A3264" w:rsidRDefault="00813728" w:rsidP="00813728">
      <w:pPr>
        <w:jc w:val="both"/>
      </w:pPr>
    </w:p>
    <w:p w:rsidR="00813728" w:rsidRPr="005A3264" w:rsidRDefault="00813728" w:rsidP="00813728">
      <w:pPr>
        <w:jc w:val="both"/>
      </w:pPr>
    </w:p>
    <w:p w:rsidR="00813728" w:rsidRPr="005A3264" w:rsidRDefault="00813728" w:rsidP="00813728">
      <w:pPr>
        <w:jc w:val="both"/>
      </w:pPr>
    </w:p>
    <w:p w:rsidR="00813728" w:rsidRPr="005A3264" w:rsidRDefault="00813728" w:rsidP="00813728">
      <w:pPr>
        <w:jc w:val="both"/>
      </w:pPr>
    </w:p>
    <w:p w:rsidR="00813728" w:rsidRPr="00805FD2" w:rsidRDefault="00813728" w:rsidP="00813728">
      <w:pPr>
        <w:jc w:val="both"/>
        <w:rPr>
          <w:b/>
        </w:rPr>
      </w:pPr>
    </w:p>
    <w:p w:rsidR="00813728" w:rsidRPr="00805FD2" w:rsidRDefault="00813728" w:rsidP="00813728">
      <w:pPr>
        <w:jc w:val="both"/>
        <w:rPr>
          <w:b/>
        </w:rPr>
      </w:pPr>
    </w:p>
    <w:p w:rsidR="00813728" w:rsidRPr="00805FD2" w:rsidRDefault="00813728" w:rsidP="00813728">
      <w:pPr>
        <w:jc w:val="center"/>
        <w:rPr>
          <w:b/>
        </w:rPr>
      </w:pPr>
      <w:r>
        <w:rPr>
          <w:b/>
        </w:rPr>
        <w:t>Цели  и задачи</w:t>
      </w:r>
      <w:r w:rsidRPr="00805FD2">
        <w:rPr>
          <w:b/>
        </w:rPr>
        <w:t>:</w:t>
      </w:r>
    </w:p>
    <w:p w:rsidR="00813728" w:rsidRPr="00805FD2" w:rsidRDefault="00813728" w:rsidP="00813728">
      <w:pPr>
        <w:jc w:val="center"/>
        <w:rPr>
          <w:b/>
        </w:rPr>
      </w:pPr>
    </w:p>
    <w:p w:rsidR="00813728" w:rsidRPr="00805FD2" w:rsidRDefault="00813728" w:rsidP="00813728">
      <w:pPr>
        <w:jc w:val="both"/>
        <w:rPr>
          <w:b/>
        </w:rPr>
      </w:pPr>
      <w:r w:rsidRPr="00805FD2">
        <w:rPr>
          <w:b/>
        </w:rPr>
        <w:t>Цель:</w:t>
      </w:r>
    </w:p>
    <w:p w:rsidR="00813728" w:rsidRPr="005A3264" w:rsidRDefault="00813728" w:rsidP="00813728">
      <w:pPr>
        <w:numPr>
          <w:ilvl w:val="0"/>
          <w:numId w:val="2"/>
        </w:numPr>
        <w:jc w:val="both"/>
      </w:pPr>
      <w:r w:rsidRPr="005A3264">
        <w:t>Содействовать развитию физического качества и гармонизации эмоциональн</w:t>
      </w:r>
      <w:proofErr w:type="gramStart"/>
      <w:r w:rsidRPr="005A3264">
        <w:t>о-</w:t>
      </w:r>
      <w:proofErr w:type="gramEnd"/>
      <w:r w:rsidRPr="005A3264">
        <w:t xml:space="preserve"> личностной сферы.</w:t>
      </w:r>
    </w:p>
    <w:p w:rsidR="00813728" w:rsidRPr="00805FD2" w:rsidRDefault="00813728" w:rsidP="00813728">
      <w:pPr>
        <w:jc w:val="both"/>
        <w:rPr>
          <w:b/>
        </w:rPr>
      </w:pPr>
    </w:p>
    <w:p w:rsidR="00813728" w:rsidRPr="00805FD2" w:rsidRDefault="00813728" w:rsidP="00813728">
      <w:pPr>
        <w:jc w:val="both"/>
        <w:rPr>
          <w:b/>
        </w:rPr>
      </w:pPr>
      <w:r w:rsidRPr="00805FD2">
        <w:rPr>
          <w:b/>
        </w:rPr>
        <w:t>Задачи:</w:t>
      </w:r>
    </w:p>
    <w:p w:rsidR="00813728" w:rsidRPr="005A3264" w:rsidRDefault="00813728" w:rsidP="00813728">
      <w:pPr>
        <w:numPr>
          <w:ilvl w:val="0"/>
          <w:numId w:val="1"/>
        </w:numPr>
        <w:jc w:val="both"/>
      </w:pPr>
      <w:r w:rsidRPr="005A3264">
        <w:t>Обучить ребенка навыкам лечебных упражнений, комфортному восприятию физических и психических нагрузок, и на базе этих знаний и умений помочь детям   максимально оздоровить свой организм.</w:t>
      </w:r>
    </w:p>
    <w:p w:rsidR="00813728" w:rsidRPr="005A3264" w:rsidRDefault="00813728" w:rsidP="00813728">
      <w:pPr>
        <w:numPr>
          <w:ilvl w:val="0"/>
          <w:numId w:val="1"/>
        </w:numPr>
        <w:jc w:val="both"/>
      </w:pPr>
      <w:r w:rsidRPr="005A3264">
        <w:t>Организовать сбор информационн</w:t>
      </w:r>
      <w:proofErr w:type="gramStart"/>
      <w:r w:rsidRPr="005A3264">
        <w:t>о-</w:t>
      </w:r>
      <w:proofErr w:type="gramEnd"/>
      <w:r w:rsidRPr="005A3264">
        <w:t xml:space="preserve"> диагностического материала для организации и внедрение </w:t>
      </w:r>
      <w:proofErr w:type="spellStart"/>
      <w:r w:rsidRPr="005A3264">
        <w:t>предпрофильной</w:t>
      </w:r>
      <w:proofErr w:type="spellEnd"/>
      <w:r w:rsidRPr="005A3264">
        <w:t xml:space="preserve"> подготовки, профессионального обучения и для профессиональной ориентации школьников.</w:t>
      </w:r>
    </w:p>
    <w:p w:rsidR="00813728" w:rsidRPr="005A3264" w:rsidRDefault="00813728" w:rsidP="00813728">
      <w:pPr>
        <w:numPr>
          <w:ilvl w:val="0"/>
          <w:numId w:val="1"/>
        </w:numPr>
        <w:jc w:val="both"/>
      </w:pPr>
      <w:r w:rsidRPr="005A3264">
        <w:t>Составить программу единой       диагностики учащихся с целью отслеживания результативности психофизических тренировок с учетом этого обучения.</w:t>
      </w:r>
    </w:p>
    <w:p w:rsidR="00813728" w:rsidRPr="005A3264" w:rsidRDefault="00813728" w:rsidP="00813728">
      <w:pPr>
        <w:jc w:val="center"/>
      </w:pPr>
    </w:p>
    <w:p w:rsidR="00813728" w:rsidRDefault="00813728" w:rsidP="00813728">
      <w:pPr>
        <w:jc w:val="center"/>
        <w:rPr>
          <w:b/>
        </w:rPr>
      </w:pPr>
      <w:r w:rsidRPr="00805FD2">
        <w:rPr>
          <w:b/>
        </w:rPr>
        <w:t>Этапы реализа</w:t>
      </w:r>
      <w:r>
        <w:rPr>
          <w:b/>
        </w:rPr>
        <w:t>ции проекта</w:t>
      </w:r>
      <w:r w:rsidRPr="00805FD2">
        <w:rPr>
          <w:b/>
        </w:rPr>
        <w:t>:</w:t>
      </w:r>
    </w:p>
    <w:p w:rsidR="00813728" w:rsidRDefault="00813728" w:rsidP="00813728">
      <w:pPr>
        <w:jc w:val="center"/>
        <w:rPr>
          <w:b/>
        </w:rPr>
      </w:pPr>
    </w:p>
    <w:p w:rsidR="00813728" w:rsidRPr="00805FD2" w:rsidRDefault="00813728" w:rsidP="00813728">
      <w:pPr>
        <w:jc w:val="center"/>
        <w:rPr>
          <w:b/>
        </w:rPr>
      </w:pPr>
      <w:r>
        <w:rPr>
          <w:b/>
        </w:rPr>
        <w:t xml:space="preserve"> Первый   период.</w:t>
      </w:r>
    </w:p>
    <w:p w:rsidR="00813728" w:rsidRPr="005A3264" w:rsidRDefault="00813728" w:rsidP="00813728">
      <w:pPr>
        <w:jc w:val="both"/>
      </w:pPr>
      <w:r w:rsidRPr="00805FD2">
        <w:rPr>
          <w:b/>
        </w:rPr>
        <w:t xml:space="preserve">         1</w:t>
      </w:r>
      <w:r w:rsidRPr="005A3264">
        <w:t>.Изучение информационного материала и определение связи с потребностями и актуализацией школьных проблем.</w:t>
      </w:r>
    </w:p>
    <w:p w:rsidR="00813728" w:rsidRPr="005A3264" w:rsidRDefault="00813728" w:rsidP="00813728">
      <w:pPr>
        <w:jc w:val="both"/>
      </w:pPr>
      <w:r w:rsidRPr="005A3264">
        <w:t xml:space="preserve">      </w:t>
      </w:r>
      <w:r>
        <w:t xml:space="preserve"> 2.</w:t>
      </w:r>
      <w:r w:rsidRPr="005A3264">
        <w:t>Создание инновационной группы по разработке основных идей и «измерение» возможностей школы к внедрению предполагаемой инновации.</w:t>
      </w:r>
    </w:p>
    <w:p w:rsidR="00813728" w:rsidRPr="005A3264" w:rsidRDefault="00813728" w:rsidP="00813728">
      <w:pPr>
        <w:jc w:val="both"/>
      </w:pPr>
      <w:r w:rsidRPr="005A3264">
        <w:t xml:space="preserve">   </w:t>
      </w:r>
    </w:p>
    <w:p w:rsidR="00813728" w:rsidRPr="005A3264" w:rsidRDefault="00813728" w:rsidP="00813728">
      <w:pPr>
        <w:jc w:val="both"/>
      </w:pPr>
      <w:r>
        <w:t xml:space="preserve">      3</w:t>
      </w:r>
      <w:r w:rsidRPr="005A3264">
        <w:t>.Эксперементальное внедрение инновационной программы, обеспечивающий позитивный успех при условии принятия педагогическим советом, общим школьным собранием, советом школы.</w:t>
      </w:r>
    </w:p>
    <w:p w:rsidR="00813728" w:rsidRPr="005A3264" w:rsidRDefault="00813728" w:rsidP="00813728">
      <w:pPr>
        <w:jc w:val="both"/>
      </w:pPr>
    </w:p>
    <w:p w:rsidR="00813728" w:rsidRPr="005A3264" w:rsidRDefault="00813728" w:rsidP="00813728">
      <w:pPr>
        <w:jc w:val="both"/>
      </w:pPr>
      <w:r>
        <w:t xml:space="preserve">    4</w:t>
      </w:r>
      <w:r>
        <w:t xml:space="preserve">. Закрепление и </w:t>
      </w:r>
      <w:r w:rsidRPr="005A3264">
        <w:t xml:space="preserve">адаптация к нововведению. Преодоление отрицательных и </w:t>
      </w:r>
      <w:proofErr w:type="spellStart"/>
      <w:r w:rsidRPr="005A3264">
        <w:t>проблемообразующих</w:t>
      </w:r>
      <w:proofErr w:type="spellEnd"/>
      <w:r w:rsidRPr="005A3264">
        <w:t xml:space="preserve"> противоречий.</w:t>
      </w:r>
    </w:p>
    <w:p w:rsidR="00813728" w:rsidRPr="005A3264" w:rsidRDefault="00813728" w:rsidP="00813728">
      <w:pPr>
        <w:jc w:val="both"/>
      </w:pPr>
    </w:p>
    <w:p w:rsidR="00813728" w:rsidRDefault="00813728" w:rsidP="00813728">
      <w:pPr>
        <w:jc w:val="both"/>
      </w:pPr>
      <w:r>
        <w:t xml:space="preserve">   5</w:t>
      </w:r>
      <w:r w:rsidRPr="005A3264">
        <w:t>. Создание инновационной модели по реализованному нововведению. Обобщение опыта и рекомендации к применению технологии нововведения.</w:t>
      </w:r>
    </w:p>
    <w:p w:rsidR="00813728" w:rsidRDefault="00813728" w:rsidP="00813728">
      <w:pPr>
        <w:jc w:val="both"/>
      </w:pPr>
    </w:p>
    <w:p w:rsidR="00813728" w:rsidRDefault="00813728" w:rsidP="00813728">
      <w:pPr>
        <w:jc w:val="both"/>
        <w:rPr>
          <w:b/>
        </w:rPr>
      </w:pPr>
      <w:r w:rsidRPr="005C11DD">
        <w:rPr>
          <w:b/>
        </w:rPr>
        <w:t xml:space="preserve">                                                               Второй этап</w:t>
      </w:r>
      <w:r>
        <w:rPr>
          <w:b/>
        </w:rPr>
        <w:t>.</w:t>
      </w:r>
    </w:p>
    <w:p w:rsidR="00813728" w:rsidRDefault="00813728" w:rsidP="00813728">
      <w:pPr>
        <w:jc w:val="both"/>
        <w:rPr>
          <w:b/>
        </w:rPr>
      </w:pPr>
    </w:p>
    <w:p w:rsidR="00813728" w:rsidRDefault="00813728" w:rsidP="00813728">
      <w:pPr>
        <w:jc w:val="both"/>
      </w:pPr>
      <w:r>
        <w:rPr>
          <w:b/>
        </w:rPr>
        <w:t xml:space="preserve">     </w:t>
      </w:r>
      <w:r w:rsidRPr="005C11DD">
        <w:t>1.Реализация проекта.</w:t>
      </w:r>
    </w:p>
    <w:p w:rsidR="00813728" w:rsidRDefault="00813728" w:rsidP="00813728">
      <w:pPr>
        <w:jc w:val="both"/>
      </w:pPr>
    </w:p>
    <w:p w:rsidR="00813728" w:rsidRDefault="00813728" w:rsidP="00813728">
      <w:pPr>
        <w:jc w:val="both"/>
        <w:rPr>
          <w:b/>
        </w:rPr>
      </w:pPr>
      <w:r w:rsidRPr="005C11DD">
        <w:rPr>
          <w:b/>
        </w:rPr>
        <w:t xml:space="preserve">                                                               Третий этап.</w:t>
      </w:r>
    </w:p>
    <w:p w:rsidR="00813728" w:rsidRDefault="00813728" w:rsidP="00813728">
      <w:pPr>
        <w:jc w:val="both"/>
        <w:rPr>
          <w:b/>
        </w:rPr>
      </w:pPr>
    </w:p>
    <w:p w:rsidR="00813728" w:rsidRPr="005C11DD" w:rsidRDefault="00813728" w:rsidP="00813728">
      <w:pPr>
        <w:jc w:val="both"/>
      </w:pPr>
      <w:r w:rsidRPr="005C11DD">
        <w:t xml:space="preserve">        1. Анализ результатов реализации проекта, подведение итогов, организация и проведение конференции.</w:t>
      </w:r>
    </w:p>
    <w:p w:rsidR="00813728" w:rsidRPr="005C11DD" w:rsidRDefault="00813728" w:rsidP="00813728">
      <w:pPr>
        <w:jc w:val="both"/>
        <w:rPr>
          <w:b/>
        </w:rPr>
      </w:pPr>
      <w:r w:rsidRPr="005C11DD">
        <w:rPr>
          <w:b/>
        </w:rPr>
        <w:t xml:space="preserve">                             </w:t>
      </w:r>
    </w:p>
    <w:p w:rsidR="00813728" w:rsidRPr="005A3264" w:rsidRDefault="00813728" w:rsidP="00813728">
      <w:pPr>
        <w:jc w:val="both"/>
      </w:pPr>
      <w:r>
        <w:t xml:space="preserve">   </w:t>
      </w:r>
    </w:p>
    <w:p w:rsidR="00813728" w:rsidRPr="005A3264" w:rsidRDefault="00813728" w:rsidP="00813728">
      <w:pPr>
        <w:jc w:val="both"/>
      </w:pPr>
    </w:p>
    <w:p w:rsidR="00813728" w:rsidRPr="00805FD2" w:rsidRDefault="00813728" w:rsidP="00813728">
      <w:pPr>
        <w:jc w:val="both"/>
        <w:rPr>
          <w:b/>
        </w:rPr>
      </w:pPr>
    </w:p>
    <w:p w:rsidR="00813728" w:rsidRDefault="00813728" w:rsidP="00813728">
      <w:pPr>
        <w:jc w:val="center"/>
        <w:rPr>
          <w:b/>
        </w:rPr>
      </w:pPr>
    </w:p>
    <w:p w:rsidR="00813728" w:rsidRPr="00805FD2" w:rsidRDefault="00813728" w:rsidP="00813728">
      <w:pPr>
        <w:jc w:val="center"/>
        <w:rPr>
          <w:b/>
        </w:rPr>
      </w:pPr>
      <w:r w:rsidRPr="00805FD2">
        <w:rPr>
          <w:b/>
        </w:rPr>
        <w:lastRenderedPageBreak/>
        <w:t>Гипотеза.</w:t>
      </w:r>
    </w:p>
    <w:p w:rsidR="00813728" w:rsidRPr="00805FD2" w:rsidRDefault="00813728" w:rsidP="00813728">
      <w:pPr>
        <w:jc w:val="both"/>
        <w:rPr>
          <w:b/>
        </w:rPr>
      </w:pPr>
      <w:r w:rsidRPr="00805FD2">
        <w:rPr>
          <w:b/>
        </w:rPr>
        <w:t xml:space="preserve">      Введение психофизических тренировок в качестве сопровождения процесса обучения в старшей ступени позволит:</w:t>
      </w:r>
    </w:p>
    <w:p w:rsidR="00813728" w:rsidRPr="008D0262" w:rsidRDefault="00813728" w:rsidP="00813728">
      <w:pPr>
        <w:numPr>
          <w:ilvl w:val="0"/>
          <w:numId w:val="3"/>
        </w:numPr>
        <w:jc w:val="both"/>
      </w:pPr>
      <w:r w:rsidRPr="008D0262">
        <w:t>снизить психологические перегрузки учащихся;</w:t>
      </w:r>
    </w:p>
    <w:p w:rsidR="00813728" w:rsidRPr="008D0262" w:rsidRDefault="00813728" w:rsidP="00813728">
      <w:pPr>
        <w:numPr>
          <w:ilvl w:val="0"/>
          <w:numId w:val="3"/>
        </w:numPr>
        <w:jc w:val="both"/>
      </w:pPr>
      <w:r w:rsidRPr="008D0262">
        <w:t>развивает физические качества, максимально активизирует решение профессиональной ориентации;</w:t>
      </w:r>
    </w:p>
    <w:p w:rsidR="00813728" w:rsidRDefault="00813728" w:rsidP="00813728">
      <w:pPr>
        <w:numPr>
          <w:ilvl w:val="0"/>
          <w:numId w:val="3"/>
        </w:numPr>
        <w:jc w:val="both"/>
      </w:pPr>
      <w:r w:rsidRPr="008D0262">
        <w:t>снижается уровень реактивной тревожности, гармонизируется уровень самооценки, повышается умственная и физическая работоспособность.</w:t>
      </w:r>
    </w:p>
    <w:p w:rsidR="00813728" w:rsidRDefault="00813728" w:rsidP="00813728">
      <w:pPr>
        <w:jc w:val="both"/>
      </w:pPr>
    </w:p>
    <w:p w:rsidR="00813728" w:rsidRDefault="00813728" w:rsidP="00813728">
      <w:pPr>
        <w:ind w:left="360"/>
        <w:jc w:val="both"/>
      </w:pPr>
    </w:p>
    <w:p w:rsidR="00813728" w:rsidRPr="00805FD2" w:rsidRDefault="00813728" w:rsidP="00813728">
      <w:pPr>
        <w:jc w:val="both"/>
        <w:rPr>
          <w:b/>
        </w:rPr>
      </w:pPr>
      <w:r>
        <w:rPr>
          <w:b/>
        </w:rPr>
        <w:t>Основа проекта</w:t>
      </w:r>
      <w:r w:rsidRPr="00805FD2">
        <w:rPr>
          <w:b/>
        </w:rPr>
        <w:t>:</w:t>
      </w:r>
    </w:p>
    <w:p w:rsidR="00813728" w:rsidRPr="00805FD2" w:rsidRDefault="00813728" w:rsidP="00813728">
      <w:pPr>
        <w:pStyle w:val="a5"/>
        <w:rPr>
          <w:b/>
        </w:rPr>
      </w:pPr>
      <w:r w:rsidRPr="00805FD2">
        <w:rPr>
          <w:b/>
        </w:rPr>
        <w:t xml:space="preserve">     Психофизическая тренировка является как </w:t>
      </w:r>
      <w:r>
        <w:rPr>
          <w:b/>
        </w:rPr>
        <w:t xml:space="preserve">бы инструментом, с помощью </w:t>
      </w:r>
      <w:r w:rsidRPr="00805FD2">
        <w:rPr>
          <w:b/>
        </w:rPr>
        <w:t xml:space="preserve">которого каждый может строить свое здоровье. </w:t>
      </w:r>
    </w:p>
    <w:p w:rsidR="00813728" w:rsidRPr="008D0262" w:rsidRDefault="00813728" w:rsidP="00813728">
      <w:pPr>
        <w:ind w:left="360"/>
        <w:jc w:val="both"/>
      </w:pPr>
    </w:p>
    <w:p w:rsidR="00813728" w:rsidRDefault="00813728" w:rsidP="00813728">
      <w:pPr>
        <w:jc w:val="center"/>
        <w:rPr>
          <w:b/>
        </w:rPr>
      </w:pPr>
      <w:r>
        <w:rPr>
          <w:b/>
        </w:rPr>
        <w:t>Условия реализации проекта</w:t>
      </w:r>
      <w:r>
        <w:rPr>
          <w:b/>
        </w:rPr>
        <w:t>:</w:t>
      </w:r>
    </w:p>
    <w:p w:rsidR="00813728" w:rsidRPr="00805FD2" w:rsidRDefault="00813728" w:rsidP="00813728">
      <w:pPr>
        <w:jc w:val="center"/>
        <w:rPr>
          <w:b/>
        </w:rPr>
      </w:pPr>
    </w:p>
    <w:p w:rsidR="00813728" w:rsidRPr="00805FD2" w:rsidRDefault="00813728" w:rsidP="00813728">
      <w:pPr>
        <w:jc w:val="both"/>
        <w:rPr>
          <w:b/>
        </w:rPr>
      </w:pPr>
      <w:r w:rsidRPr="00805FD2">
        <w:rPr>
          <w:b/>
        </w:rPr>
        <w:t xml:space="preserve">      </w:t>
      </w:r>
      <w:r>
        <w:rPr>
          <w:b/>
        </w:rPr>
        <w:t>1.</w:t>
      </w:r>
      <w:r w:rsidRPr="00805FD2">
        <w:rPr>
          <w:b/>
        </w:rPr>
        <w:t xml:space="preserve">  </w:t>
      </w:r>
      <w:r>
        <w:t xml:space="preserve"> Оснащение кабинета:</w:t>
      </w:r>
    </w:p>
    <w:p w:rsidR="00813728" w:rsidRPr="008D0262" w:rsidRDefault="00813728" w:rsidP="00813728">
      <w:pPr>
        <w:numPr>
          <w:ilvl w:val="0"/>
          <w:numId w:val="38"/>
        </w:numPr>
        <w:jc w:val="both"/>
      </w:pPr>
      <w:r w:rsidRPr="008D0262">
        <w:t>Аппаратура: магнитофон, видеомагнитофон, аудиокассеты, фотоаппарат.</w:t>
      </w:r>
    </w:p>
    <w:p w:rsidR="00813728" w:rsidRDefault="00813728" w:rsidP="00813728">
      <w:pPr>
        <w:numPr>
          <w:ilvl w:val="0"/>
          <w:numId w:val="38"/>
        </w:numPr>
        <w:jc w:val="both"/>
      </w:pPr>
      <w:r w:rsidRPr="008D0262">
        <w:t xml:space="preserve">Помещение, отвечающее </w:t>
      </w:r>
      <w:proofErr w:type="spellStart"/>
      <w:r w:rsidRPr="008D0262">
        <w:t>санитарно</w:t>
      </w:r>
      <w:proofErr w:type="spellEnd"/>
      <w:r w:rsidRPr="008D0262">
        <w:t xml:space="preserve"> – гигиеническим требованиям, кушетки, маты.</w:t>
      </w:r>
    </w:p>
    <w:p w:rsidR="00813728" w:rsidRDefault="00813728" w:rsidP="00813728">
      <w:pPr>
        <w:numPr>
          <w:ilvl w:val="0"/>
          <w:numId w:val="38"/>
        </w:numPr>
        <w:jc w:val="both"/>
      </w:pPr>
      <w:r>
        <w:t>Компьютер и видеомагнитофон.</w:t>
      </w:r>
    </w:p>
    <w:p w:rsidR="00813728" w:rsidRDefault="00813728" w:rsidP="00813728">
      <w:pPr>
        <w:ind w:left="360"/>
        <w:jc w:val="both"/>
      </w:pPr>
    </w:p>
    <w:p w:rsidR="00813728" w:rsidRDefault="00813728" w:rsidP="00813728">
      <w:pPr>
        <w:numPr>
          <w:ilvl w:val="0"/>
          <w:numId w:val="42"/>
        </w:numPr>
        <w:jc w:val="both"/>
      </w:pPr>
      <w:r>
        <w:t>Раздаточный материал для индивидуальной работы учащихся.</w:t>
      </w:r>
    </w:p>
    <w:p w:rsidR="00813728" w:rsidRDefault="00813728" w:rsidP="00813728">
      <w:pPr>
        <w:ind w:left="360"/>
        <w:jc w:val="both"/>
      </w:pPr>
    </w:p>
    <w:p w:rsidR="00813728" w:rsidRDefault="00813728" w:rsidP="00813728">
      <w:pPr>
        <w:numPr>
          <w:ilvl w:val="0"/>
          <w:numId w:val="42"/>
        </w:numPr>
        <w:jc w:val="both"/>
      </w:pPr>
      <w:r>
        <w:t xml:space="preserve"> Материалы и инструменты:  мячи, гантели.</w:t>
      </w:r>
    </w:p>
    <w:p w:rsidR="00813728" w:rsidRDefault="00813728" w:rsidP="00813728">
      <w:pPr>
        <w:numPr>
          <w:ilvl w:val="0"/>
          <w:numId w:val="42"/>
        </w:numPr>
        <w:jc w:val="both"/>
      </w:pPr>
      <w:r>
        <w:t>Методический фонд и средства обучения:</w:t>
      </w:r>
    </w:p>
    <w:p w:rsidR="00813728" w:rsidRDefault="00813728" w:rsidP="00813728">
      <w:pPr>
        <w:numPr>
          <w:ilvl w:val="1"/>
          <w:numId w:val="42"/>
        </w:numPr>
        <w:jc w:val="both"/>
      </w:pPr>
      <w:r>
        <w:t>Методическая литература;</w:t>
      </w:r>
    </w:p>
    <w:p w:rsidR="00813728" w:rsidRDefault="00813728" w:rsidP="00813728">
      <w:pPr>
        <w:numPr>
          <w:ilvl w:val="1"/>
          <w:numId w:val="42"/>
        </w:numPr>
        <w:jc w:val="both"/>
      </w:pPr>
      <w:r>
        <w:t>Тематические папки с подборкой познавательного  материала по темам;</w:t>
      </w:r>
    </w:p>
    <w:p w:rsidR="00813728" w:rsidRDefault="00813728" w:rsidP="00813728">
      <w:pPr>
        <w:numPr>
          <w:ilvl w:val="1"/>
          <w:numId w:val="42"/>
        </w:numPr>
        <w:jc w:val="both"/>
      </w:pPr>
      <w:r>
        <w:t>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видематериалы</w:t>
      </w:r>
      <w:proofErr w:type="spellEnd"/>
      <w:r>
        <w:t xml:space="preserve"> , виртуальные материалы по темам.</w:t>
      </w:r>
    </w:p>
    <w:p w:rsidR="00813728" w:rsidRPr="00965BF4" w:rsidRDefault="00813728" w:rsidP="00813728">
      <w:pPr>
        <w:ind w:left="1080"/>
        <w:jc w:val="both"/>
      </w:pPr>
    </w:p>
    <w:p w:rsidR="00813728" w:rsidRDefault="00813728" w:rsidP="00813728">
      <w:pPr>
        <w:ind w:left="360"/>
        <w:jc w:val="center"/>
        <w:rPr>
          <w:b/>
        </w:rPr>
      </w:pPr>
      <w:r>
        <w:rPr>
          <w:b/>
        </w:rPr>
        <w:t>Принципы программы:</w:t>
      </w:r>
    </w:p>
    <w:p w:rsidR="00813728" w:rsidRDefault="00813728" w:rsidP="00813728">
      <w:pPr>
        <w:ind w:left="360"/>
        <w:rPr>
          <w:b/>
        </w:rPr>
      </w:pPr>
    </w:p>
    <w:p w:rsidR="00813728" w:rsidRDefault="00813728" w:rsidP="00813728">
      <w:pPr>
        <w:numPr>
          <w:ilvl w:val="0"/>
          <w:numId w:val="40"/>
        </w:numPr>
        <w:rPr>
          <w:b/>
        </w:rPr>
      </w:pPr>
      <w:r>
        <w:rPr>
          <w:b/>
        </w:rPr>
        <w:t>Спиральный учебный план.</w:t>
      </w:r>
    </w:p>
    <w:p w:rsidR="00813728" w:rsidRPr="00734CCF" w:rsidRDefault="00813728" w:rsidP="00813728">
      <w:pPr>
        <w:ind w:left="360"/>
        <w:jc w:val="both"/>
      </w:pPr>
      <w:r w:rsidRPr="00734CCF">
        <w:t xml:space="preserve"> Программа принимает во внимание то, что потребности и способности у учащихся</w:t>
      </w:r>
    </w:p>
    <w:p w:rsidR="00813728" w:rsidRDefault="00813728" w:rsidP="00813728">
      <w:pPr>
        <w:jc w:val="both"/>
      </w:pPr>
      <w:r>
        <w:t xml:space="preserve">    различаются в зависимости от возраста и развития. Темы программы </w:t>
      </w:r>
      <w:proofErr w:type="gramStart"/>
      <w:r>
        <w:t>рассматриваются</w:t>
      </w:r>
      <w:proofErr w:type="gramEnd"/>
      <w:r>
        <w:t xml:space="preserve"> постепенно разворачиваясь и усложняясь. Такой принцип организации материала способствует закреплению ранее полученного опыта обучения и  создает основу для усвоения дальнейших  знаний.</w:t>
      </w:r>
    </w:p>
    <w:p w:rsidR="00813728" w:rsidRDefault="00813728" w:rsidP="00813728">
      <w:pPr>
        <w:jc w:val="both"/>
      </w:pPr>
    </w:p>
    <w:p w:rsidR="00813728" w:rsidRPr="00965BF4" w:rsidRDefault="00813728" w:rsidP="00813728">
      <w:pPr>
        <w:numPr>
          <w:ilvl w:val="0"/>
          <w:numId w:val="40"/>
        </w:numPr>
        <w:jc w:val="both"/>
        <w:rPr>
          <w:b/>
        </w:rPr>
      </w:pPr>
      <w:r w:rsidRPr="00965BF4">
        <w:rPr>
          <w:b/>
        </w:rPr>
        <w:t>Системный подход.</w:t>
      </w:r>
    </w:p>
    <w:p w:rsidR="00813728" w:rsidRDefault="00813728" w:rsidP="00813728">
      <w:pPr>
        <w:ind w:left="360"/>
        <w:jc w:val="both"/>
      </w:pPr>
      <w:r>
        <w:t xml:space="preserve"> Этот принцип предполагает рассмотрение культуры здоровья</w:t>
      </w:r>
      <w:proofErr w:type="gramStart"/>
      <w:r>
        <w:t xml:space="preserve"> ,</w:t>
      </w:r>
      <w:proofErr w:type="gramEnd"/>
      <w:r>
        <w:t xml:space="preserve"> как части общей культуры личности, что находит свое отражение в формулировке целей и задач, а также используемых методиках.</w:t>
      </w:r>
    </w:p>
    <w:p w:rsidR="00813728" w:rsidRDefault="00813728" w:rsidP="00813728">
      <w:pPr>
        <w:ind w:left="360"/>
        <w:jc w:val="both"/>
      </w:pPr>
    </w:p>
    <w:p w:rsidR="00813728" w:rsidRPr="00965BF4" w:rsidRDefault="00813728" w:rsidP="00813728">
      <w:pPr>
        <w:numPr>
          <w:ilvl w:val="0"/>
          <w:numId w:val="40"/>
        </w:numPr>
        <w:jc w:val="both"/>
        <w:rPr>
          <w:b/>
        </w:rPr>
      </w:pPr>
      <w:r w:rsidRPr="00965BF4">
        <w:rPr>
          <w:b/>
        </w:rPr>
        <w:t>Социокультурная и возрастная адекватность.</w:t>
      </w:r>
    </w:p>
    <w:p w:rsidR="00813728" w:rsidRDefault="00813728" w:rsidP="00813728">
      <w:pPr>
        <w:ind w:left="360"/>
        <w:jc w:val="both"/>
      </w:pPr>
      <w:r>
        <w:t>Принцип означает использование актуальных для конкретной группы учащихся нормативов, ценностей и поведенческих схем, связанных с сохранением и укреплением здоровья, популярных в молодежной среде.</w:t>
      </w:r>
    </w:p>
    <w:p w:rsidR="00813728" w:rsidRDefault="00813728" w:rsidP="00813728">
      <w:pPr>
        <w:ind w:left="360"/>
        <w:jc w:val="both"/>
      </w:pPr>
    </w:p>
    <w:p w:rsidR="00813728" w:rsidRPr="00965BF4" w:rsidRDefault="00813728" w:rsidP="00813728">
      <w:pPr>
        <w:ind w:left="360"/>
        <w:jc w:val="both"/>
        <w:rPr>
          <w:b/>
        </w:rPr>
      </w:pPr>
      <w:r w:rsidRPr="00965BF4">
        <w:rPr>
          <w:b/>
        </w:rPr>
        <w:t>4.Практическая целесообразность.</w:t>
      </w:r>
    </w:p>
    <w:p w:rsidR="00813728" w:rsidRDefault="00813728" w:rsidP="00813728">
      <w:pPr>
        <w:ind w:left="360"/>
        <w:jc w:val="both"/>
      </w:pPr>
      <w:r>
        <w:lastRenderedPageBreak/>
        <w:t>Формируемые  у учащихся оценочные суждения и представления, связанные со здоровьем, носят практический характер.</w:t>
      </w:r>
    </w:p>
    <w:p w:rsidR="00813728" w:rsidRDefault="00813728" w:rsidP="00813728">
      <w:pPr>
        <w:ind w:left="360"/>
        <w:jc w:val="both"/>
      </w:pPr>
    </w:p>
    <w:p w:rsidR="00813728" w:rsidRPr="00965BF4" w:rsidRDefault="00813728" w:rsidP="00813728">
      <w:pPr>
        <w:numPr>
          <w:ilvl w:val="0"/>
          <w:numId w:val="40"/>
        </w:numPr>
        <w:jc w:val="both"/>
        <w:rPr>
          <w:b/>
        </w:rPr>
      </w:pPr>
      <w:r w:rsidRPr="00965BF4">
        <w:rPr>
          <w:b/>
        </w:rPr>
        <w:t>Наглядность.</w:t>
      </w:r>
    </w:p>
    <w:p w:rsidR="00813728" w:rsidRDefault="00813728" w:rsidP="00813728">
      <w:pPr>
        <w:ind w:left="360"/>
        <w:jc w:val="both"/>
      </w:pPr>
      <w:r>
        <w:t>Принцип  наглядности понимается как широкое взаимодействие всех внешних и внутренних анализаторов, непосредственно связывающих учащихся с окружающей средой.</w:t>
      </w:r>
    </w:p>
    <w:p w:rsidR="00813728" w:rsidRDefault="00813728" w:rsidP="00813728">
      <w:pPr>
        <w:ind w:left="360"/>
        <w:jc w:val="both"/>
      </w:pPr>
    </w:p>
    <w:p w:rsidR="00813728" w:rsidRDefault="00813728" w:rsidP="00813728">
      <w:pPr>
        <w:ind w:left="360"/>
        <w:jc w:val="both"/>
      </w:pPr>
      <w:r w:rsidRPr="008D0262">
        <w:rPr>
          <w:b/>
        </w:rPr>
        <w:t xml:space="preserve">   Ожидаемое продвижение</w:t>
      </w:r>
      <w:r>
        <w:t xml:space="preserve"> учащихся в достижении результатов по окончании каждого класса характеризуют следующие моменты.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знания в вопросах здоровья становятся более глубокими;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расширяется соответствующий словарь;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концептуальное понимание становится глубже;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развивается способность видеть связи и делать обобщения;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новые знания, умения и навыки не только дополняют, но и обогащают, что были приобретены ранее;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формируются умения и навыки адекватно взаимодействовать с окружающей средой;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определяются в выборе профессии;</w:t>
      </w:r>
    </w:p>
    <w:p w:rsidR="00813728" w:rsidRDefault="00813728" w:rsidP="00813728">
      <w:pPr>
        <w:numPr>
          <w:ilvl w:val="0"/>
          <w:numId w:val="41"/>
        </w:numPr>
        <w:jc w:val="both"/>
      </w:pPr>
      <w:r>
        <w:t>реализация себя в общественной и профессиональной деятельности</w:t>
      </w:r>
      <w:proofErr w:type="gramStart"/>
      <w:r>
        <w:t xml:space="preserve"> ;</w:t>
      </w:r>
      <w:proofErr w:type="gramEnd"/>
    </w:p>
    <w:p w:rsidR="00813728" w:rsidRDefault="00813728" w:rsidP="00813728">
      <w:pPr>
        <w:numPr>
          <w:ilvl w:val="0"/>
          <w:numId w:val="41"/>
        </w:numPr>
        <w:jc w:val="both"/>
      </w:pPr>
      <w:r>
        <w:t>развиваются профессионально важные качества, необходимые для успешного освоения профессий.</w:t>
      </w:r>
    </w:p>
    <w:p w:rsidR="00813728" w:rsidRDefault="00813728" w:rsidP="00813728">
      <w:pPr>
        <w:jc w:val="both"/>
      </w:pPr>
    </w:p>
    <w:p w:rsidR="00813728" w:rsidRDefault="00813728" w:rsidP="00813728">
      <w:pPr>
        <w:ind w:left="360"/>
        <w:jc w:val="both"/>
      </w:pPr>
      <w:r w:rsidRPr="008D0262">
        <w:rPr>
          <w:b/>
        </w:rPr>
        <w:t xml:space="preserve"> Мониторинг программы</w:t>
      </w:r>
      <w:r>
        <w:t xml:space="preserve"> осуществляется через комплексную оценку уровня знаний, ценностей, умений и навыков учащихся, приобретенных в процессе обучения. Результаты обучения, направления и показатели знаний помогут ученикам ставить четкие задачи в вопросах планирования, обучения и научения, и проводить оценку успехов учащихся применительно к этим задачам.</w:t>
      </w:r>
    </w:p>
    <w:p w:rsidR="00813728" w:rsidRDefault="00813728" w:rsidP="00813728">
      <w:pPr>
        <w:ind w:left="360"/>
        <w:jc w:val="both"/>
      </w:pPr>
    </w:p>
    <w:p w:rsidR="00813728" w:rsidRDefault="00813728" w:rsidP="00813728">
      <w:pPr>
        <w:ind w:left="360"/>
        <w:jc w:val="both"/>
      </w:pPr>
    </w:p>
    <w:p w:rsidR="00813728" w:rsidRPr="00805FD2" w:rsidRDefault="00813728" w:rsidP="00813728">
      <w:pPr>
        <w:jc w:val="center"/>
        <w:rPr>
          <w:b/>
        </w:rPr>
      </w:pPr>
      <w:r w:rsidRPr="00805FD2">
        <w:rPr>
          <w:b/>
        </w:rPr>
        <w:t>Ожидаемый результат:</w:t>
      </w:r>
    </w:p>
    <w:p w:rsidR="00813728" w:rsidRPr="00805FD2" w:rsidRDefault="00813728" w:rsidP="00813728">
      <w:pPr>
        <w:numPr>
          <w:ilvl w:val="0"/>
          <w:numId w:val="37"/>
        </w:numPr>
        <w:rPr>
          <w:b/>
        </w:rPr>
      </w:pPr>
      <w:r w:rsidRPr="00805FD2">
        <w:rPr>
          <w:b/>
        </w:rPr>
        <w:t>улучшение здоровья и повышение запаса жизненных сил;</w:t>
      </w:r>
    </w:p>
    <w:p w:rsidR="00813728" w:rsidRPr="00805FD2" w:rsidRDefault="00813728" w:rsidP="00813728">
      <w:pPr>
        <w:numPr>
          <w:ilvl w:val="0"/>
          <w:numId w:val="37"/>
        </w:numPr>
        <w:rPr>
          <w:b/>
        </w:rPr>
      </w:pPr>
      <w:r w:rsidRPr="00805FD2">
        <w:rPr>
          <w:b/>
        </w:rPr>
        <w:t>оптимизм;</w:t>
      </w:r>
    </w:p>
    <w:p w:rsidR="00813728" w:rsidRPr="00805FD2" w:rsidRDefault="00813728" w:rsidP="00813728">
      <w:pPr>
        <w:numPr>
          <w:ilvl w:val="0"/>
          <w:numId w:val="37"/>
        </w:numPr>
        <w:rPr>
          <w:b/>
        </w:rPr>
      </w:pPr>
      <w:r w:rsidRPr="00805FD2">
        <w:rPr>
          <w:b/>
        </w:rPr>
        <w:t>живость ума, улучшение памяти;</w:t>
      </w:r>
    </w:p>
    <w:p w:rsidR="00813728" w:rsidRDefault="00813728" w:rsidP="00813728">
      <w:pPr>
        <w:numPr>
          <w:ilvl w:val="0"/>
          <w:numId w:val="37"/>
        </w:numPr>
        <w:rPr>
          <w:b/>
        </w:rPr>
      </w:pPr>
      <w:r>
        <w:rPr>
          <w:b/>
        </w:rPr>
        <w:t>радость общения с людьми;</w:t>
      </w:r>
    </w:p>
    <w:p w:rsidR="00813728" w:rsidRDefault="00813728" w:rsidP="00813728">
      <w:pPr>
        <w:numPr>
          <w:ilvl w:val="0"/>
          <w:numId w:val="37"/>
        </w:numPr>
        <w:rPr>
          <w:b/>
        </w:rPr>
      </w:pPr>
      <w:r>
        <w:rPr>
          <w:b/>
        </w:rPr>
        <w:t>раскрепощается эмоциональная сфера личности;</w:t>
      </w:r>
    </w:p>
    <w:p w:rsidR="00813728" w:rsidRDefault="00813728" w:rsidP="00813728">
      <w:pPr>
        <w:numPr>
          <w:ilvl w:val="0"/>
          <w:numId w:val="37"/>
        </w:numPr>
        <w:rPr>
          <w:b/>
        </w:rPr>
      </w:pPr>
      <w:r>
        <w:rPr>
          <w:b/>
        </w:rPr>
        <w:t>обучение способности находить выход из нестандартных жизненных ситуаций, устранение социальных и групповых барьеров, а также многих комплексов;</w:t>
      </w:r>
    </w:p>
    <w:p w:rsidR="00813728" w:rsidRDefault="00813728" w:rsidP="00813728">
      <w:pPr>
        <w:numPr>
          <w:ilvl w:val="0"/>
          <w:numId w:val="37"/>
        </w:numPr>
        <w:rPr>
          <w:b/>
        </w:rPr>
      </w:pPr>
      <w:r>
        <w:rPr>
          <w:b/>
        </w:rPr>
        <w:t>профессиональная ориентация.</w:t>
      </w:r>
    </w:p>
    <w:p w:rsidR="00813728" w:rsidRDefault="00813728" w:rsidP="00813728">
      <w:pPr>
        <w:ind w:left="360"/>
        <w:rPr>
          <w:b/>
        </w:rPr>
      </w:pPr>
    </w:p>
    <w:p w:rsidR="00813728" w:rsidRDefault="00813728" w:rsidP="00813728">
      <w:pPr>
        <w:rPr>
          <w:b/>
        </w:rPr>
      </w:pPr>
      <w:r>
        <w:rPr>
          <w:b/>
        </w:rPr>
        <w:t xml:space="preserve">     Основными результатами воспитательного процесса могут стать показатели в развитии способностей учащихся:</w:t>
      </w:r>
    </w:p>
    <w:p w:rsidR="00813728" w:rsidRPr="006C59AD" w:rsidRDefault="00813728" w:rsidP="00813728">
      <w:pPr>
        <w:numPr>
          <w:ilvl w:val="0"/>
          <w:numId w:val="43"/>
        </w:numPr>
      </w:pPr>
      <w:r w:rsidRPr="006C59AD">
        <w:t>способность к самоанализу и самооценки своего уровня развития;</w:t>
      </w:r>
    </w:p>
    <w:p w:rsidR="00813728" w:rsidRPr="006C59AD" w:rsidRDefault="00813728" w:rsidP="00813728">
      <w:pPr>
        <w:numPr>
          <w:ilvl w:val="0"/>
          <w:numId w:val="43"/>
        </w:numPr>
      </w:pPr>
      <w:r w:rsidRPr="006C59AD">
        <w:t>способность к поиску необходимых средств и окружения для своего собственного развития;</w:t>
      </w:r>
    </w:p>
    <w:p w:rsidR="00813728" w:rsidRPr="006C59AD" w:rsidRDefault="00813728" w:rsidP="00813728">
      <w:pPr>
        <w:numPr>
          <w:ilvl w:val="0"/>
          <w:numId w:val="43"/>
        </w:numPr>
      </w:pPr>
      <w:r w:rsidRPr="006C59AD">
        <w:t>способность к управлению своим собственным поведением, к творческому разрешению  проблем личностного и общественного характера.</w:t>
      </w:r>
    </w:p>
    <w:p w:rsidR="00813728" w:rsidRPr="006C59AD" w:rsidRDefault="00813728" w:rsidP="00813728"/>
    <w:p w:rsidR="00813728" w:rsidRDefault="00813728" w:rsidP="00813728">
      <w:pPr>
        <w:jc w:val="center"/>
        <w:rPr>
          <w:b/>
        </w:rPr>
      </w:pPr>
      <w:r>
        <w:rPr>
          <w:b/>
        </w:rPr>
        <w:t>Последействие:</w:t>
      </w:r>
    </w:p>
    <w:p w:rsidR="00813728" w:rsidRDefault="00813728" w:rsidP="00813728">
      <w:r>
        <w:rPr>
          <w:b/>
        </w:rPr>
        <w:t xml:space="preserve">    </w:t>
      </w:r>
      <w:r w:rsidRPr="006C59AD">
        <w:t>Дети  способны применить полученные знания и умения в жизни, пребывают в активной позиции, могут реализовать свои знания и умения.</w:t>
      </w:r>
    </w:p>
    <w:p w:rsidR="00813728" w:rsidRDefault="00813728" w:rsidP="00813728"/>
    <w:p w:rsidR="00813728" w:rsidRDefault="00813728" w:rsidP="00813728">
      <w:pPr>
        <w:ind w:left="360"/>
        <w:jc w:val="center"/>
        <w:rPr>
          <w:b/>
        </w:rPr>
      </w:pPr>
      <w:r>
        <w:rPr>
          <w:b/>
        </w:rPr>
        <w:t>Критерии эффективности проекта</w:t>
      </w:r>
      <w:bookmarkStart w:id="0" w:name="_GoBack"/>
      <w:bookmarkEnd w:id="0"/>
      <w:r w:rsidRPr="005C11DD">
        <w:rPr>
          <w:b/>
        </w:rPr>
        <w:t>:</w:t>
      </w:r>
    </w:p>
    <w:p w:rsidR="00813728" w:rsidRDefault="00813728" w:rsidP="00813728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 xml:space="preserve">Изменение отношения учащихся к своему здоровью, здоровью окружающих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анкетирование).</w:t>
      </w:r>
    </w:p>
    <w:p w:rsidR="00813728" w:rsidRDefault="00813728" w:rsidP="00813728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Улучшение показателей физического и соматического здоровья по результатам медицинских обследований.</w:t>
      </w:r>
    </w:p>
    <w:p w:rsidR="00813728" w:rsidRDefault="00813728" w:rsidP="00813728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Повышение уровня самосознания, самооценки, воспитанности школьников.</w:t>
      </w:r>
    </w:p>
    <w:p w:rsidR="00813728" w:rsidRPr="005C11DD" w:rsidRDefault="00813728" w:rsidP="00813728">
      <w:pPr>
        <w:jc w:val="both"/>
        <w:rPr>
          <w:b/>
        </w:rPr>
      </w:pPr>
    </w:p>
    <w:p w:rsidR="00813728" w:rsidRDefault="00813728" w:rsidP="00813728">
      <w:pPr>
        <w:ind w:left="360"/>
        <w:jc w:val="both"/>
      </w:pPr>
      <w:r>
        <w:t xml:space="preserve">                       </w:t>
      </w:r>
    </w:p>
    <w:p w:rsidR="00813728" w:rsidRDefault="00813728" w:rsidP="00813728">
      <w:pPr>
        <w:ind w:left="360"/>
        <w:jc w:val="center"/>
        <w:rPr>
          <w:sz w:val="28"/>
          <w:szCs w:val="28"/>
        </w:rPr>
      </w:pPr>
      <w:r w:rsidRPr="006C59AD">
        <w:rPr>
          <w:sz w:val="28"/>
          <w:szCs w:val="28"/>
        </w:rPr>
        <w:t>Методы и технологии</w:t>
      </w:r>
      <w:r>
        <w:rPr>
          <w:sz w:val="28"/>
          <w:szCs w:val="28"/>
        </w:rPr>
        <w:t>.</w:t>
      </w:r>
    </w:p>
    <w:p w:rsidR="00813728" w:rsidRDefault="00813728" w:rsidP="00813728">
      <w:pPr>
        <w:numPr>
          <w:ilvl w:val="0"/>
          <w:numId w:val="44"/>
        </w:numPr>
        <w:jc w:val="both"/>
      </w:pPr>
      <w:r w:rsidRPr="006C59AD">
        <w:rPr>
          <w:b/>
        </w:rPr>
        <w:t>Вербальные методы</w:t>
      </w:r>
      <w:r w:rsidRPr="006C59AD">
        <w:t>: изложение темы</w:t>
      </w:r>
      <w:r>
        <w:t>, обсуждение в группе,   речевые указания, объяснение условий игры и упражнений</w:t>
      </w:r>
      <w:proofErr w:type="gramStart"/>
      <w:r>
        <w:t xml:space="preserve"> ,</w:t>
      </w:r>
      <w:proofErr w:type="gramEnd"/>
      <w:r>
        <w:t xml:space="preserve"> комментарий и т.п.</w:t>
      </w:r>
    </w:p>
    <w:p w:rsidR="00813728" w:rsidRDefault="00813728" w:rsidP="00813728">
      <w:pPr>
        <w:numPr>
          <w:ilvl w:val="0"/>
          <w:numId w:val="44"/>
        </w:numPr>
        <w:jc w:val="both"/>
      </w:pPr>
      <w:r>
        <w:rPr>
          <w:b/>
        </w:rPr>
        <w:t>Текстовые методы</w:t>
      </w:r>
      <w:r w:rsidRPr="006C59AD">
        <w:t>:</w:t>
      </w:r>
      <w:r>
        <w:t xml:space="preserve"> анкеты,    тесты, вопросники и т.п.</w:t>
      </w:r>
    </w:p>
    <w:p w:rsidR="00813728" w:rsidRDefault="00813728" w:rsidP="00813728">
      <w:pPr>
        <w:numPr>
          <w:ilvl w:val="0"/>
          <w:numId w:val="44"/>
        </w:numPr>
        <w:jc w:val="both"/>
      </w:pPr>
      <w:r w:rsidRPr="006C59AD">
        <w:rPr>
          <w:b/>
        </w:rPr>
        <w:t>Визуальные методы</w:t>
      </w:r>
      <w:r>
        <w:t>: видеоматериалы, реальные предметы, специфические жесты,    мимика.</w:t>
      </w:r>
    </w:p>
    <w:p w:rsidR="00813728" w:rsidRDefault="00813728" w:rsidP="00813728">
      <w:pPr>
        <w:numPr>
          <w:ilvl w:val="0"/>
          <w:numId w:val="44"/>
        </w:numPr>
        <w:jc w:val="both"/>
      </w:pPr>
      <w:r w:rsidRPr="00F4030D">
        <w:rPr>
          <w:b/>
        </w:rPr>
        <w:t>Эмпирические методы</w:t>
      </w:r>
      <w:r>
        <w:t>: демонстрационные показы, ролевые игры, упражнения, развивающие упражнения и т.п.</w:t>
      </w:r>
    </w:p>
    <w:p w:rsidR="00813728" w:rsidRDefault="00813728" w:rsidP="00813728">
      <w:pPr>
        <w:numPr>
          <w:ilvl w:val="0"/>
          <w:numId w:val="44"/>
        </w:numPr>
        <w:jc w:val="both"/>
      </w:pPr>
      <w:r>
        <w:rPr>
          <w:b/>
        </w:rPr>
        <w:t>Интерактивные методы</w:t>
      </w:r>
    </w:p>
    <w:p w:rsidR="00813728" w:rsidRDefault="00813728" w:rsidP="00813728">
      <w:pPr>
        <w:ind w:left="360"/>
        <w:jc w:val="both"/>
      </w:pPr>
    </w:p>
    <w:p w:rsidR="00813728" w:rsidRDefault="00813728" w:rsidP="00813728">
      <w:pPr>
        <w:jc w:val="both"/>
      </w:pPr>
      <w:r w:rsidRPr="00E1040E">
        <w:rPr>
          <w:b/>
        </w:rPr>
        <w:t>«Мозговой штурм</w:t>
      </w:r>
      <w:proofErr w:type="gramStart"/>
      <w:r>
        <w:t>»(</w:t>
      </w:r>
      <w:proofErr w:type="gramEnd"/>
      <w:r>
        <w:t xml:space="preserve"> цель – стимулировать группу к быстрому генерированию большого количества новых и оригинальных идей)</w:t>
      </w:r>
    </w:p>
    <w:p w:rsidR="00813728" w:rsidRDefault="00813728" w:rsidP="00813728">
      <w:pPr>
        <w:jc w:val="both"/>
      </w:pPr>
    </w:p>
    <w:p w:rsidR="00813728" w:rsidRDefault="00813728" w:rsidP="00813728">
      <w:pPr>
        <w:jc w:val="both"/>
      </w:pPr>
      <w:r w:rsidRPr="00E1040E">
        <w:rPr>
          <w:b/>
        </w:rPr>
        <w:t xml:space="preserve">Групповая дискуссия </w:t>
      </w:r>
      <w:r>
        <w:t>– совместное обсуждение  какого – либо спорного вопроса.</w:t>
      </w:r>
    </w:p>
    <w:p w:rsidR="00813728" w:rsidRDefault="00813728" w:rsidP="00813728">
      <w:pPr>
        <w:jc w:val="both"/>
      </w:pPr>
    </w:p>
    <w:p w:rsidR="00813728" w:rsidRDefault="00813728" w:rsidP="00813728">
      <w:pPr>
        <w:jc w:val="both"/>
      </w:pPr>
      <w:r w:rsidRPr="00E1040E">
        <w:rPr>
          <w:b/>
        </w:rPr>
        <w:t>Ситуативно – ролевые игры</w:t>
      </w:r>
      <w:r>
        <w:t xml:space="preserve"> – небольшие сценки произвольного характера, отражающие модели жизненных ситуаций. Игра позволяет приобрести навыки принятия ответственных и безопасных решений в жизни. В игре участник исполняет роль какого-нибудь персонажа. Это помогает человеку свободно экспериментировать и не бояться, что его поведение будет неадекватным.</w:t>
      </w:r>
    </w:p>
    <w:p w:rsidR="00813728" w:rsidRDefault="00813728" w:rsidP="00813728">
      <w:pPr>
        <w:jc w:val="both"/>
      </w:pPr>
    </w:p>
    <w:p w:rsidR="00813728" w:rsidRDefault="00813728" w:rsidP="00813728">
      <w:pPr>
        <w:jc w:val="both"/>
      </w:pPr>
      <w:r w:rsidRPr="00E1040E">
        <w:rPr>
          <w:b/>
        </w:rPr>
        <w:t xml:space="preserve"> </w:t>
      </w:r>
    </w:p>
    <w:p w:rsidR="00337446" w:rsidRDefault="00337446"/>
    <w:sectPr w:rsidR="0033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A6"/>
    <w:multiLevelType w:val="hybridMultilevel"/>
    <w:tmpl w:val="6FC42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41CBD"/>
    <w:multiLevelType w:val="hybridMultilevel"/>
    <w:tmpl w:val="4DD42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E0544"/>
    <w:multiLevelType w:val="hybridMultilevel"/>
    <w:tmpl w:val="9E048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313A7"/>
    <w:multiLevelType w:val="hybridMultilevel"/>
    <w:tmpl w:val="35F8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27D4C"/>
    <w:multiLevelType w:val="hybridMultilevel"/>
    <w:tmpl w:val="1B8629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73C0"/>
    <w:multiLevelType w:val="hybridMultilevel"/>
    <w:tmpl w:val="BE02F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D1C85"/>
    <w:multiLevelType w:val="hybridMultilevel"/>
    <w:tmpl w:val="8E721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6434D69"/>
    <w:multiLevelType w:val="hybridMultilevel"/>
    <w:tmpl w:val="DC1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3478"/>
    <w:multiLevelType w:val="hybridMultilevel"/>
    <w:tmpl w:val="35B61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A609B"/>
    <w:multiLevelType w:val="hybridMultilevel"/>
    <w:tmpl w:val="421E0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16514"/>
    <w:multiLevelType w:val="hybridMultilevel"/>
    <w:tmpl w:val="BE72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83616"/>
    <w:multiLevelType w:val="hybridMultilevel"/>
    <w:tmpl w:val="11205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52333"/>
    <w:multiLevelType w:val="hybridMultilevel"/>
    <w:tmpl w:val="D6066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42BEB"/>
    <w:multiLevelType w:val="hybridMultilevel"/>
    <w:tmpl w:val="78BE6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54D3B"/>
    <w:multiLevelType w:val="hybridMultilevel"/>
    <w:tmpl w:val="F53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70F0"/>
    <w:multiLevelType w:val="hybridMultilevel"/>
    <w:tmpl w:val="294A666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0015473"/>
    <w:multiLevelType w:val="hybridMultilevel"/>
    <w:tmpl w:val="1D7EF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21EE7"/>
    <w:multiLevelType w:val="hybridMultilevel"/>
    <w:tmpl w:val="89B2D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A2DD7"/>
    <w:multiLevelType w:val="hybridMultilevel"/>
    <w:tmpl w:val="BB7E5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342E4"/>
    <w:multiLevelType w:val="hybridMultilevel"/>
    <w:tmpl w:val="D1F0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93A88"/>
    <w:multiLevelType w:val="hybridMultilevel"/>
    <w:tmpl w:val="79C86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A001B"/>
    <w:multiLevelType w:val="hybridMultilevel"/>
    <w:tmpl w:val="5B903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1A167F"/>
    <w:multiLevelType w:val="hybridMultilevel"/>
    <w:tmpl w:val="A3D6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E04F0"/>
    <w:multiLevelType w:val="hybridMultilevel"/>
    <w:tmpl w:val="2D56B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53A6B"/>
    <w:multiLevelType w:val="hybridMultilevel"/>
    <w:tmpl w:val="C8D67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D31F7"/>
    <w:multiLevelType w:val="hybridMultilevel"/>
    <w:tmpl w:val="8B5E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D43AA"/>
    <w:multiLevelType w:val="hybridMultilevel"/>
    <w:tmpl w:val="0C0A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D2430"/>
    <w:multiLevelType w:val="hybridMultilevel"/>
    <w:tmpl w:val="1916E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B4542"/>
    <w:multiLevelType w:val="hybridMultilevel"/>
    <w:tmpl w:val="4A68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14C09"/>
    <w:multiLevelType w:val="hybridMultilevel"/>
    <w:tmpl w:val="C5DA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F7EB9"/>
    <w:multiLevelType w:val="hybridMultilevel"/>
    <w:tmpl w:val="C738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E234D"/>
    <w:multiLevelType w:val="hybridMultilevel"/>
    <w:tmpl w:val="D99A7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675F7"/>
    <w:multiLevelType w:val="hybridMultilevel"/>
    <w:tmpl w:val="655E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43D0B"/>
    <w:multiLevelType w:val="hybridMultilevel"/>
    <w:tmpl w:val="15A0E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27B79"/>
    <w:multiLevelType w:val="hybridMultilevel"/>
    <w:tmpl w:val="3E3E3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7F4808"/>
    <w:multiLevelType w:val="hybridMultilevel"/>
    <w:tmpl w:val="42DC7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FC1D2A"/>
    <w:multiLevelType w:val="hybridMultilevel"/>
    <w:tmpl w:val="22AC6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C2BB5"/>
    <w:multiLevelType w:val="hybridMultilevel"/>
    <w:tmpl w:val="6B7A9DC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54DDD"/>
    <w:multiLevelType w:val="hybridMultilevel"/>
    <w:tmpl w:val="3DB22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B4628B"/>
    <w:multiLevelType w:val="hybridMultilevel"/>
    <w:tmpl w:val="3F922A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>
    <w:nsid w:val="750A6030"/>
    <w:multiLevelType w:val="hybridMultilevel"/>
    <w:tmpl w:val="98881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278A8"/>
    <w:multiLevelType w:val="hybridMultilevel"/>
    <w:tmpl w:val="B4E2C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C944FD"/>
    <w:multiLevelType w:val="hybridMultilevel"/>
    <w:tmpl w:val="652A7B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FF7102"/>
    <w:multiLevelType w:val="hybridMultilevel"/>
    <w:tmpl w:val="6A42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42A1B"/>
    <w:multiLevelType w:val="hybridMultilevel"/>
    <w:tmpl w:val="532875FE"/>
    <w:lvl w:ilvl="0" w:tplc="FB463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415"/>
    <w:multiLevelType w:val="hybridMultilevel"/>
    <w:tmpl w:val="6B503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2"/>
  </w:num>
  <w:num w:numId="5">
    <w:abstractNumId w:val="37"/>
  </w:num>
  <w:num w:numId="6">
    <w:abstractNumId w:val="15"/>
  </w:num>
  <w:num w:numId="7">
    <w:abstractNumId w:val="38"/>
  </w:num>
  <w:num w:numId="8">
    <w:abstractNumId w:val="2"/>
  </w:num>
  <w:num w:numId="9">
    <w:abstractNumId w:val="25"/>
  </w:num>
  <w:num w:numId="10">
    <w:abstractNumId w:val="43"/>
  </w:num>
  <w:num w:numId="11">
    <w:abstractNumId w:val="45"/>
  </w:num>
  <w:num w:numId="12">
    <w:abstractNumId w:val="3"/>
  </w:num>
  <w:num w:numId="13">
    <w:abstractNumId w:val="24"/>
  </w:num>
  <w:num w:numId="14">
    <w:abstractNumId w:val="41"/>
  </w:num>
  <w:num w:numId="15">
    <w:abstractNumId w:val="33"/>
  </w:num>
  <w:num w:numId="16">
    <w:abstractNumId w:val="34"/>
  </w:num>
  <w:num w:numId="17">
    <w:abstractNumId w:val="18"/>
  </w:num>
  <w:num w:numId="18">
    <w:abstractNumId w:val="7"/>
  </w:num>
  <w:num w:numId="19">
    <w:abstractNumId w:val="5"/>
  </w:num>
  <w:num w:numId="20">
    <w:abstractNumId w:val="32"/>
  </w:num>
  <w:num w:numId="21">
    <w:abstractNumId w:val="20"/>
  </w:num>
  <w:num w:numId="22">
    <w:abstractNumId w:val="29"/>
  </w:num>
  <w:num w:numId="23">
    <w:abstractNumId w:val="16"/>
  </w:num>
  <w:num w:numId="24">
    <w:abstractNumId w:val="36"/>
  </w:num>
  <w:num w:numId="25">
    <w:abstractNumId w:val="42"/>
  </w:num>
  <w:num w:numId="26">
    <w:abstractNumId w:val="1"/>
  </w:num>
  <w:num w:numId="27">
    <w:abstractNumId w:val="30"/>
  </w:num>
  <w:num w:numId="28">
    <w:abstractNumId w:val="0"/>
  </w:num>
  <w:num w:numId="29">
    <w:abstractNumId w:val="26"/>
  </w:num>
  <w:num w:numId="30">
    <w:abstractNumId w:val="9"/>
  </w:num>
  <w:num w:numId="31">
    <w:abstractNumId w:val="10"/>
  </w:num>
  <w:num w:numId="32">
    <w:abstractNumId w:val="39"/>
  </w:num>
  <w:num w:numId="33">
    <w:abstractNumId w:val="35"/>
  </w:num>
  <w:num w:numId="34">
    <w:abstractNumId w:val="19"/>
  </w:num>
  <w:num w:numId="35">
    <w:abstractNumId w:val="27"/>
  </w:num>
  <w:num w:numId="36">
    <w:abstractNumId w:val="6"/>
  </w:num>
  <w:num w:numId="37">
    <w:abstractNumId w:val="22"/>
  </w:num>
  <w:num w:numId="38">
    <w:abstractNumId w:val="40"/>
  </w:num>
  <w:num w:numId="39">
    <w:abstractNumId w:val="31"/>
  </w:num>
  <w:num w:numId="40">
    <w:abstractNumId w:val="14"/>
  </w:num>
  <w:num w:numId="41">
    <w:abstractNumId w:val="21"/>
  </w:num>
  <w:num w:numId="42">
    <w:abstractNumId w:val="4"/>
  </w:num>
  <w:num w:numId="43">
    <w:abstractNumId w:val="23"/>
  </w:num>
  <w:num w:numId="44">
    <w:abstractNumId w:val="44"/>
  </w:num>
  <w:num w:numId="45">
    <w:abstractNumId w:val="1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28"/>
    <w:rsid w:val="00337446"/>
    <w:rsid w:val="00813728"/>
    <w:rsid w:val="00C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1DF"/>
    <w:pPr>
      <w:spacing w:after="0" w:line="240" w:lineRule="auto"/>
    </w:pPr>
  </w:style>
  <w:style w:type="table" w:styleId="a4">
    <w:name w:val="Table Grid"/>
    <w:basedOn w:val="a1"/>
    <w:rsid w:val="0081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28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1DF"/>
    <w:pPr>
      <w:spacing w:after="0" w:line="240" w:lineRule="auto"/>
    </w:pPr>
  </w:style>
  <w:style w:type="table" w:styleId="a4">
    <w:name w:val="Table Grid"/>
    <w:basedOn w:val="a1"/>
    <w:rsid w:val="0081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2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2012-11-07T12:18:00Z</dcterms:created>
  <dcterms:modified xsi:type="dcterms:W3CDTF">2012-11-07T12:25:00Z</dcterms:modified>
</cp:coreProperties>
</file>