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F3" w:rsidRDefault="00B55B29" w:rsidP="00B55B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B29">
        <w:rPr>
          <w:rFonts w:ascii="Times New Roman" w:hAnsi="Times New Roman" w:cs="Times New Roman"/>
          <w:b/>
          <w:sz w:val="28"/>
          <w:szCs w:val="28"/>
        </w:rPr>
        <w:t>Приложение к уроку игра «Веришь – не веришь».</w:t>
      </w:r>
    </w:p>
    <w:p w:rsidR="00B55B29" w:rsidRDefault="00B55B29" w:rsidP="00B55B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B29" w:rsidRDefault="00B55B29" w:rsidP="00B55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в СПП с несколькими придаточными выделяют такие виды подчинения, как последовательное, параллельное и однородное? (да).</w:t>
      </w:r>
    </w:p>
    <w:p w:rsidR="00B55B29" w:rsidRDefault="00B55B29" w:rsidP="00B55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при последовательном подчинении придаточные предложения одинаково относятся к главному? (нет).</w:t>
      </w:r>
    </w:p>
    <w:p w:rsidR="00B55B29" w:rsidRDefault="00B55B29" w:rsidP="00B55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при последовательном подчинении первое придаточное зависит от главного и называется придаточным первой степени, а придаточное второй степени зависит от первого придаточного? (да).</w:t>
      </w:r>
    </w:p>
    <w:p w:rsidR="00B55B29" w:rsidRDefault="00B55B29" w:rsidP="00B55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при последовательном подчинении рядом могут оказаться два подчинительных союза? (да).</w:t>
      </w:r>
    </w:p>
    <w:p w:rsidR="00B55B29" w:rsidRDefault="00B55B29" w:rsidP="00B55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параллельное подчинение еще называют неоднородным? (да).</w:t>
      </w:r>
    </w:p>
    <w:p w:rsidR="00B55B29" w:rsidRDefault="00B55B29" w:rsidP="00B55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при параллельном подчинении придаточные предложения по-разному относятся к одному и тому же главному? (да).</w:t>
      </w:r>
    </w:p>
    <w:p w:rsidR="00B55B29" w:rsidRDefault="00B55B29" w:rsidP="00B55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при однородном подчинении придаточные предложения отвечают на разные вопросы? (нет).</w:t>
      </w:r>
    </w:p>
    <w:p w:rsidR="00B55B29" w:rsidRDefault="00B55B29" w:rsidP="00B55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при однородном подчинении придаточные предложения могут быть соединены сочинительным союзом «и» и тогда запятая между ними не ставится? (да).</w:t>
      </w:r>
    </w:p>
    <w:p w:rsidR="00B55B29" w:rsidRDefault="00B55B29" w:rsidP="00B55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при однородном подчинении придаточные предложения, связанные союзом «и» могут иметь общий подчинительный союз? (да).</w:t>
      </w:r>
    </w:p>
    <w:p w:rsidR="00B55B29" w:rsidRPr="00B55B29" w:rsidRDefault="00B55B29" w:rsidP="00B55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Верите ли вы, что в сложноподчиненных предложениях с несколькими придаточными может быть только один вид подчинения? (нет). </w:t>
      </w:r>
    </w:p>
    <w:p w:rsidR="00B55B29" w:rsidRPr="00B55B29" w:rsidRDefault="00B55B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5B29" w:rsidRPr="00B55B29" w:rsidSect="0070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558A2"/>
    <w:multiLevelType w:val="hybridMultilevel"/>
    <w:tmpl w:val="CD2A479C"/>
    <w:lvl w:ilvl="0" w:tplc="E9FCF4C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B29"/>
    <w:rsid w:val="007050F3"/>
    <w:rsid w:val="00B5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B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1128</Characters>
  <Application>Microsoft Office Word</Application>
  <DocSecurity>0</DocSecurity>
  <Lines>9</Lines>
  <Paragraphs>2</Paragraphs>
  <ScaleCrop>false</ScaleCrop>
  <Company>МОУ "Бугровская СОШ"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"Бугровская СОШ"</dc:creator>
  <cp:keywords/>
  <dc:description/>
  <cp:lastModifiedBy>МОУ "Бугровская СОШ"</cp:lastModifiedBy>
  <cp:revision>1</cp:revision>
  <dcterms:created xsi:type="dcterms:W3CDTF">2011-10-22T11:10:00Z</dcterms:created>
  <dcterms:modified xsi:type="dcterms:W3CDTF">2011-10-22T11:21:00Z</dcterms:modified>
</cp:coreProperties>
</file>