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11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110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734F38">
            <w:r w:rsidRPr="000863F2">
              <w:rPr>
                <w:rStyle w:val="1"/>
                <w:color w:val="000000"/>
                <w:sz w:val="28"/>
                <w:szCs w:val="28"/>
              </w:rPr>
              <w:t xml:space="preserve">В газетном киоске покупатель приобрел журнал за 168 рублей и </w:t>
            </w:r>
            <w:r w:rsidRPr="000863F2">
              <w:rPr>
                <w:rStyle w:val="9pt2"/>
                <w:color w:val="000000"/>
                <w:sz w:val="28"/>
                <w:szCs w:val="28"/>
              </w:rPr>
              <w:t>2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 xml:space="preserve"> газеты по </w:t>
            </w:r>
            <w:r w:rsidRPr="000863F2">
              <w:rPr>
                <w:rStyle w:val="9pt2"/>
                <w:color w:val="000000"/>
                <w:sz w:val="28"/>
                <w:szCs w:val="28"/>
              </w:rPr>
              <w:t xml:space="preserve">22 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>рубля 60 копеек. Сколько сдачи (в рублях) он получил с 1000 рублей?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136B55">
            <w:r w:rsidRPr="00136B55">
              <w:rPr>
                <w:noProof/>
              </w:rPr>
              <w:drawing>
                <wp:inline distT="0" distB="0" distL="0" distR="0">
                  <wp:extent cx="5940425" cy="3518363"/>
                  <wp:effectExtent l="19050" t="0" r="317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518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33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0B1339">
            <w:r>
              <w:rPr>
                <w:noProof/>
              </w:rPr>
              <w:pict>
                <v:shape id="_x0000_s1028" type="#_x0000_t202" style="position:absolute;margin-left:-.25pt;margin-top:12.05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4466C8" w:rsidRPr="004466C8">
              <w:rPr>
                <w:noProof/>
              </w:rPr>
              <w:drawing>
                <wp:inline distT="0" distB="0" distL="0" distR="0">
                  <wp:extent cx="5210175" cy="1066800"/>
                  <wp:effectExtent l="19050" t="0" r="9525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0B1339">
            <w:r>
              <w:rPr>
                <w:noProof/>
              </w:rPr>
              <w:pict>
                <v:shape id="_x0000_s1030" type="#_x0000_t202" style="position:absolute;margin-left:-.3pt;margin-top:1.7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F96450" w:rsidRPr="00F96450">
              <w:rPr>
                <w:noProof/>
              </w:rPr>
              <w:drawing>
                <wp:inline distT="0" distB="0" distL="0" distR="0">
                  <wp:extent cx="5438775" cy="1819275"/>
                  <wp:effectExtent l="19050" t="0" r="9525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0B1339">
            <w:r>
              <w:rPr>
                <w:noProof/>
              </w:rPr>
              <w:pict>
                <v:shape id="_x0000_s1047" type="#_x0000_t202" style="position:absolute;margin-left:1.45pt;margin-top:5.8pt;width:20.3pt;height:18.6pt;z-index:251676672;mso-position-horizontal-relative:text;mso-position-vertical-relative:text" stroked="f">
                  <v:textbox>
                    <w:txbxContent>
                      <w:p w:rsidR="00106244" w:rsidRDefault="00106244"/>
                    </w:txbxContent>
                  </v:textbox>
                </v:shape>
              </w:pict>
            </w:r>
            <w:r w:rsidR="00106244" w:rsidRPr="00106244">
              <w:rPr>
                <w:noProof/>
              </w:rPr>
              <w:drawing>
                <wp:inline distT="0" distB="0" distL="0" distR="0">
                  <wp:extent cx="2657475" cy="400050"/>
                  <wp:effectExtent l="19050" t="0" r="9525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p w:rsidR="00D86E19" w:rsidRDefault="00D86E19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Pr="00D86E19" w:rsidRDefault="00D8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19">
              <w:rPr>
                <w:rFonts w:ascii="Times New Roman" w:hAnsi="Times New Roman" w:cs="Times New Roman"/>
                <w:sz w:val="24"/>
                <w:szCs w:val="24"/>
              </w:rPr>
              <w:t>Сторона правильного треугольника равна 22</w:t>
            </w:r>
            <w:r w:rsidRPr="00D86E1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8pt;height:17.8pt" o:ole="">
                  <v:imagedata r:id="rId12" o:title=""/>
                </v:shape>
                <o:OLEObject Type="Embed" ProgID="Equation.3" ShapeID="_x0000_i1025" DrawAspect="Content" ObjectID="_1392923653" r:id="rId13"/>
              </w:object>
            </w:r>
            <w:r w:rsidRPr="00D86E19">
              <w:rPr>
                <w:rFonts w:ascii="Times New Roman" w:hAnsi="Times New Roman" w:cs="Times New Roman"/>
                <w:sz w:val="24"/>
                <w:szCs w:val="24"/>
              </w:rPr>
              <w:t>. Найдите радиус окружности, описанной около этого треугольника.</w:t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0B1339">
            <w:r>
              <w:rPr>
                <w:noProof/>
              </w:rPr>
              <w:pict>
                <v:shape id="_x0000_s1048" type="#_x0000_t202" style="position:absolute;margin-left:3.3pt;margin-top:9.15pt;width:20.3pt;height:18.6pt;z-index:251677696;mso-position-horizontal-relative:text;mso-position-vertical-relative:text" stroked="f">
                  <v:textbox>
                    <w:txbxContent>
                      <w:p w:rsidR="002E683E" w:rsidRDefault="002E683E" w:rsidP="002E683E"/>
                    </w:txbxContent>
                  </v:textbox>
                </v:shape>
              </w:pict>
            </w:r>
            <w:r w:rsidR="002E683E" w:rsidRPr="002E683E">
              <w:rPr>
                <w:noProof/>
              </w:rPr>
              <w:drawing>
                <wp:inline distT="0" distB="0" distL="0" distR="0">
                  <wp:extent cx="2276475" cy="457200"/>
                  <wp:effectExtent l="19050" t="0" r="9525" b="0"/>
                  <wp:docPr id="5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0B1339">
            <w:r>
              <w:rPr>
                <w:noProof/>
              </w:rPr>
              <w:pict>
                <v:shape id="_x0000_s1049" type="#_x0000_t202" style="position:absolute;margin-left:8.55pt;margin-top:3.25pt;width:20.3pt;height:18.6pt;z-index:251678720;mso-position-horizontal-relative:text;mso-position-vertical-relative:text" stroked="f">
                  <v:textbox>
                    <w:txbxContent>
                      <w:p w:rsidR="00A53BC7" w:rsidRDefault="00A53BC7" w:rsidP="00A53BC7"/>
                    </w:txbxContent>
                  </v:textbox>
                </v:shape>
              </w:pict>
            </w:r>
            <w:r w:rsidR="00A53BC7" w:rsidRPr="00A53BC7">
              <w:rPr>
                <w:noProof/>
              </w:rPr>
              <w:drawing>
                <wp:inline distT="0" distB="0" distL="0" distR="0">
                  <wp:extent cx="5133975" cy="1362075"/>
                  <wp:effectExtent l="19050" t="0" r="9525" b="0"/>
                  <wp:docPr id="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1B3F2D" w:rsidRDefault="001B3F2D" w:rsidP="00A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квадрат расстояния между вершинами  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которого АВ = 12, 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9, 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1B3F2D">
              <w:rPr>
                <w:rFonts w:ascii="Times New Roman" w:eastAsia="Times New Roman" w:hAnsi="Times New Roman" w:cs="Times New Roman"/>
                <w:sz w:val="24"/>
                <w:szCs w:val="24"/>
              </w:rPr>
              <w:t>= 6.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0B1339">
            <w:r>
              <w:rPr>
                <w:noProof/>
              </w:rPr>
              <w:pict>
                <v:shape id="_x0000_s1050" type="#_x0000_t202" style="position:absolute;margin-left:3.35pt;margin-top:1.95pt;width:20.3pt;height:18.6pt;z-index:251679744;mso-position-horizontal-relative:text;mso-position-vertical-relative:text" stroked="f">
                  <v:textbox>
                    <w:txbxContent>
                      <w:p w:rsidR="00371975" w:rsidRDefault="00371975" w:rsidP="00371975"/>
                    </w:txbxContent>
                  </v:textbox>
                </v:shape>
              </w:pict>
            </w:r>
            <w:r w:rsidR="00371975" w:rsidRPr="00371975">
              <w:rPr>
                <w:noProof/>
              </w:rPr>
              <w:drawing>
                <wp:inline distT="0" distB="0" distL="0" distR="0">
                  <wp:extent cx="5400675" cy="466725"/>
                  <wp:effectExtent l="19050" t="0" r="9525" b="0"/>
                  <wp:docPr id="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0B1339">
            <w:r>
              <w:rPr>
                <w:noProof/>
              </w:rPr>
              <w:pict>
                <v:shape id="_x0000_s1051" type="#_x0000_t202" style="position:absolute;margin-left:8.55pt;margin-top:18.9pt;width:20.3pt;height:18.6pt;z-index:251680768;mso-position-horizontal-relative:text;mso-position-vertical-relative:text" stroked="f">
                  <v:textbox>
                    <w:txbxContent>
                      <w:p w:rsidR="00114B4C" w:rsidRDefault="00114B4C" w:rsidP="00114B4C"/>
                    </w:txbxContent>
                  </v:textbox>
                </v:shape>
              </w:pict>
            </w:r>
            <w:r w:rsidR="00114B4C" w:rsidRPr="00114B4C">
              <w:rPr>
                <w:noProof/>
              </w:rPr>
              <w:drawing>
                <wp:inline distT="0" distB="0" distL="0" distR="0">
                  <wp:extent cx="5099050" cy="1118870"/>
                  <wp:effectExtent l="19050" t="0" r="6350" b="0"/>
                  <wp:docPr id="8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7B53B6" w:rsidRDefault="007B53B6" w:rsidP="00A5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B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температуры (в градусах Кельвина) от времени (в минутах) для нагревательного элемента некоторого прибора была получена экспериментально и на исследуемом интервале температур задаётся выражением </w:t>
            </w:r>
            <w:r w:rsidRPr="007B53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1450" cy="204470"/>
                  <wp:effectExtent l="19050" t="0" r="6350" b="0"/>
                  <wp:docPr id="2" name="Рисунок 4" descr="T(t)~=~T_0+at+bt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(t)~=~T_0+at+bt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6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7B53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0725" cy="150495"/>
                  <wp:effectExtent l="0" t="0" r="3175" b="0"/>
                  <wp:docPr id="5" name="Рисунок 5" descr="T_0~=~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_0~=~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6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7B53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0230" cy="128905"/>
                  <wp:effectExtent l="19050" t="0" r="1270" b="0"/>
                  <wp:docPr id="6" name="Рисунок 6" descr="a~=~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~=~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6">
              <w:rPr>
                <w:rFonts w:ascii="Times New Roman" w:hAnsi="Times New Roman" w:cs="Times New Roman"/>
                <w:sz w:val="24"/>
                <w:szCs w:val="24"/>
              </w:rPr>
              <w:t xml:space="preserve">К/мин, </w:t>
            </w:r>
            <w:r w:rsidRPr="007B53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3905" cy="161290"/>
                  <wp:effectExtent l="19050" t="0" r="0" b="0"/>
                  <wp:docPr id="7" name="Рисунок 7" descr="b~=~-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~=~-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6">
              <w:rPr>
                <w:rFonts w:ascii="Times New Roman" w:hAnsi="Times New Roman" w:cs="Times New Roman"/>
                <w:sz w:val="24"/>
                <w:szCs w:val="24"/>
              </w:rPr>
              <w:t xml:space="preserve">К/ </w:t>
            </w:r>
            <w:r w:rsidRPr="007B53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5760" cy="161290"/>
                  <wp:effectExtent l="19050" t="0" r="0" b="0"/>
                  <wp:docPr id="8" name="Рисунок 8" descr="{\textrm{мин}^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{\textrm{мин}^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6">
              <w:rPr>
                <w:rFonts w:ascii="Times New Roman" w:hAnsi="Times New Roman" w:cs="Times New Roman"/>
                <w:sz w:val="24"/>
                <w:szCs w:val="24"/>
              </w:rPr>
              <w:t>. Известно, что при температурах нагревателя свыше 1500 К прибор может испортиться, поэтому его нужно отключать. Определите (в минутах) через какое наибольшее время после начала работы нужно отключать прибор.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A67017" w:rsidRDefault="00A67017" w:rsidP="00A6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двум параллельным железнодорожным путям в одном направлении следуют пассажирский и товарный поезда, скорости которых равны соответственно </w:t>
            </w:r>
            <w:smartTag w:uri="urn:schemas-microsoft-com:office:smarttags" w:element="metricconverter">
              <w:smartTagPr>
                <w:attr w:name="ProductID" w:val="90 км/ч"/>
              </w:smartTagPr>
              <w:r w:rsidRPr="00A6701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 км/ч</w:t>
              </w:r>
            </w:smartTag>
            <w:r w:rsidRPr="00A6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 км/ч"/>
              </w:smartTagPr>
              <w:r w:rsidRPr="00A6701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км/ч</w:t>
              </w:r>
            </w:smartTag>
            <w:r w:rsidRPr="00A6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Длина товарного поезда равна </w:t>
            </w:r>
            <w:smartTag w:uri="urn:schemas-microsoft-com:office:smarttags" w:element="metricconverter">
              <w:smartTagPr>
                <w:attr w:name="ProductID" w:val="600 метрам"/>
              </w:smartTagPr>
              <w:r w:rsidRPr="00A6701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600 метрам</w:t>
              </w:r>
            </w:smartTag>
            <w:r w:rsidRPr="00A67017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длину пассажирского поезда, если время, за которое он прошел мимо товарного поезда, равно 1 минуте. Ответ дайте в метрах.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941CF5" w:rsidP="00394C3F">
            <w:r w:rsidRPr="004A6426">
              <w:rPr>
                <w:rFonts w:ascii="Times New Roman" w:hAnsi="Times New Roman" w:cs="Times New Roman"/>
                <w:sz w:val="24"/>
                <w:szCs w:val="24"/>
              </w:rPr>
              <w:t>Найдите точку максимума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6080" cy="180975"/>
                  <wp:effectExtent l="19050" t="0" r="1270" b="0"/>
                  <wp:docPr id="895" name="Рисунок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0B1339" w:rsidP="00394C3F">
            <w:r>
              <w:rPr>
                <w:noProof/>
              </w:rPr>
              <w:pict>
                <v:shape id="_x0000_s1052" type="#_x0000_t202" style="position:absolute;margin-left:.25pt;margin-top:3.8pt;width:20.3pt;height:18.6pt;z-index:251681792;mso-position-horizontal-relative:text;mso-position-vertical-relative:text" stroked="f">
                  <v:textbox>
                    <w:txbxContent>
                      <w:p w:rsidR="001C47B2" w:rsidRDefault="001C47B2" w:rsidP="001C47B2"/>
                    </w:txbxContent>
                  </v:textbox>
                </v:shape>
              </w:pict>
            </w:r>
            <w:r w:rsidR="001C47B2" w:rsidRPr="001C47B2">
              <w:rPr>
                <w:noProof/>
              </w:rPr>
              <w:drawing>
                <wp:inline distT="0" distB="0" distL="0" distR="0">
                  <wp:extent cx="4333875" cy="533400"/>
                  <wp:effectExtent l="19050" t="0" r="9525" b="0"/>
                  <wp:docPr id="10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0B1339" w:rsidP="00394C3F">
            <w:r>
              <w:rPr>
                <w:noProof/>
              </w:rPr>
              <w:pict>
                <v:shape id="_x0000_s1053" type="#_x0000_t202" style="position:absolute;margin-left:.25pt;margin-top:1.85pt;width:20.3pt;height:18.6pt;z-index:251682816;mso-position-horizontal-relative:text;mso-position-vertical-relative:text" stroked="f">
                  <v:textbox>
                    <w:txbxContent>
                      <w:p w:rsidR="00EC5EA8" w:rsidRDefault="00EC5EA8" w:rsidP="00EC5EA8"/>
                    </w:txbxContent>
                  </v:textbox>
                </v:shape>
              </w:pict>
            </w:r>
            <w:r w:rsidR="00EC5EA8" w:rsidRPr="00EC5EA8">
              <w:rPr>
                <w:noProof/>
              </w:rPr>
              <w:drawing>
                <wp:inline distT="0" distB="0" distL="0" distR="0">
                  <wp:extent cx="5095875" cy="561975"/>
                  <wp:effectExtent l="19050" t="0" r="9525" b="0"/>
                  <wp:docPr id="1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0B1339" w:rsidP="00394C3F">
            <w:r>
              <w:rPr>
                <w:noProof/>
              </w:rPr>
              <w:pict>
                <v:shape id="_x0000_s1045" type="#_x0000_t202" style="position:absolute;margin-left:4.15pt;margin-top:26.85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="00EA284C" w:rsidRPr="00EA284C">
              <w:rPr>
                <w:noProof/>
              </w:rPr>
              <w:drawing>
                <wp:inline distT="0" distB="0" distL="0" distR="0">
                  <wp:extent cx="4867275" cy="1047750"/>
                  <wp:effectExtent l="19050" t="0" r="9525" b="0"/>
                  <wp:docPr id="1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58" w:rsidRDefault="007D3958" w:rsidP="009F3A29">
      <w:pPr>
        <w:spacing w:after="0" w:line="240" w:lineRule="auto"/>
      </w:pPr>
      <w:r>
        <w:separator/>
      </w:r>
    </w:p>
  </w:endnote>
  <w:endnote w:type="continuationSeparator" w:id="1">
    <w:p w:rsidR="007D3958" w:rsidRDefault="007D3958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0B1339">
        <w:pPr>
          <w:pStyle w:val="aa"/>
          <w:jc w:val="right"/>
        </w:pPr>
        <w:fldSimple w:instr=" PAGE   \* MERGEFORMAT ">
          <w:r w:rsidR="00110155">
            <w:rPr>
              <w:noProof/>
            </w:rPr>
            <w:t>1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58" w:rsidRDefault="007D3958" w:rsidP="009F3A29">
      <w:pPr>
        <w:spacing w:after="0" w:line="240" w:lineRule="auto"/>
      </w:pPr>
      <w:r>
        <w:separator/>
      </w:r>
    </w:p>
  </w:footnote>
  <w:footnote w:type="continuationSeparator" w:id="1">
    <w:p w:rsidR="007D3958" w:rsidRDefault="007D3958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81E79"/>
    <w:rsid w:val="000B1339"/>
    <w:rsid w:val="000F0399"/>
    <w:rsid w:val="00106244"/>
    <w:rsid w:val="00110155"/>
    <w:rsid w:val="00114B4C"/>
    <w:rsid w:val="00136B55"/>
    <w:rsid w:val="001B3F2D"/>
    <w:rsid w:val="001B7AB5"/>
    <w:rsid w:val="001C47B2"/>
    <w:rsid w:val="00230E37"/>
    <w:rsid w:val="002E683E"/>
    <w:rsid w:val="00371975"/>
    <w:rsid w:val="003A2E78"/>
    <w:rsid w:val="004466C8"/>
    <w:rsid w:val="00461B7D"/>
    <w:rsid w:val="004F5CED"/>
    <w:rsid w:val="0055591A"/>
    <w:rsid w:val="00556C7C"/>
    <w:rsid w:val="0057294C"/>
    <w:rsid w:val="0066424A"/>
    <w:rsid w:val="00667D65"/>
    <w:rsid w:val="006D12B9"/>
    <w:rsid w:val="007213A8"/>
    <w:rsid w:val="00734F38"/>
    <w:rsid w:val="007B53B6"/>
    <w:rsid w:val="007C7142"/>
    <w:rsid w:val="007D3958"/>
    <w:rsid w:val="0087399D"/>
    <w:rsid w:val="008D483E"/>
    <w:rsid w:val="009201DA"/>
    <w:rsid w:val="00941CF5"/>
    <w:rsid w:val="009731EC"/>
    <w:rsid w:val="009D2F23"/>
    <w:rsid w:val="009D5E88"/>
    <w:rsid w:val="009F3A29"/>
    <w:rsid w:val="00A52CCB"/>
    <w:rsid w:val="00A53BC7"/>
    <w:rsid w:val="00A67017"/>
    <w:rsid w:val="00A732C7"/>
    <w:rsid w:val="00AF7892"/>
    <w:rsid w:val="00B0222A"/>
    <w:rsid w:val="00B94D6B"/>
    <w:rsid w:val="00C258D5"/>
    <w:rsid w:val="00C35F4C"/>
    <w:rsid w:val="00D86E19"/>
    <w:rsid w:val="00DF4126"/>
    <w:rsid w:val="00E065D7"/>
    <w:rsid w:val="00E619E4"/>
    <w:rsid w:val="00EA284C"/>
    <w:rsid w:val="00EB00C6"/>
    <w:rsid w:val="00EB7824"/>
    <w:rsid w:val="00EC5EA8"/>
    <w:rsid w:val="00ED023E"/>
    <w:rsid w:val="00F01008"/>
    <w:rsid w:val="00F9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  <w:style w:type="character" w:customStyle="1" w:styleId="9pt2">
    <w:name w:val="Основной текст + 9 pt2"/>
    <w:basedOn w:val="1"/>
    <w:uiPriority w:val="99"/>
    <w:rsid w:val="00734F38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48</cp:revision>
  <cp:lastPrinted>2012-03-10T16:43:00Z</cp:lastPrinted>
  <dcterms:created xsi:type="dcterms:W3CDTF">2012-03-06T18:53:00Z</dcterms:created>
  <dcterms:modified xsi:type="dcterms:W3CDTF">2012-03-10T19:28:00Z</dcterms:modified>
</cp:coreProperties>
</file>