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D2" w:rsidRPr="00F24C2F" w:rsidRDefault="007827D2" w:rsidP="007827D2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F24C2F">
        <w:rPr>
          <w:u w:val="single"/>
        </w:rPr>
        <w:t>Домашнее задание:</w:t>
      </w:r>
    </w:p>
    <w:p w:rsidR="007827D2" w:rsidRPr="00F24C2F" w:rsidRDefault="007827D2" w:rsidP="007827D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B62AAF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</m:t>
                </m:r>
                <m:r>
                  <w:rPr>
                    <w:rFonts w:ascii="Cambria Math" w:hAnsi="Cambria Math"/>
                  </w:rPr>
                  <m:t>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B62AAF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7827D2" w:rsidRPr="00F24C2F" w:rsidRDefault="00F24C2F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7827D2" w:rsidRPr="00F24C2F" w:rsidRDefault="007827D2" w:rsidP="007827D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7827D2" w:rsidRPr="00F24C2F" w:rsidRDefault="007827D2" w:rsidP="007827D2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p w:rsidR="007827D2" w:rsidRPr="00F24C2F" w:rsidRDefault="007827D2" w:rsidP="00F24C2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u w:val="single"/>
        </w:rPr>
      </w:pPr>
      <w:r w:rsidRPr="00F24C2F">
        <w:rPr>
          <w:u w:val="single"/>
        </w:rPr>
        <w:t>Домашнее задание:</w:t>
      </w:r>
    </w:p>
    <w:p w:rsidR="007827D2" w:rsidRPr="00F24C2F" w:rsidRDefault="007827D2" w:rsidP="00F24C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F24C2F" w:rsidRPr="00F24C2F" w:rsidRDefault="00F24C2F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F24C2F" w:rsidRPr="00F24C2F" w:rsidRDefault="00F24C2F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7827D2" w:rsidRPr="00F24C2F" w:rsidRDefault="007827D2" w:rsidP="00F24C2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7827D2" w:rsidRPr="00F24C2F" w:rsidRDefault="007827D2" w:rsidP="00F24C2F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p w:rsidR="00F24C2F" w:rsidRPr="00F24C2F" w:rsidRDefault="00F24C2F" w:rsidP="00F24C2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F24C2F">
        <w:rPr>
          <w:u w:val="single"/>
        </w:rPr>
        <w:lastRenderedPageBreak/>
        <w:t>Домашнее задание:</w:t>
      </w:r>
    </w:p>
    <w:p w:rsidR="00F24C2F" w:rsidRPr="00F24C2F" w:rsidRDefault="00F24C2F" w:rsidP="00F24C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F24C2F" w:rsidRPr="00F24C2F" w:rsidRDefault="00F24C2F" w:rsidP="00F24C2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p w:rsidR="00F24C2F" w:rsidRPr="00F24C2F" w:rsidRDefault="00F24C2F" w:rsidP="00F24C2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u w:val="single"/>
        </w:rPr>
      </w:pPr>
      <w:r w:rsidRPr="00F24C2F">
        <w:rPr>
          <w:u w:val="single"/>
        </w:rPr>
        <w:t>Домашнее задание:</w:t>
      </w:r>
    </w:p>
    <w:p w:rsidR="00F24C2F" w:rsidRPr="00F24C2F" w:rsidRDefault="00F24C2F" w:rsidP="00F24C2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F24C2F" w:rsidRPr="00F24C2F" w:rsidRDefault="00F24C2F" w:rsidP="00F24C2F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p w:rsidR="00F24C2F" w:rsidRPr="00F24C2F" w:rsidRDefault="00F24C2F" w:rsidP="00F24C2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u w:val="single"/>
        </w:rPr>
      </w:pPr>
      <w:r w:rsidRPr="00F24C2F">
        <w:rPr>
          <w:u w:val="single"/>
        </w:rPr>
        <w:lastRenderedPageBreak/>
        <w:t>Домашнее задание:</w:t>
      </w:r>
    </w:p>
    <w:p w:rsidR="00F24C2F" w:rsidRPr="00F24C2F" w:rsidRDefault="00F24C2F" w:rsidP="00F24C2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F24C2F" w:rsidRPr="00F24C2F" w:rsidRDefault="00F24C2F" w:rsidP="00F24C2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p w:rsidR="00F24C2F" w:rsidRPr="00F24C2F" w:rsidRDefault="00F24C2F" w:rsidP="00F24C2F">
      <w:pPr>
        <w:widowControl w:val="0"/>
        <w:shd w:val="clear" w:color="auto" w:fill="FFFFFF"/>
        <w:autoSpaceDE w:val="0"/>
        <w:autoSpaceDN w:val="0"/>
        <w:adjustRightInd w:val="0"/>
        <w:spacing w:before="240" w:after="120"/>
        <w:jc w:val="center"/>
        <w:rPr>
          <w:u w:val="single"/>
        </w:rPr>
      </w:pPr>
      <w:r w:rsidRPr="00F24C2F">
        <w:rPr>
          <w:u w:val="single"/>
        </w:rPr>
        <w:t>Домашнее задание:</w:t>
      </w:r>
    </w:p>
    <w:p w:rsidR="00F24C2F" w:rsidRPr="00F24C2F" w:rsidRDefault="00F24C2F" w:rsidP="00F24C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Постройте графики функций: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</m:t>
        </m:r>
        <m:r>
          <w:rPr>
            <w:rFonts w:ascii="Cambria Math"/>
          </w:rPr>
          <m:t>=</m:t>
        </m:r>
        <m:r>
          <m:t>-</m:t>
        </m:r>
        <m:r>
          <w:rPr>
            <w:rFonts w:ascii="Cambria Math"/>
          </w:rPr>
          <m:t>2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+1</m:t>
            </m:r>
          </m:e>
        </m:d>
        <m:r>
          <w:rPr>
            <w:rFonts w:ascii="Cambria Math"/>
          </w:rPr>
          <m:t>+</m:t>
        </m:r>
        <m:d>
          <m:dPr>
            <m:begChr m:val="|"/>
            <m:endChr m:val="|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t>-</m:t>
            </m:r>
            <m:r>
              <w:rPr>
                <w:rFonts w:ascii="Cambria Math"/>
              </w:rPr>
              <m:t>3</m:t>
            </m:r>
          </m:e>
        </m:d>
        <m:r>
          <w:rPr>
            <w:rFonts w:ascii="Cambria Math"/>
          </w:rPr>
          <m:t>;</m:t>
        </m:r>
      </m:oMath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≤-3,</m:t>
                </m:r>
              </m:e>
              <m:e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  <w:lang w:val="en-US"/>
                  </w:rPr>
                  <m:t>/x</m:t>
                </m:r>
                <m:r>
                  <w:rPr>
                    <w:rFonts w:ascii="Cambria Math" w:hAnsi="Cambria Math"/>
                  </w:rPr>
                  <m:t xml:space="preserve">, 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&gt;-3.</m:t>
                </m: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при </m:t>
                </m:r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≤1,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,  при x&gt;1.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m:oMath>
        <m:r>
          <w:rPr>
            <w:rFonts w:ascii="Cambria Math" w:hAnsi="Cambria Math"/>
          </w:rPr>
          <m:t>y=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, при</m:t>
                </m:r>
                <m:r>
                  <w:rPr>
                    <w:rFonts w:ascii="Cambria Math" w:hAnsi="Cambria Math"/>
                    <w:lang w:val="en-US"/>
                  </w:rPr>
                  <m:t xml:space="preserve"> x≤-1,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lang w:val="en-US"/>
                  </w:rPr>
                  <m:t xml:space="preserve">1⁄x,  </m:t>
                </m:r>
                <m:r>
                  <w:rPr>
                    <w:rFonts w:ascii="Cambria Math" w:hAnsi="Cambria Math"/>
                  </w:rPr>
                  <m:t>при</m:t>
                </m:r>
                <m:r>
                  <w:rPr>
                    <w:rFonts w:ascii="Cambria Math" w:hAnsi="Cambria Math"/>
                    <w:lang w:val="en-US"/>
                  </w:rPr>
                  <m:t>-1&lt;x&lt;1,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eastAsia="Cambria Math" w:hAnsi="Cambria Math" w:cs="Cambria Math"/>
                    <w:lang w:val="en-US"/>
                  </w:rPr>
                  <m:t>,</m:t>
                </m:r>
                <m:r>
                  <w:rPr>
                    <w:rFonts w:ascii="Cambria Math" w:eastAsia="Cambria Math" w:hAnsi="Cambria Math" w:cs="Cambria Math"/>
                  </w:rPr>
                  <m:t xml:space="preserve"> при </m:t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x≥1.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eqArr>
          </m:e>
        </m:d>
      </m:oMath>
    </w:p>
    <w:p w:rsidR="00F24C2F" w:rsidRPr="00F24C2F" w:rsidRDefault="00F24C2F" w:rsidP="00F24C2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Для каждой функции ответить на вопросы: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Область определения функции, область значения функции.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Непрерывность.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При каких значениях функция положительна, отрицательна;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Нули функции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Точки пересечения с осями координат;</w:t>
      </w:r>
    </w:p>
    <w:p w:rsidR="00F24C2F" w:rsidRPr="00F24C2F" w:rsidRDefault="00F24C2F" w:rsidP="00F24C2F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</w:pPr>
      <w:r w:rsidRPr="00F24C2F">
        <w:t>Промежутки возрастания, убывания.</w:t>
      </w:r>
    </w:p>
    <w:sectPr w:rsidR="00F24C2F" w:rsidRPr="00F24C2F" w:rsidSect="007827D2">
      <w:pgSz w:w="16838" w:h="11906" w:orient="landscape"/>
      <w:pgMar w:top="284" w:right="284" w:bottom="284" w:left="284" w:header="709" w:footer="709" w:gutter="0"/>
      <w:cols w:num="3"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866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52A3FEC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60F2403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E07F1C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1C74087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AB00089"/>
    <w:multiLevelType w:val="multilevel"/>
    <w:tmpl w:val="1D8496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7D2"/>
    <w:rsid w:val="00035A6B"/>
    <w:rsid w:val="007827D2"/>
    <w:rsid w:val="00B62AAF"/>
    <w:rsid w:val="00F2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27D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827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7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FML#31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</cp:revision>
  <dcterms:created xsi:type="dcterms:W3CDTF">2009-03-11T09:58:00Z</dcterms:created>
  <dcterms:modified xsi:type="dcterms:W3CDTF">2009-03-11T10:24:00Z</dcterms:modified>
</cp:coreProperties>
</file>