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AC3EC2">
        <w:rPr>
          <w:rFonts w:ascii="Times New Roman" w:hAnsi="Times New Roman" w:cs="Times New Roman"/>
          <w:sz w:val="24"/>
          <w:szCs w:val="24"/>
        </w:rPr>
        <w:t>: Деление и дроби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AC3EC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>, комбинированный с использованием эвристического и исследовательского методов обучения, и элементов здоровьесберегающих и личностно-ориентированных технологий.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Задачи  урока</w:t>
      </w:r>
      <w:r w:rsidRPr="00AC3EC2">
        <w:rPr>
          <w:rFonts w:ascii="Times New Roman" w:hAnsi="Times New Roman" w:cs="Times New Roman"/>
          <w:sz w:val="24"/>
          <w:szCs w:val="24"/>
        </w:rPr>
        <w:t>: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1)Познакомить учащихся с записью частного в виде дроби.</w:t>
      </w:r>
    </w:p>
    <w:p w:rsidR="00AC3EC2" w:rsidRPr="00AC3EC2" w:rsidRDefault="00AC3EC2" w:rsidP="00AC3EC2">
      <w:pPr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Выработать у учащихся умение записывать частное в виде дроби и дроби в виде частного, записывать любое число в виде дроби с любым знаменателем.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2)Формирование доброжелательных отношений между учащимися класса, товарищества, коммуникативных качеств, уважения к старшим.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3)Развитие познавательных интересов и творческих способностей, внимания и речи.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AC3EC2">
        <w:rPr>
          <w:rFonts w:ascii="Times New Roman" w:hAnsi="Times New Roman" w:cs="Times New Roman"/>
          <w:sz w:val="24"/>
          <w:szCs w:val="24"/>
        </w:rPr>
        <w:t xml:space="preserve"> таблицы для соревнований,  типовая учебная таблица по теме «Деление и дроби», схемы, конфеты, ножи для резки бумаги,  листочки для проведения математического диктанта, листы рефлексии.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Ход урока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1)</w:t>
      </w:r>
      <w:r w:rsidRPr="00AC3EC2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AC3EC2">
        <w:rPr>
          <w:rFonts w:ascii="Times New Roman" w:hAnsi="Times New Roman" w:cs="Times New Roman"/>
          <w:sz w:val="24"/>
          <w:szCs w:val="24"/>
        </w:rPr>
        <w:t>: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Взаимное приветствие, проверка готовности к уроку (чистота доски, мел, наличие у каждого ученика необходимых принадлежностей к уроку, учебников, тетрадей, посадка), проверка домашнего задания (не было ли проблем с выполнением?), кто отсутствует в классе?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sz w:val="24"/>
          <w:szCs w:val="24"/>
        </w:rPr>
        <w:t>2)</w:t>
      </w:r>
      <w:r w:rsidRPr="00AC3EC2">
        <w:rPr>
          <w:rFonts w:ascii="Times New Roman" w:hAnsi="Times New Roman" w:cs="Times New Roman"/>
          <w:sz w:val="24"/>
          <w:szCs w:val="24"/>
          <w:u w:val="single"/>
        </w:rPr>
        <w:t>Актуализация знаний необходимых для введения новых понятий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Прежде, чем приступить к изучению новой темы давайте, дети, повторим основные понятия, которые мы узнали на последних уроках. (Устный опрос учащихся)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Что такое дробь? Приведите примеры дробей. Запишите на доске любую дробь.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- Из каких частей она состоит? Назовите 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числитель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 xml:space="preserve"> и знаменатель записанной на доске дроби.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Что показывают эти части?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- Какая дробь называется правильной?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Какая дробь называется неправильной? Приведите пример, запишите на доске.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Как называются элементы при делении? Запишите частное двух чисел на доске. Покажите и назовите каждый элемент частного.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- А теперь давайте проведем небольшой математический  диктант: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lastRenderedPageBreak/>
        <w:t>1)Напишите дробь,  с числителем 5 и знаменателем 7.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2)Запишите числитель дроби три седьмых.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3)Запишите знаменатель дроби две пятых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4)Запишите дробь сто семь семисотых.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5)Запишите неправильную дробь с числителем 2.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6)Запишите правильную дробь со знаменателем 2.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7)Уменьшите 27 в 3 раза.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8)Найдите частное чисел 45 и 9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9)Делимое 42, делитель 6, найдите частное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EC2">
        <w:rPr>
          <w:rFonts w:ascii="Times New Roman" w:hAnsi="Times New Roman" w:cs="Times New Roman"/>
          <w:b/>
          <w:i/>
          <w:sz w:val="24"/>
          <w:szCs w:val="24"/>
        </w:rPr>
        <w:t>10)Запишите частное чисел 3 и 5.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EC2">
        <w:rPr>
          <w:rFonts w:ascii="Times New Roman" w:hAnsi="Times New Roman" w:cs="Times New Roman"/>
          <w:sz w:val="24"/>
          <w:szCs w:val="24"/>
        </w:rPr>
        <w:t>(При записи ответа на последний вопрос учащиеся испытывают затруднения.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(Это проблемная ситуация, которую нужно решить)).</w:t>
      </w:r>
      <w:proofErr w:type="gramEnd"/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Взаимопроверка диктанта, ответы учитель записывает на доске, последний ответ не записывает, а только сам пример – </w:t>
      </w:r>
      <w:r w:rsidRPr="00AC3EC2">
        <w:rPr>
          <w:rFonts w:ascii="Times New Roman" w:hAnsi="Times New Roman" w:cs="Times New Roman"/>
          <w:b/>
          <w:sz w:val="24"/>
          <w:szCs w:val="24"/>
        </w:rPr>
        <w:t>3:5=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3)Переход к новой теме: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Итак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 xml:space="preserve"> сегодня мы с вами научимся делить числа, которые до этого делить не умели, научимся записывать результат деления любых двух чисел. Тема сегодняшнего урока – Деление и дроби.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(Учащиеся записывают название темы в рабочие тетради и тетради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>омощники (это тетради с теорией, в которые учащиеся записывают определения, формулы, опорные конспекты и т.п.))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4)</w:t>
      </w:r>
      <w:r w:rsidRPr="00AC3EC2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AC3EC2">
        <w:rPr>
          <w:rFonts w:ascii="Times New Roman" w:hAnsi="Times New Roman" w:cs="Times New Roman"/>
          <w:sz w:val="24"/>
          <w:szCs w:val="24"/>
        </w:rPr>
        <w:t>: (Работа в группах)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Сейчас мы с вами выполним практическую работу.</w:t>
      </w:r>
      <w:r w:rsidRPr="00AC3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Учащиеся делятся на группы по 3 человека, каждой группе выдается по 2 конфеты, нож и лист бумаги, на котором они будут резать конфеты).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Перед тем как раздать оборудование, учитель задает детям задачу-шутку, варианты решения они предлагают пока учитель раздает оборудование</w:t>
      </w:r>
      <w:r w:rsidRPr="00AC3E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-Но сначала я вам предлагаю решить такую задачу  (задача-шутка):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Бабушка дала Сереже 5 конфет, одну конфету он отдал маме, другую папе, как поделить оставшиеся конфеты с сестрой Наташей, чтоб никого не обидеть. (Ответ 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>дну конфету вернуть бабушке)</w:t>
      </w:r>
      <w:r w:rsidRPr="00AC3EC2">
        <w:rPr>
          <w:rFonts w:ascii="Times New Roman" w:hAnsi="Times New Roman" w:cs="Times New Roman"/>
          <w:sz w:val="24"/>
          <w:szCs w:val="24"/>
        </w:rPr>
        <w:t xml:space="preserve">-(Воспитательный момент – сказать ребятам, чтоб и о бабушках и дедушках не забывали.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Причем задача составлена с использованием имен учеников класса)</w:t>
      </w:r>
      <w:proofErr w:type="gramEnd"/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 Итак: Ваша задача – разделить конфеты на всех поровну, не съесть,  не отдать соседу, а 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разрезать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 xml:space="preserve"> таким образом, чтоб каждому досталось и ни кого не обидели)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Учитель ходит по классу и проверяет результат выполнения работы – учащиеся режут каждую конфету на 3 части и берут себе по 2 части.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5)Анализ выполнения работы и запись результата на доске в виде опорного конспекта.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-Что вы сейчас делали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>делили 2 конфеты на 3 человека)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Какую часть конфеты получил каждый из вас? (2/3)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 xml:space="preserve"> мы можем записать, что 2:3=2/3?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Учитель записывает на доске в виде опорного конспекта.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конспект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учитель делает вывод с помощью учащихся.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-Частное двух чисел равно дроби, числитель которой равен делимому, а знаменатель делителю.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Учащиеся записывают этот конспект в тетради-помощницы.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Затем один человек выходит к доске и рассказывает по конспекту.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Учитель еще раз объясняет, обращаясь к таблице, которая вывешивается заблаговременно, но была не видна учащимся.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 xml:space="preserve">-А теперь </w:t>
      </w:r>
      <w:proofErr w:type="gramStart"/>
      <w:r w:rsidRPr="00AC3EC2">
        <w:rPr>
          <w:rFonts w:ascii="Times New Roman" w:hAnsi="Times New Roman" w:cs="Times New Roman"/>
          <w:i/>
          <w:sz w:val="24"/>
          <w:szCs w:val="24"/>
        </w:rPr>
        <w:t>вернемся</w:t>
      </w:r>
      <w:proofErr w:type="gramEnd"/>
      <w:r w:rsidRPr="00AC3EC2">
        <w:rPr>
          <w:rFonts w:ascii="Times New Roman" w:hAnsi="Times New Roman" w:cs="Times New Roman"/>
          <w:i/>
          <w:sz w:val="24"/>
          <w:szCs w:val="24"/>
        </w:rPr>
        <w:t xml:space="preserve"> к примеру, записанному на доске(3:5=3/5)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Вывод в этом примере учащиеся пишут сами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Теперь давайте наоборот запишем дробь в виде частного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EC2">
        <w:rPr>
          <w:rFonts w:ascii="Times New Roman" w:hAnsi="Times New Roman" w:cs="Times New Roman"/>
          <w:sz w:val="24"/>
          <w:szCs w:val="24"/>
        </w:rPr>
        <w:t>Используя опорный конспект один из учащихся формулирует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правило.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sz w:val="24"/>
          <w:szCs w:val="24"/>
        </w:rPr>
        <w:t>6)</w:t>
      </w:r>
      <w:r w:rsidRPr="00AC3EC2">
        <w:rPr>
          <w:rFonts w:ascii="Times New Roman" w:hAnsi="Times New Roman" w:cs="Times New Roman"/>
          <w:sz w:val="24"/>
          <w:szCs w:val="24"/>
          <w:u w:val="single"/>
        </w:rPr>
        <w:t>Развитие практических навыков записи частного в виде дроби и наоборот. Работа с учебником. Решение №1025 и №1026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(Тем, кто решает вперед выдаются карточки с ребусами, или индивидуальные задания)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7)Игровой момент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>изкультминутка в форме соревнования двух команд). Предварительно объясняются условия, выдаются карточки на каждую парту такие:</w:t>
      </w:r>
    </w:p>
    <w:tbl>
      <w:tblPr>
        <w:tblStyle w:val="a3"/>
        <w:tblW w:w="0" w:type="auto"/>
        <w:tblLook w:val="01E0"/>
      </w:tblPr>
      <w:tblGrid>
        <w:gridCol w:w="1566"/>
        <w:gridCol w:w="1566"/>
        <w:gridCol w:w="1566"/>
        <w:gridCol w:w="1566"/>
        <w:gridCol w:w="1566"/>
        <w:gridCol w:w="1566"/>
      </w:tblGrid>
      <w:tr w:rsidR="00AC3EC2" w:rsidRPr="00AC3EC2" w:rsidTr="001B5524">
        <w:tc>
          <w:tcPr>
            <w:tcW w:w="156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частное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дробь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делимое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делитель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числитель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знаменатель</w:t>
            </w:r>
          </w:p>
        </w:tc>
      </w:tr>
      <w:tr w:rsidR="00AC3EC2" w:rsidRPr="00AC3EC2" w:rsidTr="001B5524"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2:3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2/3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3</w:t>
            </w:r>
          </w:p>
        </w:tc>
      </w:tr>
      <w:tr w:rsidR="00AC3EC2" w:rsidRPr="00AC3EC2" w:rsidTr="001B5524"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i/>
                <w:sz w:val="24"/>
                <w:szCs w:val="24"/>
              </w:rPr>
            </w:pPr>
            <w:r w:rsidRPr="00AC3EC2">
              <w:rPr>
                <w:i/>
                <w:sz w:val="24"/>
                <w:szCs w:val="24"/>
              </w:rPr>
              <w:t>а</w:t>
            </w:r>
            <w:proofErr w:type="gramStart"/>
            <w:r w:rsidRPr="00AC3EC2">
              <w:rPr>
                <w:i/>
                <w:sz w:val="24"/>
                <w:szCs w:val="24"/>
              </w:rPr>
              <w:t>:в</w:t>
            </w:r>
            <w:proofErr w:type="gramEnd"/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i/>
                <w:sz w:val="24"/>
                <w:szCs w:val="24"/>
              </w:rPr>
            </w:pPr>
            <w:r w:rsidRPr="00AC3EC2">
              <w:rPr>
                <w:i/>
                <w:sz w:val="24"/>
                <w:szCs w:val="24"/>
              </w:rPr>
              <w:t>а/в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i/>
                <w:sz w:val="24"/>
                <w:szCs w:val="24"/>
              </w:rPr>
            </w:pPr>
            <w:r w:rsidRPr="00AC3EC2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i/>
                <w:sz w:val="24"/>
                <w:szCs w:val="24"/>
              </w:rPr>
            </w:pPr>
            <w:r w:rsidRPr="00AC3EC2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i/>
                <w:sz w:val="24"/>
                <w:szCs w:val="24"/>
              </w:rPr>
            </w:pPr>
            <w:r w:rsidRPr="00AC3EC2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1566" w:type="dxa"/>
          </w:tcPr>
          <w:p w:rsidR="00AC3EC2" w:rsidRPr="00AC3EC2" w:rsidRDefault="00AC3EC2" w:rsidP="001B5524">
            <w:pPr>
              <w:jc w:val="center"/>
              <w:rPr>
                <w:i/>
                <w:sz w:val="24"/>
                <w:szCs w:val="24"/>
              </w:rPr>
            </w:pPr>
            <w:r w:rsidRPr="00AC3EC2">
              <w:rPr>
                <w:i/>
                <w:sz w:val="24"/>
                <w:szCs w:val="24"/>
              </w:rPr>
              <w:t>в</w:t>
            </w:r>
          </w:p>
        </w:tc>
      </w:tr>
    </w:tbl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На  доске заранее были оформлены 2 таблицы:</w:t>
      </w:r>
    </w:p>
    <w:tbl>
      <w:tblPr>
        <w:tblStyle w:val="a3"/>
        <w:tblW w:w="0" w:type="auto"/>
        <w:tblLook w:val="01E0"/>
      </w:tblPr>
      <w:tblGrid>
        <w:gridCol w:w="1473"/>
        <w:gridCol w:w="1388"/>
        <w:gridCol w:w="1499"/>
        <w:gridCol w:w="1526"/>
        <w:gridCol w:w="1609"/>
        <w:gridCol w:w="1901"/>
      </w:tblGrid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lastRenderedPageBreak/>
              <w:t>частное</w:t>
            </w: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дробь</w:t>
            </w: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делимое</w:t>
            </w: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делитель</w:t>
            </w: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числитель</w:t>
            </w: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both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знаменатель</w:t>
            </w:r>
          </w:p>
        </w:tc>
      </w:tr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5:8</w:t>
            </w: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</w:tr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7/3</w:t>
            </w: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</w:tr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</w:tr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5</w:t>
            </w:r>
          </w:p>
        </w:tc>
      </w:tr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7</w:t>
            </w:r>
          </w:p>
        </w:tc>
      </w:tr>
      <w:tr w:rsidR="00AC3EC2" w:rsidRPr="00AC3EC2" w:rsidTr="001B5524">
        <w:tc>
          <w:tcPr>
            <w:tcW w:w="1473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  <w:r w:rsidRPr="00AC3EC2">
              <w:rPr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AC3EC2" w:rsidRPr="00AC3EC2" w:rsidRDefault="00AC3EC2" w:rsidP="001B5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-Условия такие – вы должны заполнить всю таблицу, каждый человек заполняет по одной строчке и передает мел, как эстафетную палочку следующему человеку, а сам встает в конец шеренги. Побеждает команда, заполнившая таблицу быстрее и правильно.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Проверка заполненных таблиц и подведение итогов соревнования.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>8) Запись числа в виде дроби.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- Вы научились записывать в виде дроби частное, но всегда ли это надо делать?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На доске учитель записывает пример 20:5=20/5=4, по ходу записи объясняя, и задавая вопросы ученикам. Затем записывает этот пример наоборот: 4=20/5,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-  В результате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частного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каких  еще чисел получается число 4?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 Учащиеся приводят примеры, учитель записывает результат на доске: 4=12/3=40/10=8/2 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Затем учащиеся делают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и результат в виде формулы записывают в тетради-помощницы.</w:t>
      </w:r>
    </w:p>
    <w:tbl>
      <w:tblPr>
        <w:tblStyle w:val="a3"/>
        <w:tblW w:w="0" w:type="auto"/>
        <w:tblInd w:w="3168" w:type="dxa"/>
        <w:tblLook w:val="01E0"/>
      </w:tblPr>
      <w:tblGrid>
        <w:gridCol w:w="1620"/>
      </w:tblGrid>
      <w:tr w:rsidR="00AC3EC2" w:rsidRPr="00AC3EC2" w:rsidTr="001B5524">
        <w:trPr>
          <w:trHeight w:val="434"/>
        </w:trPr>
        <w:tc>
          <w:tcPr>
            <w:tcW w:w="1620" w:type="dxa"/>
          </w:tcPr>
          <w:p w:rsidR="00AC3EC2" w:rsidRPr="00AC3EC2" w:rsidRDefault="00AC3EC2" w:rsidP="001B5524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C3EC2">
              <w:rPr>
                <w:b/>
                <w:i/>
                <w:sz w:val="24"/>
                <w:szCs w:val="24"/>
              </w:rPr>
              <w:t>а=</w:t>
            </w:r>
            <w:proofErr w:type="gramStart"/>
            <w:r w:rsidRPr="00AC3EC2">
              <w:rPr>
                <w:b/>
                <w:i/>
                <w:sz w:val="24"/>
                <w:szCs w:val="24"/>
              </w:rPr>
              <w:t>а</w:t>
            </w:r>
            <w:proofErr w:type="spellEnd"/>
            <w:proofErr w:type="gramEnd"/>
            <w:r w:rsidRPr="00AC3EC2">
              <w:rPr>
                <w:b/>
                <w:i/>
                <w:sz w:val="24"/>
                <w:szCs w:val="24"/>
              </w:rPr>
              <w:t>*в/</w:t>
            </w:r>
            <w:proofErr w:type="spellStart"/>
            <w:r w:rsidRPr="00AC3EC2">
              <w:rPr>
                <w:b/>
                <w:i/>
                <w:sz w:val="24"/>
                <w:szCs w:val="24"/>
              </w:rPr>
              <w:t>в</w:t>
            </w:r>
            <w:proofErr w:type="spellEnd"/>
          </w:p>
        </w:tc>
      </w:tr>
    </w:tbl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9)Анализ урока учащимися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что вы научились сегодня делать?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-Что узнали нового?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-Было ли вам комфортно на уроке?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EC2">
        <w:rPr>
          <w:rFonts w:ascii="Times New Roman" w:hAnsi="Times New Roman" w:cs="Times New Roman"/>
          <w:i/>
          <w:sz w:val="24"/>
          <w:szCs w:val="24"/>
        </w:rPr>
        <w:t>- Все ли вам было понятно?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</w:rPr>
        <w:t xml:space="preserve">Учащимся раздаются листы рефлексии, если ответы на 2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вопроса положительные, то они рисуют на листе улыбку и ставят знак «+».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>10)Домашнее задание - №1049, 1050, 1051.</w:t>
      </w:r>
    </w:p>
    <w:p w:rsidR="00AC3EC2" w:rsidRPr="00AC3EC2" w:rsidRDefault="00AC3EC2" w:rsidP="00AC3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C2">
        <w:rPr>
          <w:rFonts w:ascii="Times New Roman" w:hAnsi="Times New Roman" w:cs="Times New Roman"/>
          <w:sz w:val="24"/>
          <w:szCs w:val="24"/>
          <w:u w:val="single"/>
        </w:rPr>
        <w:t xml:space="preserve">11) Заключительная часть – </w:t>
      </w:r>
      <w:r w:rsidRPr="00AC3EC2">
        <w:rPr>
          <w:rFonts w:ascii="Times New Roman" w:hAnsi="Times New Roman" w:cs="Times New Roman"/>
          <w:sz w:val="24"/>
          <w:szCs w:val="24"/>
        </w:rPr>
        <w:t xml:space="preserve">организованное окончание урока, Учитель благодарит детей за урок, </w:t>
      </w:r>
      <w:proofErr w:type="gramStart"/>
      <w:r w:rsidRPr="00AC3EC2">
        <w:rPr>
          <w:rFonts w:ascii="Times New Roman" w:hAnsi="Times New Roman" w:cs="Times New Roman"/>
          <w:sz w:val="24"/>
          <w:szCs w:val="24"/>
        </w:rPr>
        <w:t>кого то</w:t>
      </w:r>
      <w:proofErr w:type="gramEnd"/>
      <w:r w:rsidRPr="00AC3EC2">
        <w:rPr>
          <w:rFonts w:ascii="Times New Roman" w:hAnsi="Times New Roman" w:cs="Times New Roman"/>
          <w:sz w:val="24"/>
          <w:szCs w:val="24"/>
        </w:rPr>
        <w:t xml:space="preserve"> конкретно, выставляет в журнал и дневники оценки с объяснением за что.</w:t>
      </w:r>
    </w:p>
    <w:p w:rsidR="007F2AED" w:rsidRDefault="007F2AED"/>
    <w:sectPr w:rsidR="007F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EC2"/>
    <w:rsid w:val="007F2AED"/>
    <w:rsid w:val="00AC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2012-02-03T10:21:00Z</dcterms:created>
  <dcterms:modified xsi:type="dcterms:W3CDTF">2012-02-03T10:24:00Z</dcterms:modified>
</cp:coreProperties>
</file>