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B" w:rsidRPr="004454D6" w:rsidRDefault="00002DCB" w:rsidP="00002DCB">
      <w:pPr>
        <w:pStyle w:val="a3"/>
        <w:jc w:val="center"/>
        <w:rPr>
          <w:b/>
          <w:color w:val="FF0000"/>
          <w:sz w:val="40"/>
          <w:szCs w:val="40"/>
          <w:lang w:val="ru-RU"/>
        </w:rPr>
      </w:pPr>
      <w:r w:rsidRPr="004454D6">
        <w:rPr>
          <w:b/>
          <w:color w:val="FF0000"/>
          <w:sz w:val="40"/>
          <w:szCs w:val="40"/>
          <w:lang w:val="ru-RU"/>
        </w:rPr>
        <w:t>ПРОГРАММА ВОСПИТАТЕЛЬНОЙ РАБОТЫ</w:t>
      </w:r>
    </w:p>
    <w:p w:rsidR="00002DCB" w:rsidRDefault="00002DCB" w:rsidP="00002DCB">
      <w:pPr>
        <w:pStyle w:val="a3"/>
        <w:jc w:val="center"/>
        <w:rPr>
          <w:b/>
          <w:color w:val="FF0000"/>
          <w:sz w:val="40"/>
          <w:szCs w:val="40"/>
          <w:lang w:val="ru-RU"/>
        </w:rPr>
      </w:pPr>
      <w:r w:rsidRPr="004454D6">
        <w:rPr>
          <w:b/>
          <w:color w:val="FF0000"/>
          <w:sz w:val="40"/>
          <w:szCs w:val="40"/>
          <w:lang w:val="ru-RU"/>
        </w:rPr>
        <w:t>КЛАССНОГО РУКОВОДИТЕЛЯ 2 «В» КЛАССА</w:t>
      </w:r>
      <w:r>
        <w:rPr>
          <w:b/>
          <w:color w:val="FF0000"/>
          <w:sz w:val="40"/>
          <w:szCs w:val="40"/>
          <w:lang w:val="ru-RU"/>
        </w:rPr>
        <w:t xml:space="preserve"> </w:t>
      </w:r>
    </w:p>
    <w:p w:rsidR="00002DCB" w:rsidRDefault="00002DCB" w:rsidP="00002DCB">
      <w:pPr>
        <w:pStyle w:val="a3"/>
        <w:jc w:val="center"/>
        <w:rPr>
          <w:b/>
          <w:color w:val="FF0000"/>
          <w:sz w:val="40"/>
          <w:szCs w:val="40"/>
          <w:lang w:val="ru-RU"/>
        </w:rPr>
      </w:pPr>
      <w:r>
        <w:rPr>
          <w:b/>
          <w:color w:val="FF0000"/>
          <w:sz w:val="40"/>
          <w:szCs w:val="40"/>
          <w:lang w:val="ru-RU"/>
        </w:rPr>
        <w:t>МАОУ</w:t>
      </w:r>
      <w:r w:rsidRPr="004454D6">
        <w:rPr>
          <w:b/>
          <w:color w:val="FF0000"/>
          <w:sz w:val="40"/>
          <w:szCs w:val="40"/>
          <w:lang w:val="ru-RU"/>
        </w:rPr>
        <w:t xml:space="preserve"> СОШ № 96</w:t>
      </w:r>
    </w:p>
    <w:p w:rsidR="00002DCB" w:rsidRDefault="00002DCB" w:rsidP="00002DCB">
      <w:pPr>
        <w:pStyle w:val="a3"/>
        <w:jc w:val="center"/>
        <w:rPr>
          <w:b/>
          <w:color w:val="FF0000"/>
          <w:sz w:val="40"/>
          <w:szCs w:val="40"/>
          <w:lang w:val="ru-RU"/>
        </w:rPr>
      </w:pPr>
    </w:p>
    <w:p w:rsidR="00002DCB" w:rsidRPr="00D078FD" w:rsidRDefault="00002DCB" w:rsidP="00002DCB">
      <w:pPr>
        <w:pStyle w:val="a3"/>
        <w:jc w:val="center"/>
        <w:rPr>
          <w:b/>
          <w:color w:val="00B050"/>
          <w:sz w:val="48"/>
          <w:szCs w:val="48"/>
          <w:lang w:val="ru-RU"/>
        </w:rPr>
      </w:pPr>
      <w:r w:rsidRPr="00D078FD">
        <w:rPr>
          <w:b/>
          <w:color w:val="00B050"/>
          <w:sz w:val="48"/>
          <w:szCs w:val="48"/>
          <w:lang w:val="ru-RU"/>
        </w:rPr>
        <w:t>«Культурно – речевое воспитание»</w:t>
      </w:r>
    </w:p>
    <w:p w:rsidR="00002DCB" w:rsidRPr="00D078FD" w:rsidRDefault="00002DCB" w:rsidP="00002DCB">
      <w:pPr>
        <w:pStyle w:val="a3"/>
        <w:jc w:val="center"/>
        <w:rPr>
          <w:b/>
          <w:color w:val="00B050"/>
          <w:sz w:val="40"/>
          <w:szCs w:val="40"/>
          <w:lang w:val="ru-RU"/>
        </w:rPr>
      </w:pPr>
    </w:p>
    <w:p w:rsidR="00002DCB" w:rsidRPr="00D078FD" w:rsidRDefault="00002DCB" w:rsidP="00002DCB">
      <w:pPr>
        <w:pStyle w:val="a3"/>
        <w:jc w:val="center"/>
        <w:rPr>
          <w:b/>
          <w:color w:val="000000"/>
          <w:sz w:val="36"/>
          <w:szCs w:val="36"/>
          <w:lang w:val="ru-RU"/>
        </w:rPr>
      </w:pPr>
      <w:r w:rsidRPr="00D078FD">
        <w:rPr>
          <w:b/>
          <w:color w:val="000000"/>
          <w:sz w:val="36"/>
          <w:szCs w:val="36"/>
          <w:lang w:val="ru-RU"/>
        </w:rPr>
        <w:t>ПОЯСНИТЕЛЬНАЯ ЗАПИСКА</w:t>
      </w:r>
    </w:p>
    <w:p w:rsidR="00002DCB" w:rsidRPr="00D078FD" w:rsidRDefault="00002DCB" w:rsidP="00002DCB">
      <w:pPr>
        <w:pStyle w:val="a3"/>
        <w:rPr>
          <w:b/>
          <w:color w:val="000000"/>
          <w:sz w:val="36"/>
          <w:szCs w:val="36"/>
          <w:lang w:val="ru-RU"/>
        </w:rPr>
      </w:pPr>
    </w:p>
    <w:p w:rsidR="00002DCB" w:rsidRPr="006612B6" w:rsidRDefault="00002DCB" w:rsidP="00002DCB">
      <w:pPr>
        <w:pStyle w:val="a3"/>
        <w:rPr>
          <w:color w:val="0070C0"/>
          <w:sz w:val="32"/>
          <w:szCs w:val="32"/>
          <w:u w:val="single"/>
          <w:lang w:val="ru-RU"/>
        </w:rPr>
      </w:pPr>
      <w:r w:rsidRPr="006612B6">
        <w:rPr>
          <w:color w:val="0070C0"/>
          <w:sz w:val="32"/>
          <w:szCs w:val="32"/>
          <w:u w:val="single"/>
          <w:lang w:val="ru-RU"/>
        </w:rPr>
        <w:t>Главная цель работы над программой – культурно – речевое воспитание учащихся</w:t>
      </w:r>
      <w:r>
        <w:rPr>
          <w:color w:val="0070C0"/>
          <w:sz w:val="32"/>
          <w:szCs w:val="32"/>
          <w:u w:val="single"/>
          <w:lang w:val="ru-RU"/>
        </w:rPr>
        <w:t>.</w:t>
      </w:r>
      <w:r w:rsidRPr="006612B6">
        <w:rPr>
          <w:color w:val="0070C0"/>
          <w:sz w:val="32"/>
          <w:szCs w:val="32"/>
          <w:u w:val="single"/>
          <w:lang w:val="ru-RU"/>
        </w:rPr>
        <w:t xml:space="preserve"> </w:t>
      </w:r>
      <w:r>
        <w:rPr>
          <w:color w:val="0070C0"/>
          <w:sz w:val="32"/>
          <w:szCs w:val="32"/>
          <w:u w:val="single"/>
          <w:lang w:val="ru-RU"/>
        </w:rPr>
        <w:t xml:space="preserve"> Культурно – речевое воспитание -</w:t>
      </w:r>
      <w:r w:rsidRPr="006612B6">
        <w:rPr>
          <w:color w:val="0070C0"/>
          <w:sz w:val="32"/>
          <w:szCs w:val="32"/>
          <w:u w:val="single"/>
          <w:lang w:val="ru-RU"/>
        </w:rPr>
        <w:t xml:space="preserve"> дело большой социальной значимости.</w:t>
      </w:r>
    </w:p>
    <w:p w:rsidR="00002DCB" w:rsidRDefault="00002DCB" w:rsidP="00002DCB">
      <w:pPr>
        <w:pStyle w:val="a3"/>
        <w:rPr>
          <w:i w:val="0"/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Pr="006612B6">
        <w:rPr>
          <w:i w:val="0"/>
          <w:sz w:val="28"/>
          <w:szCs w:val="28"/>
          <w:lang w:val="ru-RU"/>
        </w:rPr>
        <w:t>Данная программа</w:t>
      </w:r>
      <w:r>
        <w:rPr>
          <w:i w:val="0"/>
          <w:sz w:val="28"/>
          <w:szCs w:val="28"/>
          <w:lang w:val="ru-RU"/>
        </w:rPr>
        <w:t>,</w:t>
      </w:r>
      <w:r w:rsidRPr="006612B6">
        <w:rPr>
          <w:i w:val="0"/>
          <w:sz w:val="28"/>
          <w:szCs w:val="28"/>
          <w:lang w:val="ru-RU"/>
        </w:rPr>
        <w:t xml:space="preserve"> обращена</w:t>
      </w:r>
      <w:r>
        <w:rPr>
          <w:i w:val="0"/>
          <w:sz w:val="28"/>
          <w:szCs w:val="28"/>
          <w:lang w:val="ru-RU"/>
        </w:rPr>
        <w:t xml:space="preserve">, </w:t>
      </w:r>
      <w:r w:rsidRPr="006612B6">
        <w:rPr>
          <w:i w:val="0"/>
          <w:sz w:val="28"/>
          <w:szCs w:val="28"/>
          <w:lang w:val="ru-RU"/>
        </w:rPr>
        <w:t xml:space="preserve"> прежде всего</w:t>
      </w:r>
      <w:r>
        <w:rPr>
          <w:i w:val="0"/>
          <w:sz w:val="28"/>
          <w:szCs w:val="28"/>
          <w:lang w:val="ru-RU"/>
        </w:rPr>
        <w:t>,</w:t>
      </w:r>
      <w:r w:rsidRPr="006612B6">
        <w:rPr>
          <w:i w:val="0"/>
          <w:sz w:val="28"/>
          <w:szCs w:val="28"/>
          <w:lang w:val="ru-RU"/>
        </w:rPr>
        <w:t xml:space="preserve"> к ребенку, к его уму, душе, практическому действию</w:t>
      </w:r>
      <w:r>
        <w:rPr>
          <w:i w:val="0"/>
          <w:sz w:val="28"/>
          <w:szCs w:val="28"/>
          <w:lang w:val="ru-RU"/>
        </w:rPr>
        <w:t xml:space="preserve">. Правильное использование этикетных формул в речи помогает установлению контакта между собеседниками, поддержанию общения в тональности вежливости, доброжелательности, взаимопонимания, что в свою очередь облегчает взаимопонимание между людьми. Речевое общение детей предполагает, во-первых, введение в их активный словарь достаточного количества этикетных стереотипов, во-вторых, формирование умения выбирать нужную формулу с учетом ситуации общения (с кем, где, зачем говоришь). Однако речь и поведение </w:t>
      </w:r>
      <w:proofErr w:type="gramStart"/>
      <w:r>
        <w:rPr>
          <w:i w:val="0"/>
          <w:sz w:val="28"/>
          <w:szCs w:val="28"/>
          <w:lang w:val="ru-RU"/>
        </w:rPr>
        <w:t>взаимосвязаны</w:t>
      </w:r>
      <w:proofErr w:type="gramEnd"/>
      <w:r>
        <w:rPr>
          <w:i w:val="0"/>
          <w:sz w:val="28"/>
          <w:szCs w:val="28"/>
          <w:lang w:val="ru-RU"/>
        </w:rPr>
        <w:t>. Освоение ребенком собственно речевых норм осуществляется в единстве с изучением общих правил культурного поведения. С возрастом круг общения ребенка расширяется, ситуации общения усложняются. Так, поступление в школу связано для детей с освоением новой роли – роли ученика и новой формы общения – делового общения. В ситуациях школьной жизни возникает необходимость усвоения ролевых позиций на уроке, на перемене, в гардеробе, в библиотеке и т.д. Усвоение связанных с этими новыми ситуациями норм речевого поведения помогает ребенку адаптироваться к новым условиям, преодолевать трудности, с которыми в повседневной жизни сталкивается каждый ребенок, избегать конфликтных ситуаций в общении со сверстниками. Каждое занятие должно носить занимательный, игровой характер. Игровой принцип обучения соответствует возрастным психологическим особенностям ребенка, для которого игра – типичная форма жизнедеятельности. Обучая ребенка культуре речевого общения, мы благотворно повлияем на развитие его характера, его отношений с окружающими, поможем ему свободно и без страха войти в мир общения.</w:t>
      </w:r>
    </w:p>
    <w:p w:rsidR="00002DCB" w:rsidRDefault="00002DCB" w:rsidP="00002DCB">
      <w:pPr>
        <w:pStyle w:val="a3"/>
        <w:rPr>
          <w:i w:val="0"/>
          <w:sz w:val="28"/>
          <w:szCs w:val="28"/>
          <w:lang w:val="ru-RU"/>
        </w:rPr>
      </w:pPr>
    </w:p>
    <w:p w:rsidR="00002DCB" w:rsidRDefault="00002DCB" w:rsidP="00002DCB">
      <w:pPr>
        <w:pStyle w:val="a3"/>
        <w:rPr>
          <w:b/>
          <w:color w:val="0070C0"/>
          <w:sz w:val="36"/>
          <w:szCs w:val="36"/>
          <w:lang w:val="ru-RU"/>
        </w:rPr>
      </w:pPr>
    </w:p>
    <w:p w:rsidR="00002DCB" w:rsidRDefault="00002DCB" w:rsidP="00002DCB">
      <w:pPr>
        <w:pStyle w:val="a3"/>
        <w:rPr>
          <w:b/>
          <w:color w:val="0070C0"/>
          <w:sz w:val="36"/>
          <w:szCs w:val="36"/>
          <w:lang w:val="ru-RU"/>
        </w:rPr>
      </w:pPr>
    </w:p>
    <w:p w:rsidR="00002DCB" w:rsidRDefault="00002DCB" w:rsidP="00002DCB">
      <w:pPr>
        <w:pStyle w:val="a3"/>
        <w:rPr>
          <w:b/>
          <w:color w:val="0070C0"/>
          <w:sz w:val="36"/>
          <w:szCs w:val="36"/>
          <w:lang w:val="ru-RU"/>
        </w:rPr>
      </w:pPr>
      <w:r>
        <w:rPr>
          <w:b/>
          <w:color w:val="0070C0"/>
          <w:sz w:val="36"/>
          <w:szCs w:val="36"/>
          <w:lang w:val="ru-RU"/>
        </w:rPr>
        <w:lastRenderedPageBreak/>
        <w:t>ЦЕЛЬ ПРОГРАММЫ:</w:t>
      </w:r>
    </w:p>
    <w:p w:rsidR="00002DCB" w:rsidRPr="004762BE" w:rsidRDefault="00002DCB" w:rsidP="00002DCB">
      <w:pPr>
        <w:pStyle w:val="a3"/>
        <w:rPr>
          <w:i w:val="0"/>
          <w:color w:val="000000"/>
          <w:sz w:val="28"/>
          <w:szCs w:val="28"/>
          <w:lang w:val="ru-RU"/>
        </w:rPr>
      </w:pPr>
      <w:r>
        <w:rPr>
          <w:b/>
          <w:color w:val="0070C0"/>
          <w:sz w:val="36"/>
          <w:szCs w:val="36"/>
          <w:lang w:val="ru-RU"/>
        </w:rPr>
        <w:t xml:space="preserve">                                        </w:t>
      </w:r>
      <w:r w:rsidRPr="00E82999">
        <w:rPr>
          <w:b/>
          <w:color w:val="000000"/>
          <w:sz w:val="28"/>
          <w:szCs w:val="28"/>
          <w:lang w:val="ru-RU"/>
        </w:rPr>
        <w:t>–</w:t>
      </w:r>
      <w:r>
        <w:rPr>
          <w:b/>
          <w:color w:val="0070C0"/>
          <w:sz w:val="36"/>
          <w:szCs w:val="36"/>
          <w:lang w:val="ru-RU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>изучение общих правил культурного поведения;</w:t>
      </w:r>
    </w:p>
    <w:p w:rsidR="00002DCB" w:rsidRPr="004762BE" w:rsidRDefault="00002DCB" w:rsidP="00002DCB">
      <w:pPr>
        <w:pStyle w:val="a3"/>
        <w:tabs>
          <w:tab w:val="left" w:pos="709"/>
          <w:tab w:val="left" w:pos="1418"/>
          <w:tab w:val="left" w:pos="3180"/>
          <w:tab w:val="left" w:pos="3420"/>
        </w:tabs>
        <w:rPr>
          <w:i w:val="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82999">
        <w:rPr>
          <w:b/>
          <w:sz w:val="28"/>
          <w:szCs w:val="28"/>
          <w:lang w:val="ru-RU"/>
        </w:rPr>
        <w:t>-</w:t>
      </w:r>
      <w:r>
        <w:rPr>
          <w:lang w:val="ru-RU"/>
        </w:rPr>
        <w:tab/>
      </w:r>
      <w:r>
        <w:rPr>
          <w:i w:val="0"/>
          <w:sz w:val="28"/>
          <w:szCs w:val="28"/>
          <w:lang w:val="ru-RU"/>
        </w:rPr>
        <w:t>ф</w:t>
      </w:r>
      <w:r w:rsidRPr="004762BE">
        <w:rPr>
          <w:i w:val="0"/>
          <w:sz w:val="28"/>
          <w:szCs w:val="28"/>
          <w:lang w:val="ru-RU"/>
        </w:rPr>
        <w:t>ор</w:t>
      </w:r>
      <w:r>
        <w:rPr>
          <w:i w:val="0"/>
          <w:sz w:val="28"/>
          <w:szCs w:val="28"/>
          <w:lang w:val="ru-RU"/>
        </w:rPr>
        <w:t xml:space="preserve">мирование умений выбирать </w:t>
      </w:r>
      <w:proofErr w:type="gramStart"/>
      <w:r>
        <w:rPr>
          <w:i w:val="0"/>
          <w:sz w:val="28"/>
          <w:szCs w:val="28"/>
          <w:lang w:val="ru-RU"/>
        </w:rPr>
        <w:t>нужные</w:t>
      </w:r>
      <w:proofErr w:type="gramEnd"/>
      <w:r>
        <w:rPr>
          <w:i w:val="0"/>
          <w:sz w:val="28"/>
          <w:szCs w:val="28"/>
          <w:lang w:val="ru-RU"/>
        </w:rPr>
        <w:t xml:space="preserve"> этикетные</w:t>
      </w:r>
    </w:p>
    <w:p w:rsidR="00002DCB" w:rsidRDefault="00002DCB" w:rsidP="00002DCB">
      <w:pPr>
        <w:pStyle w:val="a3"/>
        <w:tabs>
          <w:tab w:val="left" w:pos="709"/>
          <w:tab w:val="left" w:pos="1418"/>
          <w:tab w:val="left" w:pos="3420"/>
        </w:tabs>
        <w:rPr>
          <w:i w:val="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i w:val="0"/>
          <w:sz w:val="28"/>
          <w:szCs w:val="28"/>
          <w:lang w:val="ru-RU"/>
        </w:rPr>
        <w:t>ф</w:t>
      </w:r>
      <w:r w:rsidRPr="003C1EB0">
        <w:rPr>
          <w:i w:val="0"/>
          <w:sz w:val="28"/>
          <w:szCs w:val="28"/>
          <w:lang w:val="ru-RU"/>
        </w:rPr>
        <w:t xml:space="preserve">ормулы </w:t>
      </w:r>
      <w:r>
        <w:rPr>
          <w:i w:val="0"/>
          <w:sz w:val="28"/>
          <w:szCs w:val="28"/>
          <w:lang w:val="ru-RU"/>
        </w:rPr>
        <w:t xml:space="preserve">в речи, с учетом ситуации общения;  </w:t>
      </w:r>
    </w:p>
    <w:p w:rsidR="00002DCB" w:rsidRPr="003C1EB0" w:rsidRDefault="00002DCB" w:rsidP="00002DCB">
      <w:pPr>
        <w:pStyle w:val="a3"/>
        <w:tabs>
          <w:tab w:val="left" w:pos="3420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</w:t>
      </w:r>
      <w:r w:rsidRPr="00E82999">
        <w:rPr>
          <w:b/>
          <w:sz w:val="28"/>
          <w:szCs w:val="28"/>
          <w:lang w:val="ru-RU"/>
        </w:rPr>
        <w:t xml:space="preserve">  -</w:t>
      </w:r>
      <w:r>
        <w:rPr>
          <w:sz w:val="28"/>
          <w:szCs w:val="28"/>
          <w:lang w:val="ru-RU"/>
        </w:rPr>
        <w:t xml:space="preserve">    </w:t>
      </w:r>
      <w:r>
        <w:rPr>
          <w:i w:val="0"/>
          <w:sz w:val="28"/>
          <w:szCs w:val="28"/>
          <w:lang w:val="ru-RU"/>
        </w:rPr>
        <w:t xml:space="preserve">развитие коммуникативных умений </w:t>
      </w:r>
      <w:proofErr w:type="gramStart"/>
      <w:r>
        <w:rPr>
          <w:i w:val="0"/>
          <w:sz w:val="28"/>
          <w:szCs w:val="28"/>
          <w:lang w:val="ru-RU"/>
        </w:rPr>
        <w:t>эффективного</w:t>
      </w:r>
      <w:proofErr w:type="gramEnd"/>
    </w:p>
    <w:p w:rsidR="00002DCB" w:rsidRDefault="00002DCB" w:rsidP="00002DCB">
      <w:pPr>
        <w:pStyle w:val="a3"/>
        <w:tabs>
          <w:tab w:val="left" w:pos="709"/>
          <w:tab w:val="left" w:pos="3420"/>
        </w:tabs>
        <w:rPr>
          <w:i w:val="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3C1EB0">
        <w:rPr>
          <w:i w:val="0"/>
          <w:sz w:val="28"/>
          <w:szCs w:val="28"/>
          <w:lang w:val="ru-RU"/>
        </w:rPr>
        <w:t>осуществления</w:t>
      </w:r>
      <w:r>
        <w:rPr>
          <w:i w:val="0"/>
          <w:sz w:val="28"/>
          <w:szCs w:val="28"/>
          <w:lang w:val="ru-RU"/>
        </w:rPr>
        <w:t xml:space="preserve"> речевой деятельности, основ культуры    </w:t>
      </w:r>
    </w:p>
    <w:p w:rsidR="00002DCB" w:rsidRDefault="00002DCB" w:rsidP="00002DCB">
      <w:pPr>
        <w:pStyle w:val="a3"/>
        <w:tabs>
          <w:tab w:val="left" w:pos="709"/>
          <w:tab w:val="left" w:pos="3420"/>
        </w:tabs>
        <w:rPr>
          <w:i w:val="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3C1EB0">
        <w:rPr>
          <w:i w:val="0"/>
          <w:sz w:val="28"/>
          <w:szCs w:val="28"/>
          <w:lang w:val="ru-RU"/>
        </w:rPr>
        <w:t>общения</w:t>
      </w:r>
      <w:r>
        <w:rPr>
          <w:i w:val="0"/>
          <w:sz w:val="28"/>
          <w:szCs w:val="28"/>
          <w:lang w:val="ru-RU"/>
        </w:rPr>
        <w:t>;</w:t>
      </w:r>
    </w:p>
    <w:p w:rsidR="00002DCB" w:rsidRPr="00E82999" w:rsidRDefault="00002DCB" w:rsidP="00002DCB">
      <w:pPr>
        <w:pStyle w:val="a3"/>
        <w:rPr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Pr="00E82999">
        <w:rPr>
          <w:b/>
          <w:lang w:val="ru-RU"/>
        </w:rPr>
        <w:t xml:space="preserve">                                                       </w:t>
      </w:r>
      <w:r w:rsidRPr="00E82999">
        <w:rPr>
          <w:b/>
          <w:sz w:val="28"/>
          <w:szCs w:val="28"/>
          <w:lang w:val="ru-RU"/>
        </w:rPr>
        <w:t>-</w:t>
      </w:r>
      <w:r>
        <w:rPr>
          <w:lang w:val="ru-RU"/>
        </w:rPr>
        <w:t xml:space="preserve">     </w:t>
      </w:r>
      <w:r w:rsidRPr="00E82999">
        <w:rPr>
          <w:i w:val="0"/>
          <w:sz w:val="28"/>
          <w:szCs w:val="28"/>
          <w:lang w:val="ru-RU"/>
        </w:rPr>
        <w:t>воспитание основ культуры общения – соблюдения</w:t>
      </w:r>
    </w:p>
    <w:p w:rsidR="00002DCB" w:rsidRDefault="00002DCB" w:rsidP="00002DCB">
      <w:pPr>
        <w:pStyle w:val="a3"/>
        <w:rPr>
          <w:i w:val="0"/>
          <w:sz w:val="28"/>
          <w:szCs w:val="28"/>
          <w:lang w:val="ru-RU"/>
        </w:rPr>
      </w:pPr>
      <w:r w:rsidRPr="00E82999">
        <w:rPr>
          <w:i w:val="0"/>
          <w:sz w:val="28"/>
          <w:szCs w:val="28"/>
          <w:lang w:val="ru-RU"/>
        </w:rPr>
        <w:tab/>
        <w:t xml:space="preserve">                            </w:t>
      </w:r>
      <w:r>
        <w:rPr>
          <w:i w:val="0"/>
          <w:sz w:val="28"/>
          <w:szCs w:val="28"/>
          <w:lang w:val="ru-RU"/>
        </w:rPr>
        <w:t xml:space="preserve">               </w:t>
      </w:r>
      <w:r w:rsidRPr="00E82999">
        <w:rPr>
          <w:i w:val="0"/>
          <w:sz w:val="28"/>
          <w:szCs w:val="28"/>
          <w:lang w:val="ru-RU"/>
        </w:rPr>
        <w:t>этических норм</w:t>
      </w:r>
      <w:r>
        <w:rPr>
          <w:i w:val="0"/>
          <w:sz w:val="28"/>
          <w:szCs w:val="28"/>
          <w:lang w:val="ru-RU"/>
        </w:rPr>
        <w:t xml:space="preserve"> речевого поведения.</w:t>
      </w:r>
    </w:p>
    <w:p w:rsidR="00002DCB" w:rsidRDefault="00002DCB" w:rsidP="00002DCB">
      <w:pPr>
        <w:pStyle w:val="a3"/>
        <w:jc w:val="center"/>
        <w:rPr>
          <w:b/>
          <w:color w:val="0070C0"/>
          <w:sz w:val="36"/>
          <w:szCs w:val="36"/>
          <w:lang w:val="ru-RU"/>
        </w:rPr>
      </w:pPr>
      <w:r>
        <w:rPr>
          <w:b/>
          <w:color w:val="0070C0"/>
          <w:sz w:val="36"/>
          <w:szCs w:val="36"/>
          <w:lang w:val="ru-RU"/>
        </w:rPr>
        <w:t>ЗАДАЧИ: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культурно – речевое воспитание учащихся;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 xml:space="preserve">воспитание любви к </w:t>
      </w:r>
      <w:proofErr w:type="gramStart"/>
      <w:r>
        <w:rPr>
          <w:i w:val="0"/>
          <w:color w:val="000000"/>
          <w:sz w:val="28"/>
          <w:szCs w:val="28"/>
          <w:lang w:val="ru-RU"/>
        </w:rPr>
        <w:t>ближнему</w:t>
      </w:r>
      <w:proofErr w:type="gramEnd"/>
      <w:r>
        <w:rPr>
          <w:i w:val="0"/>
          <w:color w:val="000000"/>
          <w:sz w:val="28"/>
          <w:szCs w:val="28"/>
          <w:lang w:val="ru-RU"/>
        </w:rPr>
        <w:t xml:space="preserve"> и уважения к старшим;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овладение разносторонними коммуникативными умениями;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установление контакта между собеседниками;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развитие умения общения в тональности вежливости, доброжелательности, взаимного внимания;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воспитание культуры поведения;</w:t>
      </w:r>
    </w:p>
    <w:p w:rsidR="00002DCB" w:rsidRDefault="00002DCB" w:rsidP="00002DCB">
      <w:pPr>
        <w:pStyle w:val="a3"/>
        <w:numPr>
          <w:ilvl w:val="0"/>
          <w:numId w:val="1"/>
        </w:numPr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создание дружного и сплоченного коллектива.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</w:p>
    <w:p w:rsidR="00002DCB" w:rsidRPr="006C0B72" w:rsidRDefault="00002DCB" w:rsidP="00002DCB">
      <w:pPr>
        <w:pStyle w:val="a3"/>
        <w:jc w:val="center"/>
        <w:rPr>
          <w:b/>
          <w:color w:val="0070C0"/>
          <w:sz w:val="36"/>
          <w:szCs w:val="36"/>
          <w:lang w:val="ru-RU"/>
        </w:rPr>
      </w:pPr>
      <w:r w:rsidRPr="006C0B72">
        <w:rPr>
          <w:b/>
          <w:color w:val="0070C0"/>
          <w:sz w:val="36"/>
          <w:szCs w:val="36"/>
          <w:lang w:val="ru-RU"/>
        </w:rPr>
        <w:t>НРАВСТВЕННЫЕ ПОНЯТИЯ И ПРИНЦИПЫ: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деликатность;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доброта;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внимание к окружающим;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вежливость;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отзывчивость;</w:t>
      </w:r>
    </w:p>
    <w:p w:rsidR="00002DCB" w:rsidRDefault="00002DCB" w:rsidP="00002DCB">
      <w:pPr>
        <w:pStyle w:val="a3"/>
        <w:ind w:left="720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* скромность.</w:t>
      </w:r>
    </w:p>
    <w:p w:rsidR="00002DCB" w:rsidRDefault="00002DCB" w:rsidP="00002DCB">
      <w:pPr>
        <w:pStyle w:val="a3"/>
        <w:jc w:val="center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36"/>
          <w:szCs w:val="36"/>
          <w:lang w:val="ru-RU"/>
        </w:rPr>
        <w:t>ПРАВИЛА ВЕЖЛИВОСТИ.</w:t>
      </w:r>
    </w:p>
    <w:p w:rsidR="00002DCB" w:rsidRDefault="00002DCB" w:rsidP="00002DCB">
      <w:pPr>
        <w:pStyle w:val="a3"/>
        <w:tabs>
          <w:tab w:val="left" w:pos="-284"/>
        </w:tabs>
        <w:ind w:left="-567"/>
        <w:rPr>
          <w:b/>
          <w:color w:val="0070C0"/>
          <w:sz w:val="28"/>
          <w:szCs w:val="28"/>
          <w:lang w:val="ru-RU"/>
        </w:rPr>
      </w:pPr>
      <w:r w:rsidRPr="002B2017">
        <w:rPr>
          <w:b/>
          <w:color w:val="0070C0"/>
          <w:sz w:val="28"/>
          <w:szCs w:val="28"/>
          <w:lang w:val="ru-RU"/>
        </w:rPr>
        <w:t xml:space="preserve">            </w:t>
      </w:r>
      <w:r>
        <w:rPr>
          <w:b/>
          <w:color w:val="0070C0"/>
          <w:sz w:val="28"/>
          <w:szCs w:val="28"/>
          <w:lang w:val="ru-RU"/>
        </w:rPr>
        <w:t>Вежливость проявляется в отношениях с людьми.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Вежливый человек не причинит другому человеку неприятностей, не обидит.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Не спорь с товарищами по пустякам.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Будь вежлив со своими одноклассниками.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Не придумывай прозвищ.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Не отвечай на грубость грубостью.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Будь приветлив и вежлив с другими.</w:t>
      </w: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</w:p>
    <w:p w:rsidR="00002DCB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</w:p>
    <w:p w:rsidR="00002DCB" w:rsidRDefault="00002DCB" w:rsidP="00002DCB">
      <w:pPr>
        <w:pStyle w:val="a3"/>
        <w:rPr>
          <w:b/>
          <w:color w:val="0070C0"/>
          <w:sz w:val="28"/>
          <w:szCs w:val="28"/>
          <w:lang w:val="ru-RU"/>
        </w:rPr>
      </w:pPr>
    </w:p>
    <w:p w:rsidR="00002DCB" w:rsidRPr="00597F77" w:rsidRDefault="00002DCB" w:rsidP="00002DCB">
      <w:pPr>
        <w:pStyle w:val="a3"/>
        <w:ind w:left="720"/>
        <w:rPr>
          <w:b/>
          <w:color w:val="0070C0"/>
          <w:sz w:val="28"/>
          <w:szCs w:val="28"/>
          <w:lang w:val="ru-RU"/>
        </w:rPr>
      </w:pPr>
    </w:p>
    <w:tbl>
      <w:tblPr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87"/>
        <w:gridCol w:w="17"/>
        <w:gridCol w:w="2777"/>
        <w:gridCol w:w="227"/>
        <w:gridCol w:w="34"/>
        <w:gridCol w:w="10"/>
        <w:gridCol w:w="2087"/>
        <w:gridCol w:w="259"/>
        <w:gridCol w:w="24"/>
        <w:gridCol w:w="1818"/>
        <w:gridCol w:w="517"/>
        <w:gridCol w:w="201"/>
        <w:gridCol w:w="27"/>
      </w:tblGrid>
      <w:tr w:rsidR="00002DCB" w:rsidRPr="003401AC" w:rsidTr="00002DCB">
        <w:trPr>
          <w:gridAfter w:val="3"/>
          <w:wAfter w:w="767" w:type="dxa"/>
        </w:trPr>
        <w:tc>
          <w:tcPr>
            <w:tcW w:w="2093" w:type="dxa"/>
          </w:tcPr>
          <w:p w:rsidR="00002DCB" w:rsidRPr="003401AC" w:rsidRDefault="00002DCB" w:rsidP="00B242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3401AC">
              <w:rPr>
                <w:b/>
                <w:sz w:val="24"/>
                <w:szCs w:val="24"/>
                <w:lang w:val="ru-RU"/>
              </w:rPr>
              <w:lastRenderedPageBreak/>
              <w:t>ЗНАНИЕ</w:t>
            </w:r>
          </w:p>
        </w:tc>
        <w:tc>
          <w:tcPr>
            <w:tcW w:w="3055" w:type="dxa"/>
            <w:gridSpan w:val="3"/>
          </w:tcPr>
          <w:p w:rsidR="00002DCB" w:rsidRPr="003401AC" w:rsidRDefault="00002DCB" w:rsidP="00B242BC">
            <w:pPr>
              <w:tabs>
                <w:tab w:val="left" w:pos="427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  <w:r w:rsidRPr="003401AC">
              <w:rPr>
                <w:b/>
                <w:color w:val="000000"/>
                <w:sz w:val="24"/>
                <w:szCs w:val="24"/>
                <w:lang w:val="ru-RU"/>
              </w:rPr>
              <w:t>КАЧЕСТВО ЛИЧНОСТИ</w:t>
            </w:r>
          </w:p>
        </w:tc>
        <w:tc>
          <w:tcPr>
            <w:tcW w:w="2358" w:type="dxa"/>
            <w:gridSpan w:val="4"/>
          </w:tcPr>
          <w:p w:rsidR="00002DCB" w:rsidRPr="003401AC" w:rsidRDefault="00002DCB" w:rsidP="00B242BC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3401AC">
              <w:rPr>
                <w:b/>
                <w:sz w:val="24"/>
                <w:szCs w:val="24"/>
                <w:lang w:val="ru-RU"/>
              </w:rPr>
              <w:t>ФУНКЦИОНАЛЬНАЯ ДЕЯТЕЛЬНОСТЬ</w:t>
            </w:r>
          </w:p>
        </w:tc>
        <w:tc>
          <w:tcPr>
            <w:tcW w:w="2101" w:type="dxa"/>
            <w:gridSpan w:val="3"/>
          </w:tcPr>
          <w:p w:rsidR="00002DCB" w:rsidRPr="003401AC" w:rsidRDefault="00002DCB" w:rsidP="00B242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3401AC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002DCB" w:rsidRPr="003401AC" w:rsidTr="00002DCB">
        <w:trPr>
          <w:gridAfter w:val="3"/>
          <w:wAfter w:w="767" w:type="dxa"/>
          <w:trHeight w:val="630"/>
        </w:trPr>
        <w:tc>
          <w:tcPr>
            <w:tcW w:w="9607" w:type="dxa"/>
            <w:gridSpan w:val="11"/>
            <w:tcBorders>
              <w:bottom w:val="single" w:sz="4" w:space="0" w:color="00B050"/>
            </w:tcBorders>
          </w:tcPr>
          <w:p w:rsidR="00002DCB" w:rsidRPr="009C0930" w:rsidRDefault="00002DCB" w:rsidP="00B242BC">
            <w:pPr>
              <w:pStyle w:val="a3"/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9C0930">
              <w:rPr>
                <w:b/>
                <w:color w:val="FF0000"/>
                <w:sz w:val="36"/>
                <w:szCs w:val="36"/>
                <w:lang w:val="ru-RU"/>
              </w:rPr>
              <w:t>ПРАВИЛА РЕЧЕВОГО ЭТИКЕТА</w:t>
            </w:r>
          </w:p>
        </w:tc>
      </w:tr>
      <w:tr w:rsidR="00002DCB" w:rsidRPr="003401AC" w:rsidTr="00002DCB">
        <w:trPr>
          <w:gridAfter w:val="3"/>
          <w:wAfter w:w="767" w:type="dxa"/>
          <w:trHeight w:val="3765"/>
        </w:trPr>
        <w:tc>
          <w:tcPr>
            <w:tcW w:w="2093" w:type="dxa"/>
            <w:tcBorders>
              <w:top w:val="single" w:sz="4" w:space="0" w:color="00B050"/>
            </w:tcBorders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1. Изучение правил речевого этикета во время знакомства: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знакомства;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*речевое поведение взрослых и детей;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*соблюдение правил знакомства;</w:t>
            </w:r>
          </w:p>
          <w:p w:rsidR="00002DCB" w:rsidRPr="003401AC" w:rsidRDefault="00002DCB" w:rsidP="00B242BC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*этикетные выражения и знаки во время знакомства</w:t>
            </w:r>
          </w:p>
        </w:tc>
        <w:tc>
          <w:tcPr>
            <w:tcW w:w="3055" w:type="dxa"/>
            <w:gridSpan w:val="3"/>
            <w:tcBorders>
              <w:top w:val="single" w:sz="4" w:space="0" w:color="00B050"/>
            </w:tcBorders>
          </w:tcPr>
          <w:p w:rsidR="00002DCB" w:rsidRPr="003401AC" w:rsidRDefault="00002DCB" w:rsidP="00B242BC">
            <w:pPr>
              <w:pStyle w:val="a3"/>
              <w:ind w:left="720"/>
              <w:rPr>
                <w:i w:val="0"/>
                <w:sz w:val="24"/>
                <w:szCs w:val="24"/>
                <w:lang w:val="ru-RU"/>
              </w:rPr>
            </w:pP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вежлив</w:t>
            </w:r>
            <w:r>
              <w:rPr>
                <w:i w:val="0"/>
                <w:color w:val="0070C0"/>
                <w:sz w:val="24"/>
                <w:szCs w:val="24"/>
                <w:lang w:val="ru-RU"/>
              </w:rPr>
              <w:t xml:space="preserve">ость в </w:t>
            </w: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интонаци</w:t>
            </w:r>
            <w:r>
              <w:rPr>
                <w:i w:val="0"/>
                <w:color w:val="0070C0"/>
                <w:sz w:val="24"/>
                <w:szCs w:val="24"/>
                <w:lang w:val="ru-RU"/>
              </w:rPr>
              <w:t>и</w:t>
            </w: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уважение к старшим;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приветливость</w:t>
            </w:r>
          </w:p>
        </w:tc>
        <w:tc>
          <w:tcPr>
            <w:tcW w:w="2358" w:type="dxa"/>
            <w:gridSpan w:val="4"/>
            <w:tcBorders>
              <w:top w:val="single" w:sz="4" w:space="0" w:color="00B05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знакомства;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*правильный подбор этикетных выражений;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правильно подбирать применять этикетные жесты;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Умение правильно применять этикетные движения при знакомстве;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*задания в группах</w:t>
            </w:r>
          </w:p>
        </w:tc>
        <w:tc>
          <w:tcPr>
            <w:tcW w:w="2101" w:type="dxa"/>
            <w:gridSpan w:val="3"/>
            <w:tcBorders>
              <w:top w:val="single" w:sz="4" w:space="0" w:color="00B05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Классный час «Знакомство».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Конкурс рисунков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«Этикетные знаки».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сочинительства.</w:t>
            </w:r>
          </w:p>
        </w:tc>
      </w:tr>
      <w:tr w:rsidR="00002DCB" w:rsidRPr="003401AC" w:rsidTr="00002DCB">
        <w:trPr>
          <w:gridAfter w:val="3"/>
          <w:wAfter w:w="767" w:type="dxa"/>
        </w:trPr>
        <w:tc>
          <w:tcPr>
            <w:tcW w:w="2093" w:type="dxa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2. Встречаем и провожаем гостей: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встречи гостей;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*как правильно вести беседу с гостем;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гостеприимства;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*формы извинения;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*гостеприимство как национальная черта русских;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поведения в минуты прощания</w:t>
            </w:r>
          </w:p>
        </w:tc>
        <w:tc>
          <w:tcPr>
            <w:tcW w:w="3055" w:type="dxa"/>
            <w:gridSpan w:val="3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приветливость;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сдержанность;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внимательность;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гостеприимность</w:t>
            </w:r>
          </w:p>
        </w:tc>
        <w:tc>
          <w:tcPr>
            <w:tcW w:w="2358" w:type="dxa"/>
            <w:gridSpan w:val="4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правильно встречать гостей;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*задания в группах;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вести беседу с гостем;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правильно подбирать вежливые приветствия;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*соблюдение правил речевого этикета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  <w:gridSpan w:val="3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Беседы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«У тебя в гостях подруга».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«Прощание с гостем».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«Игра в гости».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Чтение рассказов, игры.</w:t>
            </w:r>
          </w:p>
        </w:tc>
      </w:tr>
      <w:tr w:rsidR="00002DCB" w:rsidRPr="003401AC" w:rsidTr="00002DCB">
        <w:trPr>
          <w:gridAfter w:val="3"/>
          <w:wAfter w:w="767" w:type="dxa"/>
        </w:trPr>
        <w:tc>
          <w:tcPr>
            <w:tcW w:w="2093" w:type="dxa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3. Поведение за столом: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b/>
                <w:sz w:val="24"/>
                <w:szCs w:val="24"/>
                <w:lang w:val="ru-RU"/>
              </w:rPr>
              <w:t>*</w:t>
            </w:r>
            <w:r w:rsidRPr="003401AC">
              <w:rPr>
                <w:i w:val="0"/>
                <w:sz w:val="24"/>
                <w:szCs w:val="24"/>
                <w:lang w:val="ru-RU"/>
              </w:rPr>
              <w:t>как вести себя за столом;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*знание этикетных выражений;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*беседы за столом</w:t>
            </w:r>
          </w:p>
        </w:tc>
        <w:tc>
          <w:tcPr>
            <w:tcW w:w="3055" w:type="dxa"/>
            <w:gridSpan w:val="3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аккуратность;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гостеприимство;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сдержанность;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благодарность</w:t>
            </w:r>
          </w:p>
        </w:tc>
        <w:tc>
          <w:tcPr>
            <w:tcW w:w="2358" w:type="dxa"/>
            <w:gridSpan w:val="4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правильно вести себя за столом;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правильно благодарить за угощение;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тактично вести себя за столом</w:t>
            </w:r>
          </w:p>
        </w:tc>
        <w:tc>
          <w:tcPr>
            <w:tcW w:w="2101" w:type="dxa"/>
            <w:gridSpan w:val="3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Конкурсы: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«Поведение за столом».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«Юная хозяйка»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Праздник 8 Марта.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Игровые ситуации.  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002DCB" w:rsidRPr="003401AC" w:rsidTr="00002DCB">
        <w:trPr>
          <w:gridAfter w:val="3"/>
          <w:wAfter w:w="76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lastRenderedPageBreak/>
              <w:t>4.Речевой этикет: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*как разговаривать с младшим;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*разговор со старшим;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*как разговаривать по телефону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вежливость;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уважительность;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доброта;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четкость речи;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воспитанность;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сдержанность;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забота</w:t>
            </w:r>
            <w:proofErr w:type="gramStart"/>
            <w:r w:rsidRPr="00002DCB">
              <w:rPr>
                <w:i w:val="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внимание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общаться с невидимым собеседником;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обратиться и помочь младшему и старшему.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Работа в парах: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*игра «Телефон»;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*предложить помощь младшему;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*разговор со старшим.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Игровые ситуации.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Рыцарский турнир.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Праздник 8 Марта.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защитника Отечества.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Игровые ситуации, беседы.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Беседы по телефону с друзьями, учителем, родителями, знакомыми.</w:t>
            </w:r>
          </w:p>
        </w:tc>
      </w:tr>
      <w:tr w:rsidR="00002DCB" w:rsidRPr="003401AC" w:rsidTr="00002DCB">
        <w:trPr>
          <w:gridAfter w:val="3"/>
          <w:wAfter w:w="76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5.С незнакомыми людьми: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*как правильно обратиться к незнакомому человеку;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*что значит быть разумным и осторожным;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*какая опасность может поджидать в лифте, подъезде, дома и на улице</w:t>
            </w:r>
          </w:p>
          <w:p w:rsidR="00002DCB" w:rsidRPr="00002DCB" w:rsidRDefault="00002DCB" w:rsidP="00002DCB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уважительность;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осторожность;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сдержанность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*обратиться к незнакомому человеку с вопросами, типа «Который час? Как пройти…?»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этикета.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Рыцарский турнир.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ОБЖ.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безопасности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мультимедийные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уроки)</w:t>
            </w:r>
          </w:p>
        </w:tc>
      </w:tr>
      <w:tr w:rsidR="00002DCB" w:rsidRPr="003401AC" w:rsidTr="00002DCB">
        <w:trPr>
          <w:gridAfter w:val="2"/>
          <w:wAfter w:w="236" w:type="dxa"/>
        </w:trPr>
        <w:tc>
          <w:tcPr>
            <w:tcW w:w="10138" w:type="dxa"/>
            <w:gridSpan w:val="12"/>
          </w:tcPr>
          <w:p w:rsidR="00002DCB" w:rsidRPr="009C0930" w:rsidRDefault="00002DCB" w:rsidP="00B242BC">
            <w:pPr>
              <w:pStyle w:val="a3"/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9C0930">
              <w:rPr>
                <w:b/>
                <w:color w:val="FF0000"/>
                <w:sz w:val="36"/>
                <w:szCs w:val="36"/>
                <w:lang w:val="ru-RU"/>
              </w:rPr>
              <w:t>ЭТИКЕТ В ШКОЛЬНОЙ ЖИЗНИ</w:t>
            </w:r>
          </w:p>
          <w:p w:rsidR="00002DCB" w:rsidRPr="003401AC" w:rsidRDefault="00002DCB" w:rsidP="00B242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02DCB" w:rsidRPr="003401AC" w:rsidTr="00002DCB">
        <w:trPr>
          <w:gridAfter w:val="2"/>
          <w:wAfter w:w="236" w:type="dxa"/>
        </w:trPr>
        <w:tc>
          <w:tcPr>
            <w:tcW w:w="2380" w:type="dxa"/>
            <w:gridSpan w:val="2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1. Мы в школе: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поведения и речи;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*представление о речевом этикете;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*этикет </w:t>
            </w:r>
            <w:proofErr w:type="gramStart"/>
            <w:r w:rsidRPr="003401AC">
              <w:rPr>
                <w:i w:val="0"/>
                <w:sz w:val="24"/>
                <w:szCs w:val="24"/>
                <w:lang w:val="ru-RU"/>
              </w:rPr>
              <w:t>говорящего</w:t>
            </w:r>
            <w:proofErr w:type="gramEnd"/>
            <w:r w:rsidRPr="003401AC">
              <w:rPr>
                <w:i w:val="0"/>
                <w:sz w:val="24"/>
                <w:szCs w:val="24"/>
                <w:lang w:val="ru-RU"/>
              </w:rPr>
              <w:t xml:space="preserve"> и слушающего;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*правила восприятия речи учителя и товарищей по классу</w:t>
            </w:r>
          </w:p>
        </w:tc>
        <w:tc>
          <w:tcPr>
            <w:tcW w:w="2993" w:type="dxa"/>
            <w:gridSpan w:val="3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уважительность к одноклассникам;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вежливость;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сдержанность;</w:t>
            </w:r>
          </w:p>
          <w:p w:rsidR="00002DCB" w:rsidRPr="00D078FD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D078FD">
              <w:rPr>
                <w:i w:val="0"/>
                <w:color w:val="0070C0"/>
                <w:sz w:val="24"/>
                <w:szCs w:val="24"/>
                <w:lang w:val="ru-RU"/>
              </w:rPr>
              <w:t>уважение к учителям</w:t>
            </w:r>
          </w:p>
        </w:tc>
        <w:tc>
          <w:tcPr>
            <w:tcW w:w="2413" w:type="dxa"/>
            <w:gridSpan w:val="5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*этикетные задания в группах.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Игры: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«Разрешите мне сказать».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«Вопросы ученика к учителю».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«Правила этикетного поведения на уроке».</w:t>
            </w:r>
          </w:p>
        </w:tc>
        <w:tc>
          <w:tcPr>
            <w:tcW w:w="2352" w:type="dxa"/>
            <w:gridSpan w:val="2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этикета.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Школьные перемены.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 рассказов.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002DCB" w:rsidRPr="003401AC" w:rsidTr="00002DCB">
        <w:trPr>
          <w:gridAfter w:val="2"/>
          <w:wAfter w:w="236" w:type="dxa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lastRenderedPageBreak/>
              <w:t>2. Уступчивость и вежливая просьба: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*вежливость как средство достижения цели;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*речевые примеры вежливости;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*для чего нужно уступать друг другу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четкость формулировки просьбы;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уважительное отношение друг к другу;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внимательность;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вежливая интонация;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доброта;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формулы разрешения и благодарности;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такт и деликатность;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жалость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 тебя поломалась ручка, а запасной нет…;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*тебе понравилась игрушка друга, так хочется поиграть с ней…;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*вежливо попроси о чем-нибудь </w:t>
            </w:r>
            <w:proofErr w:type="gramStart"/>
            <w:r w:rsidRPr="003401AC">
              <w:rPr>
                <w:i w:val="0"/>
                <w:sz w:val="24"/>
                <w:szCs w:val="24"/>
                <w:lang w:val="ru-RU"/>
              </w:rPr>
              <w:t>старшего</w:t>
            </w:r>
            <w:proofErr w:type="gramEnd"/>
            <w:r w:rsidRPr="003401AC"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*обратись с просьбой к учителю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добрых сюрпризов.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Чтение рассказов и стихотворений.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литературного чтения.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Школьные перемены.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Внеурочная деятельность.</w:t>
            </w:r>
          </w:p>
        </w:tc>
      </w:tr>
      <w:tr w:rsidR="00002DCB" w:rsidRPr="003401AC" w:rsidTr="00002DCB">
        <w:trPr>
          <w:gridAfter w:val="2"/>
          <w:wAfter w:w="236" w:type="dxa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3.Поздравления и пожелания: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*что такое праздник;</w:t>
            </w:r>
          </w:p>
          <w:p w:rsidR="00002DCB" w:rsidRPr="00002DCB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002DCB">
              <w:rPr>
                <w:b/>
                <w:color w:val="00B050"/>
                <w:sz w:val="24"/>
                <w:szCs w:val="24"/>
                <w:lang w:val="ru-RU"/>
              </w:rPr>
              <w:t>*зачем нужны поздравления и пожелания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уважение;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вежливость;</w:t>
            </w:r>
          </w:p>
          <w:p w:rsidR="00002DCB" w:rsidRP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внимательность;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002DCB">
              <w:rPr>
                <w:i w:val="0"/>
                <w:sz w:val="24"/>
                <w:szCs w:val="24"/>
                <w:lang w:val="ru-RU"/>
              </w:rPr>
              <w:t>любовь к родным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составлять поздравления и пожелания к праздникам;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излагать свои пожелания в стихотворной форме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пожилого человека.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защитника Отечества.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8 Марта.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Победы.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Новый год.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День учителя.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труда.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литературного чтения.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развития речи.</w:t>
            </w:r>
          </w:p>
        </w:tc>
      </w:tr>
      <w:tr w:rsidR="00002DCB" w:rsidRPr="003401AC" w:rsidTr="00002DCB">
        <w:tc>
          <w:tcPr>
            <w:tcW w:w="10374" w:type="dxa"/>
            <w:gridSpan w:val="14"/>
          </w:tcPr>
          <w:p w:rsidR="00002DCB" w:rsidRPr="009C0930" w:rsidRDefault="00002DCB" w:rsidP="00B242BC">
            <w:pPr>
              <w:pStyle w:val="a3"/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9C0930">
              <w:rPr>
                <w:b/>
                <w:color w:val="FF0000"/>
                <w:sz w:val="36"/>
                <w:szCs w:val="36"/>
                <w:lang w:val="ru-RU"/>
              </w:rPr>
              <w:t>ПРИВЕТСТВИЕ И ПРОЩАНИЕ</w:t>
            </w:r>
          </w:p>
        </w:tc>
      </w:tr>
      <w:tr w:rsidR="00002DCB" w:rsidRPr="003401AC" w:rsidTr="00002DCB">
        <w:tc>
          <w:tcPr>
            <w:tcW w:w="2397" w:type="dxa"/>
            <w:gridSpan w:val="3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3401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Прощание перед сном.</w:t>
            </w:r>
          </w:p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Утреннее приветствие</w:t>
            </w:r>
            <w:r>
              <w:rPr>
                <w:b/>
                <w:color w:val="00B050"/>
                <w:sz w:val="24"/>
                <w:szCs w:val="24"/>
                <w:lang w:val="ru-RU"/>
              </w:rPr>
              <w:t xml:space="preserve">: 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*речевой этикет в семье;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Этикет в семье и за ее пределами</w:t>
            </w:r>
          </w:p>
        </w:tc>
        <w:tc>
          <w:tcPr>
            <w:tcW w:w="3020" w:type="dxa"/>
            <w:gridSpan w:val="4"/>
          </w:tcPr>
          <w:p w:rsidR="00002DCB" w:rsidRPr="003401AC" w:rsidRDefault="00002DCB" w:rsidP="00B242BC">
            <w:pPr>
              <w:tabs>
                <w:tab w:val="left" w:pos="4275"/>
              </w:tabs>
              <w:rPr>
                <w:b/>
                <w:color w:val="0070C0"/>
                <w:sz w:val="24"/>
                <w:szCs w:val="24"/>
                <w:lang w:val="ru-RU"/>
              </w:rPr>
            </w:pP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доброта;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заботливость;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3401AC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вежливость</w:t>
            </w:r>
          </w:p>
        </w:tc>
        <w:tc>
          <w:tcPr>
            <w:tcW w:w="2348" w:type="dxa"/>
            <w:gridSpan w:val="2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пожелать спокойной ночи перед сном родителям;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*умение петь колыбельные песни младшим;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*тон утреннего приветствия;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*умение обмениваться традиционными приветствиями во </w:t>
            </w:r>
            <w:r w:rsidRPr="003401AC">
              <w:rPr>
                <w:i w:val="0"/>
                <w:sz w:val="24"/>
                <w:szCs w:val="24"/>
                <w:lang w:val="ru-RU"/>
              </w:rPr>
              <w:lastRenderedPageBreak/>
              <w:t>время утреннего пробуждения</w:t>
            </w:r>
          </w:p>
        </w:tc>
        <w:tc>
          <w:tcPr>
            <w:tcW w:w="2609" w:type="dxa"/>
            <w:gridSpan w:val="5"/>
          </w:tcPr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lastRenderedPageBreak/>
              <w:t>Конкурс «Колыбельная песенка».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Уроки литературного чтения «Устное народное творчество».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Мамин праздник.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Неделя детского творчества.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Уроки этикета.             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                                        </w:t>
            </w:r>
          </w:p>
          <w:p w:rsidR="00002DCB" w:rsidRPr="003401AC" w:rsidRDefault="00002DCB" w:rsidP="00B242BC">
            <w:pPr>
              <w:pStyle w:val="a3"/>
              <w:jc w:val="right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002DCB" w:rsidRPr="003401AC" w:rsidRDefault="00002DCB" w:rsidP="00B242BC">
            <w:pPr>
              <w:pStyle w:val="a3"/>
              <w:jc w:val="right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jc w:val="right"/>
              <w:rPr>
                <w:i w:val="0"/>
                <w:sz w:val="24"/>
                <w:szCs w:val="24"/>
                <w:lang w:val="ru-RU"/>
              </w:rPr>
            </w:pPr>
          </w:p>
          <w:p w:rsidR="00002DCB" w:rsidRPr="003401AC" w:rsidRDefault="00002DCB" w:rsidP="00B242BC">
            <w:pPr>
              <w:pStyle w:val="a3"/>
              <w:jc w:val="right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002DCB" w:rsidRPr="003401AC" w:rsidRDefault="00002DCB" w:rsidP="00B242BC">
            <w:pPr>
              <w:pStyle w:val="a3"/>
              <w:jc w:val="right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002DCB" w:rsidRPr="003401AC" w:rsidRDefault="00002DCB" w:rsidP="00B242BC">
            <w:pPr>
              <w:pStyle w:val="a3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                  </w:t>
            </w:r>
          </w:p>
        </w:tc>
      </w:tr>
      <w:tr w:rsidR="00002DCB" w:rsidRPr="003401AC" w:rsidTr="00002DCB">
        <w:tc>
          <w:tcPr>
            <w:tcW w:w="10374" w:type="dxa"/>
            <w:gridSpan w:val="14"/>
          </w:tcPr>
          <w:p w:rsidR="00002DCB" w:rsidRPr="009C0930" w:rsidRDefault="00002DCB" w:rsidP="00B242BC">
            <w:pPr>
              <w:pStyle w:val="a3"/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9C0930">
              <w:rPr>
                <w:b/>
                <w:color w:val="FF0000"/>
                <w:sz w:val="36"/>
                <w:szCs w:val="36"/>
                <w:lang w:val="ru-RU"/>
              </w:rPr>
              <w:lastRenderedPageBreak/>
              <w:t>УЧАСТИЕ К ЧЕЛОВЕКУ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</w:tr>
      <w:tr w:rsidR="00002DCB" w:rsidRPr="003401AC" w:rsidTr="00002DCB">
        <w:tc>
          <w:tcPr>
            <w:tcW w:w="2397" w:type="dxa"/>
            <w:gridSpan w:val="3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1.Утешение: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sz w:val="24"/>
                <w:szCs w:val="24"/>
                <w:lang w:val="ru-RU"/>
              </w:rPr>
              <w:t>*</w:t>
            </w:r>
            <w:r w:rsidRPr="003401AC">
              <w:rPr>
                <w:i w:val="0"/>
                <w:sz w:val="24"/>
                <w:szCs w:val="24"/>
                <w:lang w:val="ru-RU"/>
              </w:rPr>
              <w:t>что такое ободрение и поддержка;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*зачем необходимо утешение ребенку и взрослому;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>*каким должно быть подбадривание, сочувствие;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*как </w:t>
            </w:r>
            <w:proofErr w:type="gramStart"/>
            <w:r w:rsidRPr="003401AC">
              <w:rPr>
                <w:i w:val="0"/>
                <w:sz w:val="24"/>
                <w:szCs w:val="24"/>
                <w:lang w:val="ru-RU"/>
              </w:rPr>
              <w:t>помочь</w:t>
            </w:r>
            <w:proofErr w:type="gramEnd"/>
            <w:r w:rsidRPr="003401AC">
              <w:rPr>
                <w:i w:val="0"/>
                <w:sz w:val="24"/>
                <w:szCs w:val="24"/>
                <w:lang w:val="ru-RU"/>
              </w:rPr>
              <w:t xml:space="preserve"> словом и делом</w:t>
            </w:r>
          </w:p>
        </w:tc>
        <w:tc>
          <w:tcPr>
            <w:tcW w:w="3020" w:type="dxa"/>
            <w:gridSpan w:val="4"/>
          </w:tcPr>
          <w:p w:rsidR="00002DCB" w:rsidRPr="00B2436A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доброта;</w:t>
            </w:r>
          </w:p>
          <w:p w:rsid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сопереживание;</w:t>
            </w:r>
          </w:p>
          <w:p w:rsidR="00002DCB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сочувствие;</w:t>
            </w:r>
          </w:p>
          <w:p w:rsidR="00002DCB" w:rsidRPr="003459E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сочувствие в противовес ожесточенности, черствости, равнодушию</w:t>
            </w:r>
          </w:p>
        </w:tc>
        <w:tc>
          <w:tcPr>
            <w:tcW w:w="2348" w:type="dxa"/>
            <w:gridSpan w:val="2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Задание в группах: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*утешить одноклассника, получившего плохую отметку;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подбодрить проигравшую команду.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Тренинг: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 друга украли игрушку…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*друг забыл дома задание по окружающему миру…</w:t>
            </w:r>
          </w:p>
        </w:tc>
        <w:tc>
          <w:tcPr>
            <w:tcW w:w="2609" w:type="dxa"/>
            <w:gridSpan w:val="5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чтения «Фольклор».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Школьные перемены.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Праздники.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Спортивные соревнования.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КВН,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физической культуры.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«А ну-ка, девочки!»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Рыцарский турнир.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3401AC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002DCB" w:rsidRPr="003401AC" w:rsidTr="00002DCB">
        <w:tc>
          <w:tcPr>
            <w:tcW w:w="2397" w:type="dxa"/>
            <w:gridSpan w:val="3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2. У постели больного: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*что такое доброта;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 о пользе и вреде для здоровья;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*чем ты можешь помочь больному человеку;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*что значит сострадание;</w:t>
            </w:r>
          </w:p>
          <w:p w:rsidR="00002DCB" w:rsidRPr="003459E0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*как поддержать и утешить больного</w:t>
            </w:r>
          </w:p>
        </w:tc>
        <w:tc>
          <w:tcPr>
            <w:tcW w:w="3020" w:type="dxa"/>
            <w:gridSpan w:val="4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доброта;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чуткость;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сострадание;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заботливость;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уважительность;</w:t>
            </w:r>
          </w:p>
          <w:p w:rsidR="00002DCB" w:rsidRPr="003459E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348" w:type="dxa"/>
            <w:gridSpan w:val="2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находить добрые слова;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*вопросы о самочувствии;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пожелать здоровья больному;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*поведение у постели больного;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*знание спокойных игр;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*поведение в доме, где есть больной</w:t>
            </w:r>
          </w:p>
        </w:tc>
        <w:tc>
          <w:tcPr>
            <w:tcW w:w="2609" w:type="dxa"/>
            <w:gridSpan w:val="5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русского языка; составление письма заболевшему другу.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чтения.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Посещение больного друга.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День пожилого человека.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труда.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 рассказов.</w:t>
            </w:r>
          </w:p>
        </w:tc>
      </w:tr>
      <w:tr w:rsidR="00002DCB" w:rsidRPr="003401AC" w:rsidTr="00002DCB">
        <w:tc>
          <w:tcPr>
            <w:tcW w:w="10374" w:type="dxa"/>
            <w:gridSpan w:val="14"/>
          </w:tcPr>
          <w:p w:rsidR="00002DCB" w:rsidRPr="009C0930" w:rsidRDefault="00002DCB" w:rsidP="00B242BC">
            <w:pPr>
              <w:pStyle w:val="a3"/>
              <w:jc w:val="center"/>
              <w:rPr>
                <w:i w:val="0"/>
                <w:color w:val="FF0000"/>
                <w:sz w:val="24"/>
                <w:szCs w:val="24"/>
                <w:lang w:val="ru-RU"/>
              </w:rPr>
            </w:pPr>
            <w:r w:rsidRPr="009C0930">
              <w:rPr>
                <w:b/>
                <w:color w:val="FF0000"/>
                <w:sz w:val="36"/>
                <w:szCs w:val="36"/>
                <w:lang w:val="ru-RU"/>
              </w:rPr>
              <w:t>ПОВЕДЕНИЕ В ОБЩЕСТВЕННЫХ МЕСТАХ</w:t>
            </w:r>
          </w:p>
        </w:tc>
      </w:tr>
      <w:tr w:rsidR="00002DCB" w:rsidRPr="003401AC" w:rsidTr="00002DCB">
        <w:tc>
          <w:tcPr>
            <w:tcW w:w="2397" w:type="dxa"/>
            <w:gridSpan w:val="3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t>1.Твое поведение: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E96BA2">
              <w:rPr>
                <w:i w:val="0"/>
                <w:sz w:val="24"/>
                <w:szCs w:val="24"/>
                <w:lang w:val="ru-RU"/>
              </w:rPr>
              <w:t>*у театральной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6BA2">
              <w:rPr>
                <w:i w:val="0"/>
                <w:sz w:val="24"/>
                <w:szCs w:val="24"/>
                <w:lang w:val="ru-RU"/>
              </w:rPr>
              <w:t>кассы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*в театре;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*в поликлинике;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*в детской библиотеке;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 в парикмахерской;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*в магазине</w:t>
            </w:r>
          </w:p>
          <w:p w:rsidR="00002DCB" w:rsidRPr="003401AC" w:rsidRDefault="00002DCB" w:rsidP="00B242B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gridSpan w:val="4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вежливость;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уважительность;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сдержанность в желаниях;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послушание;</w:t>
            </w:r>
          </w:p>
          <w:p w:rsidR="00002DCB" w:rsidRPr="00E96BA2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порядочность;</w:t>
            </w:r>
          </w:p>
        </w:tc>
        <w:tc>
          <w:tcPr>
            <w:tcW w:w="2348" w:type="dxa"/>
            <w:gridSpan w:val="2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Игра - тренинг: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«Хочу и надо»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«Магазин одной покупки»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оценить желание иметь   вещь и ее цену;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правильно вести себя в общественных местах;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*знание элементарных правил речевого этикета;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*поведение в регистратуре поликлиники, в кабинете зубного врача;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находить выход из любой ситуации</w:t>
            </w:r>
          </w:p>
          <w:p w:rsidR="00002DCB" w:rsidRPr="003401AC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gridSpan w:val="5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этикета.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Повседневные посещения общественных мест.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Тематические недели.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Недели детского творчества.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Посещение школьной библиотеки.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Экскурсии в театры,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музеи, выставки.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 xml:space="preserve">Посещение школьного медицинского кабинета.                         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D06722" w:rsidRDefault="00002DCB" w:rsidP="00B242BC">
            <w:pPr>
              <w:rPr>
                <w:lang w:val="ru-RU"/>
              </w:rPr>
            </w:pPr>
          </w:p>
          <w:p w:rsidR="00002DCB" w:rsidRPr="00D06722" w:rsidRDefault="00002DCB" w:rsidP="00B242BC">
            <w:pPr>
              <w:rPr>
                <w:lang w:val="ru-RU"/>
              </w:rPr>
            </w:pPr>
          </w:p>
          <w:p w:rsidR="00002DCB" w:rsidRDefault="00002DCB" w:rsidP="00B242BC">
            <w:pPr>
              <w:rPr>
                <w:lang w:val="ru-RU"/>
              </w:rPr>
            </w:pPr>
          </w:p>
          <w:p w:rsidR="00002DCB" w:rsidRDefault="00002DCB" w:rsidP="00B242B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002DCB" w:rsidRDefault="00002DCB" w:rsidP="00B242B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02DCB" w:rsidRDefault="00002DCB" w:rsidP="00B242BC">
            <w:pPr>
              <w:jc w:val="right"/>
              <w:rPr>
                <w:i w:val="0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02DCB" w:rsidRPr="00D06722" w:rsidRDefault="00002DCB" w:rsidP="00B242BC">
            <w:pPr>
              <w:jc w:val="right"/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 xml:space="preserve"> </w:t>
            </w:r>
          </w:p>
        </w:tc>
      </w:tr>
      <w:tr w:rsidR="00002DCB" w:rsidTr="0000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5" w:type="dxa"/>
          <w:trHeight w:val="1080"/>
        </w:trPr>
        <w:tc>
          <w:tcPr>
            <w:tcW w:w="2397" w:type="dxa"/>
            <w:gridSpan w:val="3"/>
          </w:tcPr>
          <w:p w:rsidR="00002DCB" w:rsidRPr="009C0930" w:rsidRDefault="00002DCB" w:rsidP="00B242BC">
            <w:pPr>
              <w:pStyle w:val="a3"/>
              <w:rPr>
                <w:b/>
                <w:color w:val="00B050"/>
                <w:sz w:val="24"/>
                <w:szCs w:val="24"/>
                <w:lang w:val="ru-RU"/>
              </w:rPr>
            </w:pPr>
            <w:r w:rsidRPr="009C0930">
              <w:rPr>
                <w:b/>
                <w:color w:val="00B050"/>
                <w:sz w:val="24"/>
                <w:szCs w:val="24"/>
                <w:lang w:val="ru-RU"/>
              </w:rPr>
              <w:lastRenderedPageBreak/>
              <w:t>2. Поведение в общественном транспорте: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 в салоне транспорта;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*разговор с пассажирами;</w:t>
            </w:r>
          </w:p>
          <w:p w:rsidR="00002DCB" w:rsidRPr="00F15864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*речевые приемы вежливости</w:t>
            </w:r>
          </w:p>
          <w:p w:rsidR="00002DCB" w:rsidRDefault="00002DCB" w:rsidP="00B242BC">
            <w:pPr>
              <w:tabs>
                <w:tab w:val="left" w:pos="4275"/>
              </w:tabs>
              <w:ind w:left="108"/>
              <w:rPr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3"/>
            <w:shd w:val="clear" w:color="auto" w:fill="auto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воспитанность;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внимательность;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уважение к старшим;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чуткость речи;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вежливость;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сдержанность;</w:t>
            </w:r>
          </w:p>
          <w:p w:rsidR="00002DCB" w:rsidRPr="009C0930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color w:val="0070C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ясность речи;</w:t>
            </w:r>
          </w:p>
          <w:p w:rsidR="00002DCB" w:rsidRPr="00F15864" w:rsidRDefault="00002DCB" w:rsidP="00B242BC">
            <w:pPr>
              <w:pStyle w:val="a3"/>
              <w:numPr>
                <w:ilvl w:val="0"/>
                <w:numId w:val="1"/>
              </w:numPr>
              <w:rPr>
                <w:i w:val="0"/>
                <w:sz w:val="24"/>
                <w:szCs w:val="24"/>
                <w:lang w:val="ru-RU"/>
              </w:rPr>
            </w:pPr>
            <w:r w:rsidRPr="009C0930">
              <w:rPr>
                <w:i w:val="0"/>
                <w:color w:val="0070C0"/>
                <w:sz w:val="24"/>
                <w:szCs w:val="24"/>
                <w:lang w:val="ru-RU"/>
              </w:rPr>
              <w:t>формы извинения и благодарности</w:t>
            </w:r>
          </w:p>
        </w:tc>
        <w:tc>
          <w:tcPr>
            <w:tcW w:w="2382" w:type="dxa"/>
            <w:gridSpan w:val="4"/>
            <w:shd w:val="clear" w:color="auto" w:fill="auto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*знание правил общения с пассажирами;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правильно входить в общественный транспорт;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*знание особых формул вежливости.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Игра в группах: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не проявлять враждебности;</w:t>
            </w:r>
          </w:p>
          <w:p w:rsidR="00002DCB" w:rsidRPr="00F15864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*умение не реагировать на случайную неосторожность пассажира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ОБЖ.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Уроки этикета.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Экскурсии.</w:t>
            </w:r>
          </w:p>
          <w:p w:rsidR="00002DCB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Конкурс рисунков.</w:t>
            </w:r>
          </w:p>
          <w:p w:rsidR="00002DCB" w:rsidRPr="009C0930" w:rsidRDefault="00002DCB" w:rsidP="00B242B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Игровые ситуации: «Трамвай», «Автобус».</w:t>
            </w:r>
          </w:p>
        </w:tc>
      </w:tr>
    </w:tbl>
    <w:p w:rsidR="00002DCB" w:rsidRPr="00B2436A" w:rsidRDefault="00002DCB" w:rsidP="00002DCB">
      <w:pPr>
        <w:tabs>
          <w:tab w:val="left" w:pos="4275"/>
        </w:tabs>
        <w:rPr>
          <w:b/>
          <w:color w:val="0070C0"/>
          <w:sz w:val="36"/>
          <w:szCs w:val="36"/>
          <w:lang w:val="ru-RU"/>
        </w:rPr>
      </w:pPr>
    </w:p>
    <w:p w:rsidR="00245A27" w:rsidRPr="00002DCB" w:rsidRDefault="00245A27">
      <w:pPr>
        <w:rPr>
          <w:lang w:val="ru-RU"/>
        </w:rPr>
      </w:pPr>
    </w:p>
    <w:sectPr w:rsidR="00245A27" w:rsidRPr="00002DCB" w:rsidSect="00002D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E92"/>
    <w:multiLevelType w:val="hybridMultilevel"/>
    <w:tmpl w:val="86C6C682"/>
    <w:lvl w:ilvl="0" w:tplc="EEA0F3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CB"/>
    <w:rsid w:val="00002DCB"/>
    <w:rsid w:val="0024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C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2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2013-11-06T13:26:00Z</dcterms:created>
  <dcterms:modified xsi:type="dcterms:W3CDTF">2013-11-06T13:31:00Z</dcterms:modified>
</cp:coreProperties>
</file>