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7" w:rsidRDefault="008631A7" w:rsidP="008631A7"/>
    <w:p w:rsidR="008631A7" w:rsidRDefault="008631A7" w:rsidP="008631A7"/>
    <w:p w:rsidR="008631A7" w:rsidRDefault="008631A7" w:rsidP="008631A7"/>
    <w:p w:rsidR="008631A7" w:rsidRDefault="008631A7" w:rsidP="008631A7"/>
    <w:p w:rsidR="008631A7" w:rsidRDefault="008631A7" w:rsidP="008631A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95.65pt;height:190.25pt;visibility:visible;mso-wrap-edited:f;mso-wrap-distance-left:2.88pt;mso-wrap-distance-top:2.88pt;mso-wrap-distance-right:2.88pt;mso-wrap-distance-bottom:2.88pt;mso-position-horizontal-relative:char;mso-position-vertical-relative:line" fillcolor="#f3292e" stroked="f" strokeweight="0" insetpen="t" o:cliptowrap="t">
            <v:imagedata embosscolor="shadow add(51)"/>
            <v:shadow type="emboss" color="lineOrFill darken(153)" color2="shadow add(102)" offset="-1pt,-1pt"/>
            <o:extrusion v:ext="view" on="t" viewpoint="-34.72222mm,34.72222mm" viewpointorigin="-.5,.5" skewangle="45" lightposition="-50000" lightposition2="50000"/>
            <o:lock v:ext="edit" shapetype="t"/>
            <v:textbox style="mso-next-textbox:#_x0000_s1026;mso-column-margin:5.7pt" inset="2.85pt,2.85pt,2.85pt,2.85pt">
              <w:txbxContent>
                <w:p w:rsidR="008631A7" w:rsidRDefault="008631A7" w:rsidP="008631A7">
                  <w:pPr>
                    <w:pStyle w:val="a5"/>
                    <w:widowControl w:val="0"/>
                    <w:rPr>
                      <w:sz w:val="63"/>
                      <w:szCs w:val="63"/>
                    </w:rPr>
                  </w:pPr>
                  <w:r>
                    <w:rPr>
                      <w:color w:val="99FF99"/>
                      <w:sz w:val="63"/>
                      <w:szCs w:val="63"/>
                    </w:rPr>
                    <w:t xml:space="preserve"> Летопись </w:t>
                  </w:r>
                  <w:proofErr w:type="gramStart"/>
                  <w:r>
                    <w:rPr>
                      <w:color w:val="99FF99"/>
                      <w:sz w:val="63"/>
                      <w:szCs w:val="63"/>
                    </w:rPr>
                    <w:t>историко-</w:t>
                  </w:r>
                  <w:r>
                    <w:rPr>
                      <w:sz w:val="63"/>
                      <w:szCs w:val="63"/>
                    </w:rPr>
                    <w:t>краеведческого</w:t>
                  </w:r>
                  <w:proofErr w:type="gramEnd"/>
                  <w:r>
                    <w:rPr>
                      <w:sz w:val="63"/>
                      <w:szCs w:val="63"/>
                    </w:rPr>
                    <w:t xml:space="preserve"> </w:t>
                  </w:r>
                </w:p>
                <w:p w:rsidR="008631A7" w:rsidRDefault="008631A7" w:rsidP="008631A7">
                  <w:pPr>
                    <w:pStyle w:val="a5"/>
                    <w:widowControl w:val="0"/>
                    <w:rPr>
                      <w:color w:val="3366FF"/>
                      <w:sz w:val="63"/>
                      <w:szCs w:val="63"/>
                    </w:rPr>
                  </w:pPr>
                  <w:r>
                    <w:rPr>
                      <w:color w:val="3366FF"/>
                      <w:sz w:val="63"/>
                      <w:szCs w:val="63"/>
                    </w:rPr>
                    <w:t>Музея</w:t>
                  </w:r>
                </w:p>
                <w:p w:rsidR="008631A7" w:rsidRDefault="008631A7" w:rsidP="008631A7">
                  <w:pPr>
                    <w:pStyle w:val="a5"/>
                    <w:widowControl w:val="0"/>
                    <w:rPr>
                      <w:color w:val="3366FF"/>
                      <w:sz w:val="63"/>
                      <w:szCs w:val="63"/>
                    </w:rPr>
                  </w:pPr>
                  <w:r>
                    <w:rPr>
                      <w:color w:val="3366FF"/>
                      <w:sz w:val="63"/>
                      <w:szCs w:val="63"/>
                    </w:rPr>
                    <w:t>МОУ</w:t>
                  </w:r>
                  <w:r w:rsidRPr="00DB2A9B">
                    <w:rPr>
                      <w:color w:val="3366FF"/>
                      <w:sz w:val="63"/>
                      <w:szCs w:val="63"/>
                    </w:rPr>
                    <w:t xml:space="preserve"> “</w:t>
                  </w:r>
                  <w:r>
                    <w:rPr>
                      <w:color w:val="3366FF"/>
                      <w:sz w:val="63"/>
                      <w:szCs w:val="63"/>
                    </w:rPr>
                    <w:t xml:space="preserve">СОШ </w:t>
                  </w:r>
                  <w:r w:rsidRPr="00DB2A9B">
                    <w:rPr>
                      <w:color w:val="3366FF"/>
                      <w:sz w:val="63"/>
                      <w:szCs w:val="63"/>
                    </w:rPr>
                    <w:t>№4”</w:t>
                  </w:r>
                </w:p>
              </w:txbxContent>
            </v:textbox>
            <w10:wrap type="none"/>
            <w10:anchorlock/>
          </v:shape>
        </w:pict>
      </w:r>
    </w:p>
    <w:p w:rsidR="008631A7" w:rsidRDefault="008631A7" w:rsidP="008631A7"/>
    <w:p w:rsidR="008631A7" w:rsidRDefault="008631A7" w:rsidP="008631A7"/>
    <w:p w:rsidR="008631A7" w:rsidRDefault="008631A7" w:rsidP="008631A7"/>
    <w:p w:rsidR="008631A7" w:rsidRDefault="008631A7" w:rsidP="008631A7">
      <w:pPr>
        <w:ind w:left="-2127" w:right="-605" w:firstLine="851"/>
        <w:jc w:val="center"/>
        <w:rPr>
          <w:b/>
          <w:sz w:val="28"/>
          <w:szCs w:val="28"/>
        </w:rPr>
      </w:pPr>
    </w:p>
    <w:p w:rsidR="008631A7" w:rsidRDefault="008631A7" w:rsidP="008631A7">
      <w:pPr>
        <w:ind w:left="-2127" w:right="-605" w:firstLine="851"/>
        <w:jc w:val="center"/>
        <w:rPr>
          <w:b/>
          <w:sz w:val="28"/>
          <w:szCs w:val="28"/>
        </w:rPr>
      </w:pPr>
    </w:p>
    <w:p w:rsidR="008631A7" w:rsidRDefault="008631A7" w:rsidP="008631A7">
      <w:pPr>
        <w:ind w:left="-2127" w:right="-605" w:firstLine="851"/>
        <w:jc w:val="center"/>
        <w:rPr>
          <w:b/>
          <w:sz w:val="28"/>
          <w:szCs w:val="28"/>
        </w:rPr>
      </w:pPr>
    </w:p>
    <w:p w:rsidR="008631A7" w:rsidRDefault="008631A7" w:rsidP="008631A7">
      <w:pPr>
        <w:ind w:left="-2127" w:right="-605" w:firstLine="851"/>
        <w:jc w:val="center"/>
        <w:rPr>
          <w:b/>
          <w:sz w:val="28"/>
          <w:szCs w:val="28"/>
        </w:rPr>
      </w:pPr>
    </w:p>
    <w:p w:rsidR="008631A7" w:rsidRDefault="008631A7" w:rsidP="008631A7">
      <w:pPr>
        <w:ind w:left="-2127" w:right="-605" w:firstLine="851"/>
        <w:jc w:val="center"/>
        <w:rPr>
          <w:b/>
          <w:sz w:val="28"/>
          <w:szCs w:val="28"/>
        </w:rPr>
      </w:pPr>
    </w:p>
    <w:p w:rsidR="008631A7" w:rsidRDefault="008631A7" w:rsidP="008631A7">
      <w:pPr>
        <w:ind w:left="-2127" w:right="-605" w:firstLine="851"/>
        <w:jc w:val="center"/>
        <w:rPr>
          <w:b/>
          <w:sz w:val="28"/>
          <w:szCs w:val="28"/>
        </w:rPr>
      </w:pPr>
    </w:p>
    <w:p w:rsidR="008631A7" w:rsidRDefault="008631A7" w:rsidP="008631A7">
      <w:pPr>
        <w:ind w:left="-2127" w:right="-605" w:firstLine="851"/>
        <w:jc w:val="center"/>
        <w:rPr>
          <w:b/>
          <w:sz w:val="28"/>
          <w:szCs w:val="28"/>
        </w:rPr>
      </w:pPr>
    </w:p>
    <w:p w:rsidR="008631A7" w:rsidRDefault="008631A7" w:rsidP="008631A7">
      <w:pPr>
        <w:ind w:right="-605"/>
        <w:jc w:val="right"/>
        <w:rPr>
          <w:b/>
        </w:rPr>
      </w:pPr>
      <w:r w:rsidRPr="008631A7">
        <w:rPr>
          <w:b/>
        </w:rPr>
        <w:t xml:space="preserve"> </w:t>
      </w:r>
      <w:r>
        <w:rPr>
          <w:b/>
        </w:rPr>
        <w:t xml:space="preserve">Автор проекта:  </w:t>
      </w:r>
    </w:p>
    <w:p w:rsidR="008631A7" w:rsidRDefault="008631A7" w:rsidP="008631A7">
      <w:pPr>
        <w:ind w:left="-2127" w:right="-605" w:firstLine="851"/>
        <w:jc w:val="right"/>
        <w:rPr>
          <w:b/>
        </w:rPr>
      </w:pPr>
      <w:r>
        <w:rPr>
          <w:b/>
        </w:rPr>
        <w:t xml:space="preserve">Ладзиевская Елена ученицы </w:t>
      </w:r>
      <w:r w:rsidRPr="008631A7">
        <w:rPr>
          <w:b/>
        </w:rPr>
        <w:t>10</w:t>
      </w:r>
      <w:r>
        <w:rPr>
          <w:b/>
        </w:rPr>
        <w:t xml:space="preserve">-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класса МОУ «СОШ№4» .</w:t>
      </w:r>
    </w:p>
    <w:p w:rsidR="008631A7" w:rsidRDefault="008631A7" w:rsidP="008631A7">
      <w:pPr>
        <w:jc w:val="center"/>
      </w:pPr>
    </w:p>
    <w:p w:rsidR="008631A7" w:rsidRDefault="008631A7" w:rsidP="008631A7">
      <w:pPr>
        <w:jc w:val="center"/>
      </w:pPr>
    </w:p>
    <w:p w:rsidR="008631A7" w:rsidRDefault="008631A7" w:rsidP="008631A7"/>
    <w:p w:rsidR="008631A7" w:rsidRDefault="008631A7" w:rsidP="008631A7">
      <w:pPr>
        <w:ind w:left="-2127" w:right="-605" w:firstLine="851"/>
        <w:rPr>
          <w:b/>
        </w:rPr>
      </w:pPr>
    </w:p>
    <w:p w:rsidR="008631A7" w:rsidRPr="008631A7" w:rsidRDefault="008631A7" w:rsidP="008631A7">
      <w:pPr>
        <w:pStyle w:val="1"/>
        <w:jc w:val="center"/>
      </w:pPr>
      <w:r w:rsidRPr="005718DB">
        <w:t>Проект  «</w:t>
      </w:r>
      <w:r>
        <w:t>История музея МБОУ  «СОКШ№4»</w:t>
      </w:r>
    </w:p>
    <w:p w:rsidR="008631A7" w:rsidRDefault="008631A7" w:rsidP="008631A7">
      <w:pPr>
        <w:ind w:left="-2127" w:right="-605" w:firstLine="851"/>
        <w:rPr>
          <w:b/>
        </w:rPr>
      </w:pPr>
    </w:p>
    <w:p w:rsidR="008631A7" w:rsidRDefault="008631A7" w:rsidP="008631A7">
      <w:pPr>
        <w:ind w:left="-2127" w:right="-605" w:firstLine="851"/>
        <w:jc w:val="right"/>
        <w:rPr>
          <w:b/>
        </w:rPr>
      </w:pPr>
      <w:r>
        <w:rPr>
          <w:b/>
        </w:rPr>
        <w:t>Уважение к минувшему – вот черта,</w:t>
      </w:r>
    </w:p>
    <w:p w:rsidR="008631A7" w:rsidRDefault="008631A7" w:rsidP="008631A7">
      <w:pPr>
        <w:ind w:left="-2127" w:right="-605" w:firstLine="851"/>
        <w:jc w:val="right"/>
        <w:rPr>
          <w:b/>
        </w:rPr>
      </w:pPr>
      <w:r>
        <w:rPr>
          <w:b/>
        </w:rPr>
        <w:t>отличающая образованность от дикости.</w:t>
      </w:r>
    </w:p>
    <w:p w:rsidR="008631A7" w:rsidRDefault="008631A7" w:rsidP="008631A7">
      <w:pPr>
        <w:ind w:left="-2127" w:right="-605" w:firstLine="851"/>
        <w:jc w:val="right"/>
        <w:rPr>
          <w:b/>
        </w:rPr>
      </w:pPr>
      <w:r>
        <w:rPr>
          <w:b/>
        </w:rPr>
        <w:t>А. С. Пушкин</w:t>
      </w:r>
    </w:p>
    <w:p w:rsidR="008631A7" w:rsidRDefault="008631A7" w:rsidP="008631A7">
      <w:pPr>
        <w:ind w:left="-2127" w:right="-605" w:firstLine="851"/>
        <w:rPr>
          <w:b/>
        </w:rPr>
      </w:pPr>
    </w:p>
    <w:p w:rsidR="008631A7" w:rsidRDefault="008631A7" w:rsidP="008631A7">
      <w:pPr>
        <w:ind w:left="-2127" w:right="-605" w:firstLine="851"/>
        <w:rPr>
          <w:b/>
        </w:rPr>
      </w:pP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 xml:space="preserve">Алгоритм подготовки проекта (По А.С. </w:t>
      </w:r>
      <w:proofErr w:type="spellStart"/>
      <w:r>
        <w:rPr>
          <w:b/>
        </w:rPr>
        <w:t>Прутченкову</w:t>
      </w:r>
      <w:proofErr w:type="spellEnd"/>
      <w:r>
        <w:rPr>
          <w:b/>
        </w:rPr>
        <w:t>).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1.Изучение общественного мнения.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2.Вычленение  проблемы.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3.Поиск единомышленников.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4.Определение цели и задач проекта.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5.Составление плана работы по реализации проекта.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6.Составления рабочего графика.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7.Определение обязанностей и их распределение их внутри команды.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8.Определения необходимых ресурсов и источников их получения.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11.Обучение членов команды.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12. Формирование общественного мнения.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13. Реализация проекта.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14.Оценка и контроль выполнения плана.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15. Анализ и итоги работы над проектом.</w:t>
      </w:r>
    </w:p>
    <w:p w:rsidR="008631A7" w:rsidRDefault="008631A7" w:rsidP="008631A7">
      <w:pPr>
        <w:pStyle w:val="a3"/>
        <w:ind w:left="142" w:right="-605" w:firstLine="567"/>
        <w:rPr>
          <w:b/>
        </w:rPr>
      </w:pPr>
      <w:r>
        <w:rPr>
          <w:b/>
        </w:rPr>
        <w:t>16.Информирование общественности о результатах работы.</w:t>
      </w:r>
    </w:p>
    <w:p w:rsidR="008631A7" w:rsidRDefault="008631A7" w:rsidP="008631A7">
      <w:pPr>
        <w:pStyle w:val="a3"/>
        <w:ind w:firstLine="234"/>
        <w:rPr>
          <w:b/>
        </w:rPr>
      </w:pPr>
    </w:p>
    <w:p w:rsidR="008631A7" w:rsidRPr="00900720" w:rsidRDefault="008631A7" w:rsidP="008631A7">
      <w:pPr>
        <w:pStyle w:val="a3"/>
        <w:ind w:firstLine="234"/>
        <w:jc w:val="both"/>
        <w:rPr>
          <w:b/>
        </w:rPr>
      </w:pPr>
      <w:r w:rsidRPr="00900720">
        <w:rPr>
          <w:b/>
        </w:rPr>
        <w:t>Актуальность и обоснование.</w:t>
      </w:r>
    </w:p>
    <w:p w:rsidR="008631A7" w:rsidRDefault="008631A7" w:rsidP="008631A7">
      <w:pPr>
        <w:ind w:firstLine="660"/>
        <w:jc w:val="both"/>
      </w:pPr>
      <w:r w:rsidRPr="00AF73A3">
        <w:t xml:space="preserve"> </w:t>
      </w:r>
      <w:r>
        <w:t xml:space="preserve">    </w:t>
      </w:r>
      <w:r w:rsidRPr="00AF73A3">
        <w:t xml:space="preserve"> </w:t>
      </w:r>
      <w:r w:rsidRPr="0073191A">
        <w:rPr>
          <w:spacing w:val="5"/>
        </w:rPr>
        <w:t>Уклад, дух школы  незаметно,  но сильно  и  прочно</w:t>
      </w:r>
      <w:r>
        <w:rPr>
          <w:spacing w:val="5"/>
        </w:rPr>
        <w:t xml:space="preserve"> связан  с </w:t>
      </w:r>
      <w:r w:rsidRPr="0073191A">
        <w:rPr>
          <w:spacing w:val="5"/>
        </w:rPr>
        <w:t xml:space="preserve"> историей</w:t>
      </w:r>
      <w:r>
        <w:rPr>
          <w:spacing w:val="5"/>
        </w:rPr>
        <w:t xml:space="preserve"> музея</w:t>
      </w:r>
      <w:r w:rsidRPr="0073191A">
        <w:rPr>
          <w:spacing w:val="5"/>
        </w:rPr>
        <w:t>.</w:t>
      </w:r>
      <w:r>
        <w:rPr>
          <w:spacing w:val="5"/>
        </w:rPr>
        <w:t xml:space="preserve"> Поэтому практически на каждой перемене  ребята идут в музей: кто уточняет задание совета музея, кто рассматривает заинтересовавший предмет. Я же пришла в музей, понимая, что</w:t>
      </w:r>
      <w:r w:rsidRPr="0073191A">
        <w:t xml:space="preserve"> это место, где происходит соприкосновение с прошлым</w:t>
      </w:r>
      <w:r>
        <w:t>.</w:t>
      </w:r>
      <w:r w:rsidRPr="00E21324">
        <w:t xml:space="preserve"> </w:t>
      </w:r>
      <w:r>
        <w:t xml:space="preserve"> Он существует несколько десятков лет</w:t>
      </w:r>
      <w:r w:rsidRPr="00AF73A3">
        <w:t xml:space="preserve">, история  </w:t>
      </w:r>
      <w:r>
        <w:t xml:space="preserve">нашего </w:t>
      </w:r>
      <w:r w:rsidRPr="00AF73A3">
        <w:t xml:space="preserve">музея богата. </w:t>
      </w:r>
      <w:r>
        <w:rPr>
          <w:b/>
        </w:rPr>
        <w:t xml:space="preserve"> </w:t>
      </w:r>
      <w:r>
        <w:t xml:space="preserve"> </w:t>
      </w:r>
      <w:r w:rsidRPr="00AF73A3">
        <w:t>Мне</w:t>
      </w:r>
      <w:r>
        <w:t xml:space="preserve"> стала</w:t>
      </w:r>
      <w:r w:rsidRPr="00AF73A3">
        <w:t xml:space="preserve"> интересна история возникновения </w:t>
      </w:r>
      <w:r>
        <w:t>нашего музея.</w:t>
      </w:r>
      <w:r w:rsidRPr="00AF73A3">
        <w:t xml:space="preserve"> </w:t>
      </w:r>
      <w:r>
        <w:t xml:space="preserve"> Наш руководитель, Макарова Нина Дмитриевна, работает в музее не так давно и на многие мои вопросы она не могла ответить. И тогда предложила  открыть летопись, альбомы, документы и попытаться  найти ответы на интересующие меня вопросы в этих источниках. </w:t>
      </w:r>
      <w:r w:rsidRPr="00AF73A3">
        <w:t xml:space="preserve">Я начала изучать </w:t>
      </w:r>
      <w:r>
        <w:t xml:space="preserve">  имеющиеся материалы.</w:t>
      </w:r>
      <w:r w:rsidRPr="00AF73A3">
        <w:t xml:space="preserve"> Зафиксированных, описанных </w:t>
      </w:r>
      <w:r w:rsidRPr="008631A7">
        <w:t>сведений</w:t>
      </w:r>
      <w:r w:rsidRPr="00A33BF9">
        <w:rPr>
          <w:b/>
        </w:rPr>
        <w:t xml:space="preserve"> </w:t>
      </w:r>
      <w:r w:rsidRPr="00AF73A3">
        <w:t>много,  но они носят разрозненный характер.</w:t>
      </w:r>
      <w:r>
        <w:t xml:space="preserve">  Все эти сведения очень важно сохранить  для ребят, которые придут в школу после нас. Я  решила воссоздать в электронном виде всю историю музея</w:t>
      </w:r>
      <w:r w:rsidRPr="0073191A">
        <w:t>.</w:t>
      </w:r>
      <w:r>
        <w:t xml:space="preserve"> Результаты   поиска материалов  по истории музея   будут оформляться  на диск,</w:t>
      </w:r>
      <w:r>
        <w:rPr>
          <w:b/>
        </w:rPr>
        <w:t xml:space="preserve"> </w:t>
      </w:r>
      <w:r>
        <w:t xml:space="preserve">что позволит лучше сохранить документы и восполнить недостающие сведения </w:t>
      </w:r>
      <w:r w:rsidRPr="00AF73A3">
        <w:t xml:space="preserve"> </w:t>
      </w:r>
      <w:r>
        <w:t xml:space="preserve">о </w:t>
      </w:r>
      <w:r w:rsidRPr="00AF73A3">
        <w:t>музе</w:t>
      </w:r>
      <w:r>
        <w:t>е</w:t>
      </w:r>
      <w:r w:rsidRPr="0073191A">
        <w:t xml:space="preserve">. </w:t>
      </w:r>
      <w:r>
        <w:t>Эту информацию я постараюсь донести до всех ребят нашей школы по средствам электронной газеты. Реализация данного проекта позволит мне развить кругозор, приобрести навыки</w:t>
      </w:r>
      <w:r w:rsidRPr="0073191A">
        <w:t xml:space="preserve"> исследова</w:t>
      </w:r>
      <w:r>
        <w:t>теля, познакомить  учащихся нашей школы с этой работой,  с историей музея.</w:t>
      </w:r>
    </w:p>
    <w:p w:rsidR="008631A7" w:rsidRDefault="008631A7" w:rsidP="008631A7">
      <w:pPr>
        <w:ind w:firstLine="660"/>
        <w:jc w:val="both"/>
        <w:rPr>
          <w:b/>
        </w:rPr>
      </w:pPr>
      <w:r>
        <w:t xml:space="preserve"> </w:t>
      </w:r>
      <w:r w:rsidRPr="0073191A">
        <w:t xml:space="preserve"> </w:t>
      </w:r>
    </w:p>
    <w:p w:rsidR="008631A7" w:rsidRPr="00A33BF9" w:rsidRDefault="008631A7" w:rsidP="008631A7">
      <w:pPr>
        <w:ind w:firstLine="660"/>
        <w:jc w:val="both"/>
        <w:rPr>
          <w:b/>
        </w:rPr>
      </w:pPr>
      <w:r>
        <w:rPr>
          <w:b/>
        </w:rPr>
        <w:lastRenderedPageBreak/>
        <w:t xml:space="preserve">Цель проекта. </w:t>
      </w:r>
      <w:r w:rsidRPr="00A33BF9">
        <w:rPr>
          <w:rStyle w:val="a8"/>
          <w:rFonts w:eastAsiaTheme="minorEastAsia"/>
        </w:rPr>
        <w:t>Воссоздать в электронном виде  историю школьного музея</w:t>
      </w:r>
      <w:r w:rsidRPr="0073191A">
        <w:t>.</w:t>
      </w:r>
    </w:p>
    <w:p w:rsidR="008631A7" w:rsidRDefault="008631A7" w:rsidP="008631A7">
      <w:pPr>
        <w:ind w:firstLine="660"/>
        <w:jc w:val="both"/>
        <w:rPr>
          <w:b/>
        </w:rPr>
      </w:pPr>
    </w:p>
    <w:p w:rsidR="008631A7" w:rsidRPr="00CE664B" w:rsidRDefault="008631A7" w:rsidP="008631A7">
      <w:pPr>
        <w:ind w:firstLine="660"/>
        <w:jc w:val="both"/>
        <w:rPr>
          <w:b/>
        </w:rPr>
      </w:pPr>
      <w:r w:rsidRPr="00CE664B">
        <w:rPr>
          <w:b/>
        </w:rPr>
        <w:t>Задачи.</w:t>
      </w:r>
    </w:p>
    <w:p w:rsidR="008631A7" w:rsidRPr="00CE664B" w:rsidRDefault="008631A7" w:rsidP="008631A7">
      <w:pPr>
        <w:ind w:firstLine="660"/>
        <w:jc w:val="both"/>
      </w:pPr>
      <w:r w:rsidRPr="00CE664B">
        <w:t>1.  Разобраться  в технике написания проекта.</w:t>
      </w:r>
    </w:p>
    <w:p w:rsidR="008631A7" w:rsidRPr="00CE664B" w:rsidRDefault="008631A7" w:rsidP="008631A7">
      <w:pPr>
        <w:ind w:firstLine="660"/>
        <w:jc w:val="both"/>
      </w:pPr>
      <w:r w:rsidRPr="00CE664B">
        <w:t>2.   Познакомиться с приёмами исследовательской деятельности.</w:t>
      </w:r>
    </w:p>
    <w:p w:rsidR="008631A7" w:rsidRPr="00CE664B" w:rsidRDefault="008631A7" w:rsidP="008631A7">
      <w:pPr>
        <w:ind w:firstLine="660"/>
        <w:jc w:val="both"/>
      </w:pPr>
      <w:r w:rsidRPr="00CE664B">
        <w:t>3.  Изучить имеющийся материал по истории музея, восполнить недостающий.</w:t>
      </w:r>
    </w:p>
    <w:p w:rsidR="008631A7" w:rsidRPr="00CE664B" w:rsidRDefault="008631A7" w:rsidP="008631A7">
      <w:pPr>
        <w:ind w:firstLine="660"/>
        <w:jc w:val="both"/>
      </w:pPr>
      <w:r w:rsidRPr="00CE664B">
        <w:t>4.  Обобщить материал по истории музея.</w:t>
      </w:r>
    </w:p>
    <w:p w:rsidR="008631A7" w:rsidRDefault="008631A7" w:rsidP="008631A7">
      <w:pPr>
        <w:ind w:firstLine="660"/>
        <w:jc w:val="both"/>
      </w:pPr>
      <w:r w:rsidRPr="00CE664B">
        <w:t xml:space="preserve">5.Ознакомить ребят с  систематизированным материалом по истории музея, </w:t>
      </w:r>
    </w:p>
    <w:p w:rsidR="008631A7" w:rsidRPr="00CE664B" w:rsidRDefault="008631A7" w:rsidP="008631A7">
      <w:pPr>
        <w:ind w:firstLine="660"/>
      </w:pPr>
      <w:r w:rsidRPr="00CE664B">
        <w:t>через телегазету «История  историко-краеведческого музея».</w:t>
      </w:r>
    </w:p>
    <w:p w:rsidR="008631A7" w:rsidRPr="00CE664B" w:rsidRDefault="008631A7" w:rsidP="008631A7">
      <w:pPr>
        <w:ind w:firstLine="660"/>
        <w:jc w:val="both"/>
      </w:pPr>
      <w:r w:rsidRPr="00CE664B">
        <w:t>6. Приобрести опыт работы в проекте через приобретение навыков исследовательской работы, предъявлением которых будет диск или буклет.</w:t>
      </w:r>
    </w:p>
    <w:p w:rsidR="008631A7" w:rsidRDefault="008631A7" w:rsidP="008631A7">
      <w:pPr>
        <w:ind w:firstLine="660"/>
        <w:jc w:val="both"/>
        <w:rPr>
          <w:b/>
        </w:rPr>
      </w:pPr>
    </w:p>
    <w:p w:rsidR="008631A7" w:rsidRDefault="008631A7" w:rsidP="008631A7">
      <w:pPr>
        <w:ind w:firstLine="660"/>
        <w:jc w:val="both"/>
        <w:rPr>
          <w:b/>
        </w:rPr>
      </w:pPr>
      <w:r>
        <w:rPr>
          <w:b/>
        </w:rPr>
        <w:t>Предполагаемый результат.</w:t>
      </w:r>
    </w:p>
    <w:p w:rsidR="008631A7" w:rsidRDefault="008631A7" w:rsidP="008631A7">
      <w:pPr>
        <w:ind w:firstLine="660"/>
        <w:jc w:val="both"/>
        <w:rPr>
          <w:b/>
        </w:rPr>
      </w:pPr>
    </w:p>
    <w:p w:rsidR="008631A7" w:rsidRPr="00CE664B" w:rsidRDefault="008631A7" w:rsidP="008631A7">
      <w:pPr>
        <w:ind w:firstLine="660"/>
        <w:jc w:val="both"/>
      </w:pPr>
      <w:r w:rsidRPr="00CE664B">
        <w:t>1. Приобретённые  навыки исследовательской работы.</w:t>
      </w:r>
    </w:p>
    <w:p w:rsidR="008631A7" w:rsidRPr="00CE664B" w:rsidRDefault="008631A7" w:rsidP="008631A7">
      <w:pPr>
        <w:ind w:firstLine="660"/>
        <w:jc w:val="both"/>
      </w:pPr>
      <w:r w:rsidRPr="00CE664B">
        <w:t>2.Навык работы в проекте.</w:t>
      </w:r>
    </w:p>
    <w:p w:rsidR="008631A7" w:rsidRPr="00CE664B" w:rsidRDefault="008631A7" w:rsidP="008631A7">
      <w:pPr>
        <w:ind w:firstLine="660"/>
        <w:jc w:val="both"/>
      </w:pPr>
      <w:r w:rsidRPr="00CE664B">
        <w:t>3. Издание  С</w:t>
      </w:r>
      <w:proofErr w:type="gramStart"/>
      <w:r w:rsidRPr="00CE664B">
        <w:rPr>
          <w:lang w:val="en-US"/>
        </w:rPr>
        <w:t>D</w:t>
      </w:r>
      <w:proofErr w:type="gramEnd"/>
      <w:r w:rsidRPr="00CE664B">
        <w:t>- диска «История  историко-краеведческого музея»,</w:t>
      </w:r>
    </w:p>
    <w:p w:rsidR="008631A7" w:rsidRPr="00CE664B" w:rsidRDefault="008631A7" w:rsidP="008631A7">
      <w:pPr>
        <w:ind w:firstLine="660"/>
        <w:jc w:val="both"/>
      </w:pPr>
      <w:r w:rsidRPr="00CE664B">
        <w:t>4. Выпуск телегазеты.</w:t>
      </w:r>
    </w:p>
    <w:p w:rsidR="008631A7" w:rsidRDefault="008631A7" w:rsidP="008631A7">
      <w:pPr>
        <w:ind w:firstLine="660"/>
        <w:jc w:val="both"/>
      </w:pPr>
    </w:p>
    <w:p w:rsidR="008631A7" w:rsidRDefault="008631A7" w:rsidP="008631A7">
      <w:pPr>
        <w:ind w:firstLine="660"/>
        <w:jc w:val="both"/>
      </w:pPr>
    </w:p>
    <w:p w:rsidR="008631A7" w:rsidRPr="00CA4028" w:rsidRDefault="008631A7" w:rsidP="008631A7">
      <w:pPr>
        <w:ind w:firstLine="6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 исследовательской работы в проекте.</w:t>
      </w:r>
    </w:p>
    <w:p w:rsidR="008631A7" w:rsidRPr="00CE664B" w:rsidRDefault="008631A7" w:rsidP="008631A7">
      <w:pPr>
        <w:pStyle w:val="a3"/>
        <w:ind w:firstLine="660"/>
        <w:jc w:val="both"/>
      </w:pPr>
      <w:r w:rsidRPr="00CE664B">
        <w:t>1.Выбор темы исследования.</w:t>
      </w:r>
    </w:p>
    <w:p w:rsidR="008631A7" w:rsidRPr="00CE664B" w:rsidRDefault="008631A7" w:rsidP="008631A7">
      <w:pPr>
        <w:pStyle w:val="a3"/>
        <w:ind w:firstLine="660"/>
        <w:jc w:val="both"/>
      </w:pPr>
      <w:r w:rsidRPr="00CE664B">
        <w:t>2.Планирование.</w:t>
      </w:r>
    </w:p>
    <w:p w:rsidR="008631A7" w:rsidRPr="00CE664B" w:rsidRDefault="008631A7" w:rsidP="008631A7">
      <w:pPr>
        <w:pStyle w:val="a3"/>
        <w:ind w:firstLine="660"/>
        <w:jc w:val="both"/>
      </w:pPr>
      <w:r w:rsidRPr="00CE664B">
        <w:t>3.Сбор материала.</w:t>
      </w:r>
    </w:p>
    <w:p w:rsidR="008631A7" w:rsidRPr="00CE664B" w:rsidRDefault="008631A7" w:rsidP="008631A7">
      <w:pPr>
        <w:pStyle w:val="a3"/>
        <w:ind w:firstLine="660"/>
        <w:jc w:val="both"/>
      </w:pPr>
      <w:r w:rsidRPr="00CE664B">
        <w:t>4.Выполнение.</w:t>
      </w:r>
    </w:p>
    <w:p w:rsidR="008631A7" w:rsidRPr="00CE664B" w:rsidRDefault="008631A7" w:rsidP="008631A7">
      <w:pPr>
        <w:pStyle w:val="a3"/>
        <w:ind w:firstLine="660"/>
        <w:jc w:val="both"/>
      </w:pPr>
      <w:r w:rsidRPr="00CE664B">
        <w:t>5.Проверка и оценка  результатов.</w:t>
      </w:r>
    </w:p>
    <w:p w:rsidR="008631A7" w:rsidRPr="00CE664B" w:rsidRDefault="008631A7" w:rsidP="008631A7">
      <w:pPr>
        <w:pStyle w:val="a3"/>
        <w:ind w:firstLine="660"/>
        <w:jc w:val="both"/>
      </w:pPr>
      <w:r w:rsidRPr="00CE664B">
        <w:t>6.Доработка.</w:t>
      </w:r>
    </w:p>
    <w:p w:rsidR="008631A7" w:rsidRPr="00CE664B" w:rsidRDefault="008631A7" w:rsidP="008631A7">
      <w:pPr>
        <w:pStyle w:val="a3"/>
        <w:ind w:firstLine="660"/>
        <w:jc w:val="both"/>
      </w:pPr>
      <w:r w:rsidRPr="00CE664B">
        <w:t>7.Публичная защита.</w:t>
      </w:r>
    </w:p>
    <w:p w:rsidR="008631A7" w:rsidRPr="00CE664B" w:rsidRDefault="008631A7" w:rsidP="008631A7">
      <w:pPr>
        <w:pStyle w:val="a3"/>
        <w:ind w:firstLine="660"/>
        <w:jc w:val="both"/>
      </w:pPr>
      <w:r w:rsidRPr="00CE664B">
        <w:t>8.Критическое осмысление исследования.</w:t>
      </w:r>
    </w:p>
    <w:p w:rsidR="008631A7" w:rsidRDefault="008631A7" w:rsidP="008631A7">
      <w:pPr>
        <w:pStyle w:val="a3"/>
        <w:ind w:firstLine="660"/>
        <w:jc w:val="both"/>
        <w:rPr>
          <w:b/>
        </w:rPr>
      </w:pPr>
    </w:p>
    <w:p w:rsidR="008631A7" w:rsidRDefault="008631A7" w:rsidP="008631A7">
      <w:pPr>
        <w:pStyle w:val="a3"/>
        <w:ind w:firstLine="660"/>
        <w:jc w:val="both"/>
        <w:rPr>
          <w:b/>
        </w:rPr>
      </w:pPr>
      <w:r>
        <w:rPr>
          <w:b/>
        </w:rPr>
        <w:t xml:space="preserve">                                                     План исследования.</w:t>
      </w:r>
    </w:p>
    <w:p w:rsidR="008631A7" w:rsidRDefault="008631A7" w:rsidP="008631A7">
      <w:pPr>
        <w:pStyle w:val="a3"/>
        <w:ind w:firstLine="660"/>
        <w:jc w:val="both"/>
      </w:pPr>
      <w:r w:rsidRPr="00D465A4">
        <w:t xml:space="preserve">1.Познакомиться </w:t>
      </w:r>
      <w:r>
        <w:t xml:space="preserve">с имеющимися материалами, отобрать </w:t>
      </w:r>
      <w:proofErr w:type="gramStart"/>
      <w:r>
        <w:t>необходимое</w:t>
      </w:r>
      <w:proofErr w:type="gramEnd"/>
      <w:r>
        <w:t xml:space="preserve">, сделать опись, </w:t>
      </w:r>
    </w:p>
    <w:p w:rsidR="008631A7" w:rsidRDefault="008631A7" w:rsidP="008631A7">
      <w:pPr>
        <w:pStyle w:val="a3"/>
        <w:ind w:firstLine="660"/>
        <w:jc w:val="both"/>
      </w:pPr>
      <w:r>
        <w:t>проверить регистрацию в книгах учёта.</w:t>
      </w:r>
    </w:p>
    <w:p w:rsidR="008631A7" w:rsidRPr="00D465A4" w:rsidRDefault="008631A7" w:rsidP="008631A7">
      <w:pPr>
        <w:pStyle w:val="a3"/>
        <w:ind w:firstLine="660"/>
        <w:jc w:val="both"/>
      </w:pPr>
      <w:r>
        <w:t>2.Начать поиск материалов, связанных с искателями.</w:t>
      </w:r>
    </w:p>
    <w:p w:rsidR="008631A7" w:rsidRDefault="008631A7" w:rsidP="008631A7">
      <w:pPr>
        <w:pStyle w:val="a3"/>
        <w:ind w:firstLine="660"/>
        <w:jc w:val="both"/>
        <w:rPr>
          <w:b/>
        </w:rPr>
      </w:pPr>
    </w:p>
    <w:p w:rsidR="008631A7" w:rsidRPr="007069AE" w:rsidRDefault="008631A7" w:rsidP="008631A7">
      <w:pPr>
        <w:pStyle w:val="a3"/>
        <w:ind w:firstLine="6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Исследовательские материалы по истории музея.</w:t>
      </w:r>
    </w:p>
    <w:p w:rsidR="008631A7" w:rsidRDefault="008631A7" w:rsidP="008631A7">
      <w:pPr>
        <w:pStyle w:val="a3"/>
        <w:ind w:firstLine="660"/>
        <w:jc w:val="both"/>
        <w:rPr>
          <w:b/>
        </w:rPr>
      </w:pPr>
    </w:p>
    <w:p w:rsidR="008631A7" w:rsidRDefault="008631A7" w:rsidP="008631A7">
      <w:pPr>
        <w:pStyle w:val="a3"/>
        <w:spacing w:line="276" w:lineRule="auto"/>
        <w:ind w:firstLine="709"/>
        <w:jc w:val="both"/>
        <w:rPr>
          <w:b/>
        </w:rPr>
      </w:pPr>
    </w:p>
    <w:p w:rsidR="008631A7" w:rsidRPr="00E51F03" w:rsidRDefault="008631A7" w:rsidP="008631A7">
      <w:pPr>
        <w:pStyle w:val="a3"/>
        <w:spacing w:line="276" w:lineRule="auto"/>
        <w:ind w:firstLine="709"/>
        <w:jc w:val="both"/>
      </w:pPr>
      <w:r>
        <w:t xml:space="preserve">      </w:t>
      </w:r>
      <w:r w:rsidRPr="00E51F03">
        <w:t xml:space="preserve">С первых дней работы школы по инициативе её директора </w:t>
      </w:r>
      <w:proofErr w:type="spellStart"/>
      <w:r w:rsidRPr="00E51F03">
        <w:t>Б.А.Букалова</w:t>
      </w:r>
      <w:proofErr w:type="spellEnd"/>
      <w:r w:rsidRPr="00E51F03">
        <w:t xml:space="preserve"> была</w:t>
      </w:r>
    </w:p>
    <w:p w:rsidR="008631A7" w:rsidRPr="00E51F03" w:rsidRDefault="008631A7" w:rsidP="008631A7">
      <w:pPr>
        <w:pStyle w:val="a3"/>
        <w:spacing w:line="276" w:lineRule="auto"/>
        <w:ind w:firstLine="709"/>
        <w:jc w:val="both"/>
      </w:pPr>
      <w:r w:rsidRPr="00E51F03">
        <w:t>поставлена цель: «Создать в школе музей именем В.И.Ленина». 18 апреля 1970 года</w:t>
      </w:r>
    </w:p>
    <w:p w:rsidR="008631A7" w:rsidRPr="00E51F03" w:rsidRDefault="008631A7" w:rsidP="008631A7">
      <w:pPr>
        <w:pStyle w:val="a3"/>
        <w:spacing w:line="276" w:lineRule="auto"/>
        <w:ind w:firstLine="709"/>
        <w:jc w:val="both"/>
      </w:pPr>
      <w:r w:rsidRPr="00E51F03">
        <w:t>в школе №4 открылся музей, который стал центром воспитательной работы школы.</w:t>
      </w:r>
    </w:p>
    <w:p w:rsidR="008631A7" w:rsidRPr="00E51F03" w:rsidRDefault="008631A7" w:rsidP="008631A7">
      <w:pPr>
        <w:pStyle w:val="a3"/>
        <w:spacing w:line="276" w:lineRule="auto"/>
        <w:ind w:firstLine="709"/>
        <w:jc w:val="both"/>
      </w:pPr>
      <w:r w:rsidRPr="00E51F03">
        <w:t>Руководителем музея была назначена Дятлова Анна Марковна.  31 марта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r w:rsidRPr="00E51F03">
        <w:t>1971года открыт</w:t>
      </w:r>
      <w:r>
        <w:t xml:space="preserve"> второй зал музея</w:t>
      </w:r>
      <w:r w:rsidRPr="000C582A">
        <w:t xml:space="preserve"> - </w:t>
      </w:r>
      <w:r>
        <w:t>зал Трудовой Славы. В центре внимания зала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r>
        <w:t xml:space="preserve"> передовые люди  труда. Сбором материала для зала руководила преподаватель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r>
        <w:t xml:space="preserve">географии      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r>
        <w:t xml:space="preserve">Ручкина Диана Васильевна. К 1978 году экспозиция в зал Боевой Славы. 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r>
        <w:t xml:space="preserve">Руководитель зала 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proofErr w:type="spellStart"/>
      <w:r>
        <w:t>Щаденко</w:t>
      </w:r>
      <w:proofErr w:type="spellEnd"/>
      <w:r>
        <w:t xml:space="preserve"> Нина Павловна. Председатель Совета музея </w:t>
      </w:r>
      <w:proofErr w:type="spellStart"/>
      <w:r>
        <w:t>Бабарыкина</w:t>
      </w:r>
      <w:proofErr w:type="spellEnd"/>
      <w:r>
        <w:t xml:space="preserve"> Ирина.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r>
        <w:t xml:space="preserve"> С 1990 году музею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r>
        <w:t xml:space="preserve"> присвоен статус музея Боевой Славы. С февраля  1980  года  </w:t>
      </w:r>
      <w:proofErr w:type="gramStart"/>
      <w:r>
        <w:t>открыта</w:t>
      </w:r>
      <w:proofErr w:type="gramEnd"/>
      <w:r>
        <w:t xml:space="preserve"> 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r>
        <w:t xml:space="preserve"> постоянно действующая экспозиция  «Герои – сибиряки   308- ой дивизии». </w:t>
      </w:r>
    </w:p>
    <w:p w:rsidR="008631A7" w:rsidRDefault="008631A7" w:rsidP="008631A7">
      <w:pPr>
        <w:pStyle w:val="a3"/>
        <w:spacing w:line="276" w:lineRule="auto"/>
        <w:ind w:firstLine="709"/>
        <w:jc w:val="both"/>
      </w:pPr>
      <w:r>
        <w:t xml:space="preserve"> класс  слушают рассказ</w:t>
      </w:r>
      <w:r w:rsidRPr="000C582A">
        <w:t xml:space="preserve"> </w:t>
      </w:r>
      <w:proofErr w:type="spellStart"/>
      <w:r>
        <w:t>Алейникова</w:t>
      </w:r>
      <w:proofErr w:type="spellEnd"/>
      <w:r>
        <w:t xml:space="preserve">  Алёши о подвигах морских пехотинцев.</w:t>
      </w:r>
    </w:p>
    <w:p w:rsidR="008631A7" w:rsidRDefault="008631A7" w:rsidP="008631A7">
      <w:pPr>
        <w:pStyle w:val="a3"/>
        <w:spacing w:after="100" w:afterAutospacing="1" w:line="276" w:lineRule="auto"/>
        <w:ind w:firstLine="709"/>
        <w:jc w:val="both"/>
      </w:pPr>
      <w:r>
        <w:t>У следопытов есть девиз: «Ни одного Неизвестного солдата, ни одной неизвестной могилы»</w:t>
      </w:r>
      <w:proofErr w:type="gramStart"/>
      <w:r>
        <w:t>,е</w:t>
      </w:r>
      <w:proofErr w:type="gramEnd"/>
      <w:r>
        <w:t>сть клятва, песня, удостоверение.</w:t>
      </w:r>
    </w:p>
    <w:p w:rsidR="008631A7" w:rsidRPr="0045618A" w:rsidRDefault="008631A7" w:rsidP="008631A7">
      <w:pPr>
        <w:pStyle w:val="a3"/>
        <w:spacing w:line="276" w:lineRule="auto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Самым памятным днём становится посвящение в следопыты. Этот традиционный ритуал</w:t>
      </w:r>
    </w:p>
    <w:p w:rsidR="008631A7" w:rsidRPr="0045618A" w:rsidRDefault="008631A7" w:rsidP="008631A7">
      <w:pPr>
        <w:pStyle w:val="a3"/>
        <w:spacing w:line="276" w:lineRule="auto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 xml:space="preserve">проходит в торжественной обстановке. Для этого нужно уметь четко, оперативно </w:t>
      </w:r>
    </w:p>
    <w:p w:rsidR="008631A7" w:rsidRPr="0045618A" w:rsidRDefault="008631A7" w:rsidP="008631A7">
      <w:pPr>
        <w:pStyle w:val="a3"/>
        <w:spacing w:line="276" w:lineRule="auto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выполнять</w:t>
      </w:r>
    </w:p>
    <w:p w:rsidR="008631A7" w:rsidRPr="0045618A" w:rsidRDefault="008631A7" w:rsidP="008631A7">
      <w:pPr>
        <w:pStyle w:val="a3"/>
        <w:spacing w:line="276" w:lineRule="auto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Все задания, иметь горячее желание изучать героическую летопись своей Родины.</w:t>
      </w:r>
    </w:p>
    <w:p w:rsidR="008631A7" w:rsidRPr="0045618A" w:rsidRDefault="008631A7" w:rsidP="008631A7">
      <w:pPr>
        <w:pStyle w:val="a3"/>
        <w:spacing w:line="276" w:lineRule="auto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 xml:space="preserve">    Стало доброй традицией  проведение акции «Рассвет Победы».</w:t>
      </w:r>
    </w:p>
    <w:p w:rsidR="008631A7" w:rsidRPr="0045618A" w:rsidRDefault="008631A7" w:rsidP="008631A7">
      <w:pPr>
        <w:pStyle w:val="a3"/>
        <w:spacing w:line="276" w:lineRule="auto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 xml:space="preserve">8 мая в 7часов утра вся школа, ветераны города, учителя с цветами, </w:t>
      </w:r>
    </w:p>
    <w:p w:rsidR="008631A7" w:rsidRPr="0045618A" w:rsidRDefault="008631A7" w:rsidP="008631A7">
      <w:pPr>
        <w:pStyle w:val="a3"/>
        <w:spacing w:line="276" w:lineRule="auto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гирляндами идут к памятнику</w:t>
      </w:r>
    </w:p>
    <w:p w:rsidR="008631A7" w:rsidRPr="0045618A" w:rsidRDefault="008631A7" w:rsidP="008631A7">
      <w:pPr>
        <w:pStyle w:val="a3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 xml:space="preserve"> «Воину освободителю», там возлагают их и минутой молчания отдают погибшим войнам. </w:t>
      </w:r>
    </w:p>
    <w:p w:rsidR="008631A7" w:rsidRPr="0045618A" w:rsidRDefault="008631A7" w:rsidP="008631A7">
      <w:pPr>
        <w:pStyle w:val="a3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 xml:space="preserve">Ежегодно в июле-августе 30 юношей 8-10 классов школы №4 проходят военную подготовку </w:t>
      </w:r>
    </w:p>
    <w:p w:rsidR="008631A7" w:rsidRPr="0045618A" w:rsidRDefault="008631A7" w:rsidP="008631A7">
      <w:pPr>
        <w:pStyle w:val="a3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 xml:space="preserve">В </w:t>
      </w:r>
      <w:proofErr w:type="spellStart"/>
      <w:proofErr w:type="gramStart"/>
      <w:r w:rsidRPr="0045618A">
        <w:rPr>
          <w:bCs w:val="0"/>
          <w:spacing w:val="5"/>
        </w:rPr>
        <w:t>военном-спортивном</w:t>
      </w:r>
      <w:proofErr w:type="spellEnd"/>
      <w:proofErr w:type="gramEnd"/>
      <w:r w:rsidRPr="0045618A">
        <w:rPr>
          <w:bCs w:val="0"/>
          <w:spacing w:val="5"/>
        </w:rPr>
        <w:t xml:space="preserve">  лагере в Балтийские при бригаде морской пехоты. Восьмой год на Всероссийской Вахте Памяти поисковый отряд «Факел» из Нефтеюганска. Его задача заключается  в   поиске и захоронение  останков погибших. Результатом проделанной работы явилось издание двух книг «Память», 1-ая в 1995 году, 2-ая в 1997 году. Установлено более 6000 бойцов 308/120 гвардейской стрелковой дивизии. Найдены места захоронения 1491 человека, </w:t>
      </w:r>
      <w:proofErr w:type="gramStart"/>
      <w:r w:rsidRPr="0045618A">
        <w:rPr>
          <w:bCs w:val="0"/>
          <w:spacing w:val="5"/>
        </w:rPr>
        <w:t>считавшихся</w:t>
      </w:r>
      <w:proofErr w:type="gramEnd"/>
      <w:r w:rsidRPr="0045618A">
        <w:rPr>
          <w:bCs w:val="0"/>
          <w:spacing w:val="5"/>
        </w:rPr>
        <w:t xml:space="preserve"> без вести пропавшими.</w:t>
      </w:r>
    </w:p>
    <w:p w:rsidR="008631A7" w:rsidRPr="0045618A" w:rsidRDefault="008631A7" w:rsidP="008631A7">
      <w:pPr>
        <w:pStyle w:val="a3"/>
        <w:ind w:firstLine="142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ab/>
      </w:r>
      <w:r w:rsidRPr="0045618A">
        <w:rPr>
          <w:bCs w:val="0"/>
          <w:spacing w:val="5"/>
        </w:rPr>
        <w:tab/>
      </w:r>
      <w:r w:rsidRPr="0045618A">
        <w:rPr>
          <w:bCs w:val="0"/>
          <w:spacing w:val="5"/>
        </w:rPr>
        <w:tab/>
      </w:r>
      <w:r w:rsidRPr="0045618A">
        <w:rPr>
          <w:bCs w:val="0"/>
          <w:spacing w:val="5"/>
        </w:rPr>
        <w:tab/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 xml:space="preserve"> 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Марковна (фото 1).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В апреле 1971 года открывается зал Трудовой Славы (фото 2.1, 2.2). В центре внимания зала передовые люди труда. Руководитель – Ручкина Диана Васильевна.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lastRenderedPageBreak/>
        <w:t>3 января 1979 года музею было присвоено звание «Ленинский музей» школы № 4 города Нефтеюганска.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 xml:space="preserve">В 1979 году поисковая группа «Искатель» под руководством </w:t>
      </w:r>
      <w:proofErr w:type="spellStart"/>
      <w:r w:rsidRPr="0045618A">
        <w:rPr>
          <w:bCs w:val="0"/>
          <w:spacing w:val="5"/>
        </w:rPr>
        <w:t>Щаденко</w:t>
      </w:r>
      <w:proofErr w:type="spellEnd"/>
      <w:r w:rsidRPr="0045618A">
        <w:rPr>
          <w:bCs w:val="0"/>
          <w:spacing w:val="5"/>
        </w:rPr>
        <w:t xml:space="preserve"> Нины Павловны начала сбор материала о 308/120 Гвардейской Рогачевской Краснознаменной орденов Суворова и Кутузова мотострелковой дивизии имени Верховного Совета Республики Беларусь, сформированной на территории Тюменской области.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Итогом поисковой работы было создание 4 февраля 1980 года постоянно действующей экспозиции  «Герои-сибиряки» из 308/120 стрелковой дивизии (видео 1).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 xml:space="preserve">В 1984 году школьный музей был паспортизирован центральной детской экскурсионно-туристической станцией Тюменской области. 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В 1986 году экспозиция переросла в зал «Боевой Славы» 308/120 стрелковой дивизии (фото 2).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2 февраля 1988 года музею было присвоено звание «ШКОЛЬНЫЙ ИСТОРИКО-КРАЕВЕДЧЕСКИЙ МУЗЕЙ».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Май 2006 года группа «Искатель» совершает поездку в Балтийск</w:t>
      </w:r>
    </w:p>
    <w:p w:rsidR="008631A7" w:rsidRPr="0045618A" w:rsidRDefault="008631A7" w:rsidP="008631A7">
      <w:pPr>
        <w:pStyle w:val="a3"/>
        <w:ind w:firstLine="660"/>
        <w:jc w:val="both"/>
        <w:rPr>
          <w:bCs w:val="0"/>
          <w:spacing w:val="5"/>
        </w:rPr>
      </w:pPr>
      <w:r w:rsidRPr="0045618A">
        <w:rPr>
          <w:bCs w:val="0"/>
          <w:spacing w:val="5"/>
        </w:rPr>
        <w:t>Январь 2006 года успешно прошла</w:t>
      </w:r>
      <w:proofErr w:type="gramStart"/>
      <w:r w:rsidRPr="0045618A">
        <w:rPr>
          <w:bCs w:val="0"/>
          <w:spacing w:val="5"/>
        </w:rPr>
        <w:t xml:space="preserve">  В</w:t>
      </w:r>
      <w:proofErr w:type="gramEnd"/>
      <w:r w:rsidRPr="0045618A">
        <w:rPr>
          <w:bCs w:val="0"/>
          <w:spacing w:val="5"/>
        </w:rPr>
        <w:t xml:space="preserve"> школе был открыт музей именем и В.И.Ленина. Руководитель музея - Дятлова Анна переаттестация музея.</w:t>
      </w:r>
    </w:p>
    <w:p w:rsidR="00B1164F" w:rsidRDefault="00B1164F"/>
    <w:sectPr w:rsidR="00B1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1A7"/>
    <w:rsid w:val="008631A7"/>
    <w:rsid w:val="00B1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1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631A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8631A7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Title"/>
    <w:link w:val="a6"/>
    <w:uiPriority w:val="10"/>
    <w:qFormat/>
    <w:rsid w:val="008631A7"/>
    <w:pPr>
      <w:spacing w:after="0" w:line="264" w:lineRule="auto"/>
      <w:jc w:val="center"/>
    </w:pPr>
    <w:rPr>
      <w:rFonts w:ascii="Courier New" w:eastAsia="Times New Roman" w:hAnsi="Courier New" w:cs="Courier New"/>
      <w:color w:val="000000"/>
      <w:kern w:val="28"/>
      <w:sz w:val="102"/>
      <w:szCs w:val="144"/>
    </w:rPr>
  </w:style>
  <w:style w:type="character" w:customStyle="1" w:styleId="a6">
    <w:name w:val="Название Знак"/>
    <w:basedOn w:val="a0"/>
    <w:link w:val="a5"/>
    <w:uiPriority w:val="10"/>
    <w:rsid w:val="008631A7"/>
    <w:rPr>
      <w:rFonts w:ascii="Courier New" w:eastAsia="Times New Roman" w:hAnsi="Courier New" w:cs="Courier New"/>
      <w:color w:val="000000"/>
      <w:kern w:val="28"/>
      <w:sz w:val="102"/>
      <w:szCs w:val="144"/>
    </w:rPr>
  </w:style>
  <w:style w:type="paragraph" w:styleId="a7">
    <w:name w:val="Subtitle"/>
    <w:basedOn w:val="a"/>
    <w:next w:val="a"/>
    <w:link w:val="a8"/>
    <w:qFormat/>
    <w:rsid w:val="008631A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8631A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1011</Words>
  <Characters>5768</Characters>
  <Application>Microsoft Office Word</Application>
  <DocSecurity>0</DocSecurity>
  <Lines>48</Lines>
  <Paragraphs>13</Paragraphs>
  <ScaleCrop>false</ScaleCrop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2012-05-19T09:48:00Z</dcterms:created>
  <dcterms:modified xsi:type="dcterms:W3CDTF">2012-05-19T09:55:00Z</dcterms:modified>
</cp:coreProperties>
</file>