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5E" w:rsidRDefault="00E12C5E" w:rsidP="00E12C5E">
      <w:pPr>
        <w:ind w:left="0"/>
        <w:jc w:val="center"/>
      </w:pPr>
    </w:p>
    <w:p w:rsidR="00E12C5E" w:rsidRDefault="00E12C5E" w:rsidP="00E12C5E"/>
    <w:p w:rsidR="00E12C5E" w:rsidRDefault="00E12C5E" w:rsidP="00E12C5E"/>
    <w:p w:rsidR="00E12C5E" w:rsidRDefault="00E12C5E" w:rsidP="00E12C5E">
      <w:pPr>
        <w:ind w:left="0"/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105410</wp:posOffset>
            </wp:positionV>
            <wp:extent cx="4286250" cy="6429375"/>
            <wp:effectExtent l="19050" t="0" r="0" b="0"/>
            <wp:wrapNone/>
            <wp:docPr id="2" name="Рисунок 1" descr="сканирование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42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/>
    <w:p w:rsidR="00E12C5E" w:rsidRDefault="00E12C5E" w:rsidP="00E12C5E">
      <w:pPr>
        <w:pStyle w:val="msonormalbullet2gif"/>
      </w:pPr>
    </w:p>
    <w:p w:rsidR="00E12C5E" w:rsidRDefault="00E12C5E" w:rsidP="00E12C5E">
      <w:pPr>
        <w:pStyle w:val="msonormalbullet2gif"/>
        <w:contextualSpacing/>
        <w:rPr>
          <w:sz w:val="32"/>
          <w:szCs w:val="22"/>
        </w:rPr>
      </w:pPr>
    </w:p>
    <w:p w:rsidR="00E12C5E" w:rsidRDefault="00E12C5E" w:rsidP="00E12C5E">
      <w:pPr>
        <w:pStyle w:val="msonormalbullet2gif"/>
        <w:tabs>
          <w:tab w:val="left" w:pos="1680"/>
        </w:tabs>
        <w:jc w:val="center"/>
        <w:rPr>
          <w:sz w:val="48"/>
          <w:szCs w:val="22"/>
        </w:rPr>
      </w:pPr>
      <w:proofErr w:type="spellStart"/>
      <w:r>
        <w:rPr>
          <w:sz w:val="48"/>
          <w:szCs w:val="22"/>
        </w:rPr>
        <w:t>Портфолио</w:t>
      </w:r>
      <w:proofErr w:type="spellEnd"/>
      <w:r>
        <w:rPr>
          <w:sz w:val="48"/>
          <w:szCs w:val="22"/>
        </w:rPr>
        <w:t xml:space="preserve"> учителя истории и обществознания МБОУ «СОШ №60 г. Владивостока» Ковалевой Елены Геннадьевны</w:t>
      </w:r>
    </w:p>
    <w:p w:rsidR="00E12C5E" w:rsidRDefault="00E12C5E" w:rsidP="00576BF6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</w:p>
    <w:p w:rsidR="00E12C5E" w:rsidRDefault="00E12C5E" w:rsidP="00576BF6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</w:p>
    <w:p w:rsidR="003552D4" w:rsidRPr="006F25F6" w:rsidRDefault="00A910F6" w:rsidP="00576BF6">
      <w:pPr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6F25F6">
        <w:rPr>
          <w:rFonts w:ascii="Times New Roman" w:hAnsi="Times New Roman" w:cs="Times New Roman"/>
          <w:b/>
          <w:noProof/>
          <w:color w:val="365F91" w:themeColor="accent1" w:themeShade="BF"/>
          <w:sz w:val="36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2390" cy="1918335"/>
            <wp:effectExtent l="19050" t="0" r="0" b="0"/>
            <wp:wrapSquare wrapText="bothSides"/>
            <wp:docPr id="27" name="Рисунок 26" descr="сканирование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42.jpg"/>
                    <pic:cNvPicPr/>
                  </pic:nvPicPr>
                  <pic:blipFill>
                    <a:blip r:embed="rId8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CAD" w:rsidRPr="006F25F6">
        <w:rPr>
          <w:rFonts w:ascii="Times New Roman" w:hAnsi="Times New Roman" w:cs="Times New Roman"/>
          <w:b/>
          <w:color w:val="365F91" w:themeColor="accent1" w:themeShade="BF"/>
          <w:sz w:val="36"/>
        </w:rPr>
        <w:t>Информация об учителе</w:t>
      </w:r>
    </w:p>
    <w:p w:rsidR="00671E0B" w:rsidRDefault="00671E0B" w:rsidP="000925D6">
      <w:pPr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32"/>
        </w:rPr>
      </w:pPr>
    </w:p>
    <w:p w:rsidR="00671E0B" w:rsidRDefault="00671E0B" w:rsidP="000925D6">
      <w:pPr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</w:rPr>
        <w:t xml:space="preserve">Дата рождения: </w:t>
      </w:r>
      <w:r w:rsidRPr="00671E0B">
        <w:rPr>
          <w:rFonts w:ascii="Times New Roman" w:hAnsi="Times New Roman" w:cs="Times New Roman"/>
          <w:sz w:val="32"/>
        </w:rPr>
        <w:t>16.12.1967</w:t>
      </w:r>
    </w:p>
    <w:p w:rsidR="00671E0B" w:rsidRDefault="00671E0B" w:rsidP="000925D6">
      <w:pPr>
        <w:spacing w:line="360" w:lineRule="auto"/>
        <w:ind w:left="0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32"/>
        </w:rPr>
        <w:t xml:space="preserve">Домашний адрес: </w:t>
      </w:r>
      <w:r w:rsidRPr="00671E0B">
        <w:rPr>
          <w:rFonts w:ascii="Times New Roman" w:hAnsi="Times New Roman" w:cs="Times New Roman"/>
          <w:sz w:val="32"/>
        </w:rPr>
        <w:t>г. Владивосток, ул</w:t>
      </w:r>
      <w:r>
        <w:rPr>
          <w:rFonts w:ascii="Times New Roman" w:hAnsi="Times New Roman" w:cs="Times New Roman"/>
          <w:sz w:val="32"/>
        </w:rPr>
        <w:t>.</w:t>
      </w:r>
      <w:r w:rsidRPr="00671E0B">
        <w:rPr>
          <w:rFonts w:ascii="Times New Roman" w:hAnsi="Times New Roman" w:cs="Times New Roman"/>
          <w:sz w:val="32"/>
        </w:rPr>
        <w:t xml:space="preserve"> Чапаева, д.8, </w:t>
      </w:r>
      <w:r>
        <w:rPr>
          <w:rFonts w:ascii="Times New Roman" w:hAnsi="Times New Roman" w:cs="Times New Roman"/>
          <w:sz w:val="32"/>
        </w:rPr>
        <w:t>кв</w:t>
      </w:r>
      <w:r w:rsidRPr="00671E0B">
        <w:rPr>
          <w:rFonts w:ascii="Times New Roman" w:hAnsi="Times New Roman" w:cs="Times New Roman"/>
          <w:sz w:val="32"/>
        </w:rPr>
        <w:t>.139, тел. 231-69-56</w:t>
      </w:r>
      <w:proofErr w:type="gramEnd"/>
    </w:p>
    <w:p w:rsidR="00671E0B" w:rsidRDefault="00671E0B" w:rsidP="000925D6">
      <w:pPr>
        <w:spacing w:line="360" w:lineRule="auto"/>
        <w:ind w:left="0"/>
        <w:rPr>
          <w:rFonts w:ascii="Times New Roman" w:hAnsi="Times New Roman" w:cs="Times New Roman"/>
          <w:sz w:val="32"/>
        </w:rPr>
      </w:pPr>
      <w:r w:rsidRPr="00671E0B">
        <w:rPr>
          <w:rFonts w:ascii="Times New Roman" w:hAnsi="Times New Roman" w:cs="Times New Roman"/>
          <w:b/>
          <w:color w:val="365F91" w:themeColor="accent1" w:themeShade="BF"/>
          <w:sz w:val="32"/>
        </w:rPr>
        <w:t>Образование</w:t>
      </w:r>
      <w:r w:rsidRPr="00671E0B">
        <w:rPr>
          <w:rFonts w:ascii="Times New Roman" w:hAnsi="Times New Roman" w:cs="Times New Roman"/>
          <w:b/>
          <w:color w:val="0F243E" w:themeColor="text2" w:themeShade="80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высшее, окончила ДВГУ в 1990 г. по специальности историк, преподаватель истории и обществоведения</w:t>
      </w:r>
    </w:p>
    <w:p w:rsidR="00671E0B" w:rsidRPr="00D06D7F" w:rsidRDefault="00671E0B" w:rsidP="000925D6">
      <w:pPr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32"/>
        </w:rPr>
      </w:pPr>
      <w:r>
        <w:rPr>
          <w:rFonts w:ascii="Times New Roman" w:hAnsi="Times New Roman" w:cs="Times New Roman"/>
          <w:sz w:val="32"/>
        </w:rPr>
        <w:t>Диплом ТВ №383853</w:t>
      </w:r>
    </w:p>
    <w:p w:rsidR="00271CAD" w:rsidRPr="00671E0B" w:rsidRDefault="00271CAD" w:rsidP="00671E0B">
      <w:pPr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671E0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Место работы</w:t>
      </w:r>
      <w:r w:rsidR="00671E0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:rsidR="00271CAD" w:rsidRPr="00671E0B" w:rsidRDefault="00671E0B" w:rsidP="00671E0B">
      <w:pPr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  <w:r w:rsidR="00271CAD" w:rsidRPr="00671E0B">
        <w:rPr>
          <w:rFonts w:ascii="Times New Roman" w:hAnsi="Times New Roman" w:cs="Times New Roman"/>
          <w:sz w:val="32"/>
          <w:szCs w:val="32"/>
        </w:rPr>
        <w:t xml:space="preserve"> </w:t>
      </w:r>
      <w:r w:rsidR="00A910F6" w:rsidRPr="00671E0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Средняя общеобразовательная школа</w:t>
      </w:r>
      <w:r w:rsidR="00271CAD" w:rsidRPr="00671E0B">
        <w:rPr>
          <w:rFonts w:ascii="Times New Roman" w:hAnsi="Times New Roman" w:cs="Times New Roman"/>
          <w:sz w:val="32"/>
          <w:szCs w:val="32"/>
        </w:rPr>
        <w:t xml:space="preserve"> № 60 г. Владивостока</w:t>
      </w:r>
      <w:r w:rsidR="00A910F6" w:rsidRPr="00671E0B">
        <w:rPr>
          <w:rFonts w:ascii="Times New Roman" w:hAnsi="Times New Roman" w:cs="Times New Roman"/>
          <w:sz w:val="32"/>
          <w:szCs w:val="32"/>
        </w:rPr>
        <w:t>»</w:t>
      </w:r>
    </w:p>
    <w:p w:rsidR="00D06D7F" w:rsidRPr="00D06D7F" w:rsidRDefault="00D06D7F" w:rsidP="00D06D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>общий  трудовой  стаж – 23 года,</w:t>
      </w:r>
    </w:p>
    <w:p w:rsidR="00D06D7F" w:rsidRPr="00D06D7F" w:rsidRDefault="00D06D7F" w:rsidP="00D0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>стаж педагогической работы (по специальности) - 17 лет,</w:t>
      </w:r>
    </w:p>
    <w:p w:rsidR="00D06D7F" w:rsidRPr="00D06D7F" w:rsidRDefault="00D06D7F" w:rsidP="00D0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 xml:space="preserve"> в данной должности - 17   лет, </w:t>
      </w:r>
    </w:p>
    <w:p w:rsidR="00D06D7F" w:rsidRDefault="00D06D7F" w:rsidP="00D0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>в данном учреждении  - 5 лет,</w:t>
      </w:r>
    </w:p>
    <w:p w:rsidR="00671E0B" w:rsidRPr="00D06D7F" w:rsidRDefault="00671E0B" w:rsidP="00D0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имею I квалификационную категорию, дата аттестации 31.01.2008 г.</w:t>
      </w:r>
    </w:p>
    <w:p w:rsidR="00D06D7F" w:rsidRDefault="00D06D7F" w:rsidP="00D06D7F">
      <w:pPr>
        <w:ind w:left="360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D06D7F" w:rsidRPr="00671E0B" w:rsidRDefault="00D06D7F" w:rsidP="00671E0B">
      <w:pPr>
        <w:ind w:left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671E0B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Нагрузка:</w:t>
      </w:r>
    </w:p>
    <w:p w:rsidR="00271CAD" w:rsidRPr="00D06D7F" w:rsidRDefault="00271CAD" w:rsidP="000925D6">
      <w:pPr>
        <w:pStyle w:val="a3"/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>История: 6 классы - 6 часов</w:t>
      </w:r>
    </w:p>
    <w:p w:rsidR="00271CAD" w:rsidRPr="00D06D7F" w:rsidRDefault="00271CAD" w:rsidP="000925D6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71E0B">
        <w:rPr>
          <w:rFonts w:ascii="Times New Roman" w:hAnsi="Times New Roman" w:cs="Times New Roman"/>
          <w:sz w:val="32"/>
          <w:szCs w:val="32"/>
        </w:rPr>
        <w:t xml:space="preserve">  </w:t>
      </w:r>
      <w:r w:rsidRPr="00D06D7F">
        <w:rPr>
          <w:rFonts w:ascii="Times New Roman" w:hAnsi="Times New Roman" w:cs="Times New Roman"/>
          <w:sz w:val="32"/>
          <w:szCs w:val="32"/>
        </w:rPr>
        <w:t xml:space="preserve">  10 класс –3 часа </w:t>
      </w:r>
    </w:p>
    <w:p w:rsidR="00271CAD" w:rsidRPr="00D06D7F" w:rsidRDefault="00271CAD" w:rsidP="000925D6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 xml:space="preserve">Обществознание: </w:t>
      </w:r>
      <w:r w:rsidR="000925D6" w:rsidRPr="00D06D7F">
        <w:rPr>
          <w:rFonts w:ascii="Times New Roman" w:hAnsi="Times New Roman" w:cs="Times New Roman"/>
          <w:sz w:val="32"/>
          <w:szCs w:val="32"/>
        </w:rPr>
        <w:t xml:space="preserve"> </w:t>
      </w:r>
      <w:r w:rsidRPr="00D06D7F">
        <w:rPr>
          <w:rFonts w:ascii="Times New Roman" w:hAnsi="Times New Roman" w:cs="Times New Roman"/>
          <w:sz w:val="32"/>
          <w:szCs w:val="32"/>
        </w:rPr>
        <w:t>6 классы</w:t>
      </w:r>
      <w:r w:rsidR="000925D6" w:rsidRPr="00D06D7F">
        <w:rPr>
          <w:rFonts w:ascii="Times New Roman" w:hAnsi="Times New Roman" w:cs="Times New Roman"/>
          <w:sz w:val="32"/>
          <w:szCs w:val="32"/>
        </w:rPr>
        <w:t xml:space="preserve"> </w:t>
      </w:r>
      <w:r w:rsidRPr="00D06D7F">
        <w:rPr>
          <w:rFonts w:ascii="Times New Roman" w:hAnsi="Times New Roman" w:cs="Times New Roman"/>
          <w:sz w:val="32"/>
          <w:szCs w:val="32"/>
        </w:rPr>
        <w:t>- 3 часа</w:t>
      </w:r>
    </w:p>
    <w:p w:rsidR="00271CAD" w:rsidRPr="00D06D7F" w:rsidRDefault="00271CAD" w:rsidP="000925D6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 w:rsidRPr="00D06D7F">
        <w:rPr>
          <w:rFonts w:ascii="Times New Roman" w:hAnsi="Times New Roman" w:cs="Times New Roman"/>
          <w:sz w:val="32"/>
          <w:szCs w:val="32"/>
        </w:rPr>
        <w:t xml:space="preserve">                                10 класс – 2 часа</w:t>
      </w:r>
    </w:p>
    <w:p w:rsidR="00271CAD" w:rsidRPr="00D06D7F" w:rsidRDefault="00576BF6" w:rsidP="000925D6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20955</wp:posOffset>
            </wp:positionV>
            <wp:extent cx="1914525" cy="2371725"/>
            <wp:effectExtent l="19050" t="0" r="9525" b="0"/>
            <wp:wrapNone/>
            <wp:docPr id="44" name="Рисунок 1" descr="Картинка 7 из 1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7 из 185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CAD" w:rsidRPr="00D06D7F">
        <w:rPr>
          <w:rFonts w:ascii="Times New Roman" w:hAnsi="Times New Roman" w:cs="Times New Roman"/>
          <w:sz w:val="32"/>
          <w:szCs w:val="32"/>
        </w:rPr>
        <w:t>МХК:    8 классы – 3 часа</w:t>
      </w:r>
    </w:p>
    <w:p w:rsidR="00271CAD" w:rsidRPr="00D06D7F" w:rsidRDefault="00D06D7F" w:rsidP="00D06D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71CAD" w:rsidRPr="00D06D7F">
        <w:rPr>
          <w:rFonts w:ascii="Times New Roman" w:hAnsi="Times New Roman" w:cs="Times New Roman"/>
          <w:sz w:val="32"/>
          <w:szCs w:val="32"/>
        </w:rPr>
        <w:t>9 классы – 3 часа</w:t>
      </w:r>
    </w:p>
    <w:p w:rsidR="00271CAD" w:rsidRPr="00D06D7F" w:rsidRDefault="00D06D7F" w:rsidP="00D06D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71CAD" w:rsidRPr="00D06D7F">
        <w:rPr>
          <w:rFonts w:ascii="Times New Roman" w:hAnsi="Times New Roman" w:cs="Times New Roman"/>
          <w:sz w:val="32"/>
          <w:szCs w:val="32"/>
        </w:rPr>
        <w:t>10 класс – 1 час</w:t>
      </w:r>
    </w:p>
    <w:p w:rsidR="000925D6" w:rsidRDefault="000925D6" w:rsidP="000925D6">
      <w:pPr>
        <w:pStyle w:val="a3"/>
        <w:spacing w:line="360" w:lineRule="auto"/>
        <w:ind w:left="0"/>
        <w:rPr>
          <w:rFonts w:ascii="Times New Roman" w:hAnsi="Times New Roman" w:cs="Times New Roman"/>
          <w:sz w:val="40"/>
        </w:rPr>
      </w:pPr>
    </w:p>
    <w:p w:rsidR="000925D6" w:rsidRDefault="000925D6" w:rsidP="000925D6">
      <w:pPr>
        <w:pStyle w:val="a3"/>
        <w:spacing w:line="360" w:lineRule="auto"/>
        <w:ind w:left="0"/>
        <w:rPr>
          <w:rFonts w:ascii="Times New Roman" w:hAnsi="Times New Roman" w:cs="Times New Roman"/>
          <w:sz w:val="40"/>
        </w:rPr>
      </w:pPr>
    </w:p>
    <w:p w:rsidR="000925D6" w:rsidRDefault="000925D6" w:rsidP="000925D6">
      <w:pPr>
        <w:pStyle w:val="a3"/>
        <w:spacing w:line="360" w:lineRule="auto"/>
        <w:ind w:left="0"/>
        <w:rPr>
          <w:rFonts w:ascii="Times New Roman" w:hAnsi="Times New Roman" w:cs="Times New Roman"/>
          <w:sz w:val="40"/>
        </w:rPr>
      </w:pPr>
    </w:p>
    <w:p w:rsidR="00824990" w:rsidRDefault="00824990" w:rsidP="000925D6">
      <w:pPr>
        <w:pStyle w:val="a3"/>
        <w:spacing w:line="360" w:lineRule="auto"/>
        <w:ind w:left="0"/>
        <w:rPr>
          <w:rFonts w:ascii="Times New Roman" w:hAnsi="Times New Roman" w:cs="Times New Roman"/>
          <w:sz w:val="40"/>
        </w:rPr>
      </w:pPr>
    </w:p>
    <w:p w:rsidR="00824990" w:rsidRPr="00824990" w:rsidRDefault="00824990" w:rsidP="00824990">
      <w:pPr>
        <w:pStyle w:val="a3"/>
        <w:ind w:left="181" w:right="357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824990">
        <w:rPr>
          <w:rFonts w:ascii="Times New Roman" w:hAnsi="Times New Roman" w:cs="Times New Roman"/>
          <w:b/>
          <w:color w:val="365F91" w:themeColor="accent1" w:themeShade="BF"/>
          <w:sz w:val="36"/>
        </w:rPr>
        <w:lastRenderedPageBreak/>
        <w:t>Моя педагогическая позиция в современных   образовательных  условиях.</w:t>
      </w:r>
    </w:p>
    <w:p w:rsidR="00824990" w:rsidRPr="00824990" w:rsidRDefault="00824990" w:rsidP="00824990">
      <w:pPr>
        <w:ind w:left="0"/>
        <w:jc w:val="center"/>
        <w:rPr>
          <w:b/>
          <w:color w:val="365F91" w:themeColor="accent1" w:themeShade="BF"/>
          <w:sz w:val="32"/>
        </w:rPr>
      </w:pPr>
      <w:r w:rsidRPr="00824990">
        <w:rPr>
          <w:rFonts w:ascii="Times New Roman" w:hAnsi="Times New Roman" w:cs="Times New Roman"/>
          <w:b/>
          <w:color w:val="365F91" w:themeColor="accent1" w:themeShade="BF"/>
          <w:sz w:val="36"/>
        </w:rPr>
        <w:t>Цели и задачи деятельности</w:t>
      </w:r>
    </w:p>
    <w:p w:rsidR="00824990" w:rsidRPr="00BF3FE9" w:rsidRDefault="00824990" w:rsidP="00824990">
      <w:pPr>
        <w:ind w:left="0" w:firstLine="539"/>
        <w:rPr>
          <w:sz w:val="28"/>
        </w:rPr>
      </w:pPr>
      <w:r w:rsidRPr="00BF3FE9">
        <w:rPr>
          <w:rFonts w:ascii="Times New Roman" w:hAnsi="Times New Roman" w:cs="Times New Roman"/>
          <w:sz w:val="28"/>
          <w:szCs w:val="24"/>
          <w:shd w:val="clear" w:color="auto" w:fill="FFFFFF"/>
        </w:rPr>
        <w:t>Моим кредо в отношении преподавания истории и обществознания является девиз «Учить детей истории так, чтобы она учила их мудрости жизни».</w:t>
      </w:r>
      <w:r w:rsidRPr="00BF3FE9">
        <w:rPr>
          <w:rFonts w:ascii="Times New Roman" w:hAnsi="Times New Roman" w:cs="Times New Roman"/>
          <w:sz w:val="28"/>
          <w:szCs w:val="24"/>
        </w:rPr>
        <w:t xml:space="preserve"> Главное, к чему стремлюсь - прививать ребятам глубокий интерес к истории, прививать каждому школьнику навыки самостоятельной работы и мышления, умения анализировать исторические факты, поиск аргументов в дискуссиях. </w:t>
      </w:r>
      <w:r w:rsidRPr="00BF3FE9">
        <w:rPr>
          <w:rFonts w:ascii="Times New Roman" w:hAnsi="Times New Roman" w:cs="Times New Roman"/>
          <w:spacing w:val="-2"/>
          <w:sz w:val="28"/>
        </w:rPr>
        <w:t>Немаловажным в своей деятельности считаю формирование у учащихся ключевые компетенции для успешной социализации в обществе.</w:t>
      </w:r>
      <w:r w:rsidRPr="00BF3FE9">
        <w:rPr>
          <w:sz w:val="28"/>
        </w:rPr>
        <w:t>   </w:t>
      </w:r>
    </w:p>
    <w:p w:rsidR="00824990" w:rsidRPr="00BF3FE9" w:rsidRDefault="00824990" w:rsidP="00824990">
      <w:pPr>
        <w:ind w:left="0" w:firstLine="539"/>
        <w:rPr>
          <w:rFonts w:ascii="Times New Roman" w:hAnsi="Times New Roman" w:cs="Times New Roman"/>
          <w:sz w:val="28"/>
        </w:rPr>
      </w:pPr>
      <w:r w:rsidRPr="00BF3FE9">
        <w:rPr>
          <w:rFonts w:ascii="Times New Roman" w:hAnsi="Times New Roman" w:cs="Times New Roman"/>
          <w:sz w:val="28"/>
        </w:rPr>
        <w:t>Ядро моей педагогической деятельности - научить ребёнка думать и действовать самостоятельно, и главное научить его применять полученные на уроках знания в жизни, а после окончания школы или других учебных заведений - социализироваться и стать конкурентоспособным на рынке труда. Китайская мудрость гласит: «Скажи мне и я забуду, покажи мне, и я запомню, дай мне действовать самому и я научусь!».</w:t>
      </w:r>
    </w:p>
    <w:p w:rsidR="00824990" w:rsidRPr="00BF3FE9" w:rsidRDefault="00824990" w:rsidP="00824990">
      <w:pPr>
        <w:ind w:left="0"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F3FE9">
        <w:rPr>
          <w:rFonts w:ascii="Times New Roman" w:hAnsi="Times New Roman" w:cs="Times New Roman"/>
          <w:sz w:val="28"/>
          <w:szCs w:val="24"/>
        </w:rPr>
        <w:t xml:space="preserve">Обучение и воспитание организую по рабочим программам, на основе авторских программ по истории России </w:t>
      </w:r>
      <w:proofErr w:type="spellStart"/>
      <w:r w:rsidRPr="00BF3FE9">
        <w:rPr>
          <w:rFonts w:ascii="Times New Roman" w:hAnsi="Times New Roman" w:cs="Times New Roman"/>
          <w:sz w:val="28"/>
          <w:szCs w:val="24"/>
        </w:rPr>
        <w:t>Бойцова</w:t>
      </w:r>
      <w:proofErr w:type="spellEnd"/>
      <w:r w:rsidRPr="00BF3FE9">
        <w:rPr>
          <w:rFonts w:ascii="Times New Roman" w:hAnsi="Times New Roman" w:cs="Times New Roman"/>
          <w:sz w:val="28"/>
          <w:szCs w:val="24"/>
        </w:rPr>
        <w:t xml:space="preserve"> М. А, </w:t>
      </w:r>
      <w:proofErr w:type="spellStart"/>
      <w:r w:rsidRPr="00BF3FE9">
        <w:rPr>
          <w:rFonts w:ascii="Times New Roman" w:hAnsi="Times New Roman" w:cs="Times New Roman"/>
          <w:sz w:val="28"/>
          <w:szCs w:val="24"/>
        </w:rPr>
        <w:t>Пчелова</w:t>
      </w:r>
      <w:proofErr w:type="spellEnd"/>
      <w:r w:rsidRPr="00BF3FE9">
        <w:rPr>
          <w:rFonts w:ascii="Times New Roman" w:hAnsi="Times New Roman" w:cs="Times New Roman"/>
          <w:sz w:val="28"/>
          <w:szCs w:val="24"/>
        </w:rPr>
        <w:t xml:space="preserve">, Е. В. (6 класс), Н. С. Борисова и А. А. </w:t>
      </w:r>
      <w:proofErr w:type="spellStart"/>
      <w:r w:rsidRPr="00BF3FE9">
        <w:rPr>
          <w:rFonts w:ascii="Times New Roman" w:hAnsi="Times New Roman" w:cs="Times New Roman"/>
          <w:sz w:val="28"/>
          <w:szCs w:val="24"/>
        </w:rPr>
        <w:t>Левандовского</w:t>
      </w:r>
      <w:proofErr w:type="spellEnd"/>
      <w:r w:rsidRPr="00BF3FE9">
        <w:rPr>
          <w:rFonts w:ascii="Times New Roman" w:hAnsi="Times New Roman" w:cs="Times New Roman"/>
          <w:sz w:val="28"/>
          <w:szCs w:val="24"/>
        </w:rPr>
        <w:t xml:space="preserve"> (10 класс), по обществознанию  -  Боголюбова Л.Н., Ивановой Л.Ф. (6 класс),  Боголюбова Л.Н. (10 класс), по всеобщей истории   - </w:t>
      </w:r>
      <w:proofErr w:type="spellStart"/>
      <w:r w:rsidRPr="00BF3FE9">
        <w:rPr>
          <w:rFonts w:ascii="Times New Roman" w:hAnsi="Times New Roman" w:cs="Times New Roman"/>
          <w:sz w:val="28"/>
          <w:szCs w:val="24"/>
        </w:rPr>
        <w:t>В.И.Уколова</w:t>
      </w:r>
      <w:proofErr w:type="spellEnd"/>
      <w:r w:rsidRPr="00BF3FE9">
        <w:rPr>
          <w:rFonts w:ascii="Times New Roman" w:hAnsi="Times New Roman" w:cs="Times New Roman"/>
          <w:sz w:val="28"/>
          <w:szCs w:val="24"/>
        </w:rPr>
        <w:t>, А.В.Ревякина (10 класс) и в  соответствии</w:t>
      </w:r>
      <w:proofErr w:type="gramEnd"/>
      <w:r w:rsidRPr="00BF3FE9">
        <w:rPr>
          <w:rFonts w:ascii="Times New Roman" w:hAnsi="Times New Roman" w:cs="Times New Roman"/>
          <w:sz w:val="28"/>
          <w:szCs w:val="24"/>
        </w:rPr>
        <w:t xml:space="preserve"> с  Федеральными государственными стандартами</w:t>
      </w:r>
    </w:p>
    <w:p w:rsidR="00824990" w:rsidRPr="00BF3FE9" w:rsidRDefault="00824990" w:rsidP="00824990">
      <w:pPr>
        <w:tabs>
          <w:tab w:val="left" w:pos="75"/>
          <w:tab w:val="center" w:pos="4229"/>
        </w:tabs>
        <w:ind w:left="0"/>
        <w:rPr>
          <w:rFonts w:ascii="Times New Roman" w:hAnsi="Times New Roman" w:cs="Times New Roman"/>
          <w:sz w:val="28"/>
          <w:szCs w:val="24"/>
        </w:rPr>
      </w:pPr>
      <w:r w:rsidRPr="00BF3FE9">
        <w:rPr>
          <w:rFonts w:ascii="Times New Roman" w:hAnsi="Times New Roman" w:cs="Times New Roman"/>
          <w:sz w:val="28"/>
          <w:szCs w:val="24"/>
        </w:rPr>
        <w:t>Для реализации поставленных задач и целей стараюсь использовать эффективные формы обучения: урок-лекция, уроки-беседы, семинары, выступления с сообщениями и докладами.</w:t>
      </w:r>
    </w:p>
    <w:p w:rsidR="00824990" w:rsidRPr="00BF3FE9" w:rsidRDefault="00824990" w:rsidP="00067C61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FE9">
        <w:rPr>
          <w:sz w:val="32"/>
        </w:rPr>
        <w:t> </w:t>
      </w:r>
      <w:r w:rsidRPr="00BF3FE9">
        <w:rPr>
          <w:rFonts w:ascii="Times New Roman" w:hAnsi="Times New Roman" w:cs="Times New Roman"/>
          <w:sz w:val="28"/>
          <w:szCs w:val="24"/>
        </w:rPr>
        <w:t>Владею современными образовательными технологиями и методиками (проблемного обучения, проектной деятельности, элементами технологии  критического мышления</w:t>
      </w:r>
      <w:r w:rsidR="00067C61" w:rsidRPr="00BF3FE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proofErr w:type="gramStart"/>
      <w:r w:rsidR="00067C61" w:rsidRPr="00BF3FE9">
        <w:rPr>
          <w:rFonts w:ascii="Times New Roman" w:hAnsi="Times New Roman" w:cs="Times New Roman"/>
          <w:sz w:val="28"/>
          <w:szCs w:val="24"/>
        </w:rPr>
        <w:t>ИК-технологиями</w:t>
      </w:r>
      <w:proofErr w:type="spellEnd"/>
      <w:proofErr w:type="gramEnd"/>
      <w:r w:rsidRPr="00BF3FE9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824990" w:rsidRPr="00BF3FE9" w:rsidRDefault="00824990" w:rsidP="00067C61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3FE9">
        <w:rPr>
          <w:rFonts w:ascii="Times New Roman" w:hAnsi="Times New Roman" w:cs="Times New Roman"/>
          <w:sz w:val="28"/>
        </w:rPr>
        <w:t xml:space="preserve">Для того чтобы добиться желаемого результата в самостоятельной, поисковой, исследовательской деятельности учащихся на уроках истории и обществознания, особенно в старших классах, я использую технологию развития критического мышления. Она позволяет формировать такие гражданские умения и навыки, как умение вырабатывать свое </w:t>
      </w:r>
      <w:r w:rsidRPr="00BF3FE9">
        <w:rPr>
          <w:rFonts w:ascii="Times New Roman" w:hAnsi="Times New Roman" w:cs="Times New Roman"/>
          <w:sz w:val="28"/>
          <w:szCs w:val="24"/>
        </w:rPr>
        <w:t xml:space="preserve">собственное мнение, осмыслить опыт, прийти к определенным умозаключениям, логично выстроить цепь доказательств, выразить себя ясно и уверенно. </w:t>
      </w:r>
    </w:p>
    <w:p w:rsidR="00824990" w:rsidRPr="00BF3FE9" w:rsidRDefault="00824990" w:rsidP="00067C61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F3FE9">
        <w:rPr>
          <w:rFonts w:ascii="Times New Roman" w:hAnsi="Times New Roman" w:cs="Times New Roman"/>
          <w:sz w:val="28"/>
          <w:szCs w:val="24"/>
        </w:rPr>
        <w:t>Технология проблемного обучения мною изучена и успешно применяется на уроках истории и обществознания в форме лекций, семинаров, диспутов.</w:t>
      </w:r>
    </w:p>
    <w:p w:rsidR="00824990" w:rsidRPr="00BF3FE9" w:rsidRDefault="00824990" w:rsidP="00E2225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F3FE9">
        <w:rPr>
          <w:rFonts w:ascii="Times New Roman" w:hAnsi="Times New Roman"/>
          <w:sz w:val="28"/>
          <w:szCs w:val="24"/>
        </w:rPr>
        <w:t>Во внеурочной работе по предмету я широко использую проектный метод обучения.</w:t>
      </w:r>
      <w:r w:rsidRPr="00BF3FE9">
        <w:rPr>
          <w:rFonts w:ascii="Times New Roman" w:hAnsi="Times New Roman"/>
          <w:sz w:val="32"/>
          <w:szCs w:val="28"/>
        </w:rPr>
        <w:t xml:space="preserve"> </w:t>
      </w:r>
      <w:r w:rsidRPr="00BF3FE9">
        <w:rPr>
          <w:rFonts w:ascii="Times New Roman" w:hAnsi="Times New Roman"/>
          <w:sz w:val="28"/>
          <w:szCs w:val="28"/>
        </w:rPr>
        <w:t>Организуя проектно-исследовательскую деятельность школьников, выбираю наиболее актуальную и  интересную тему.</w:t>
      </w:r>
      <w:r w:rsidRPr="00BF3FE9">
        <w:rPr>
          <w:sz w:val="28"/>
          <w:szCs w:val="28"/>
        </w:rPr>
        <w:t xml:space="preserve"> </w:t>
      </w:r>
      <w:r w:rsidRPr="00BF3FE9">
        <w:rPr>
          <w:rFonts w:ascii="Times New Roman" w:hAnsi="Times New Roman"/>
          <w:sz w:val="28"/>
          <w:szCs w:val="28"/>
        </w:rPr>
        <w:t>Преимущество данного подхода к обучению вижу также в возможности продвижения ребенка к более высокому уровню действия, создании ситуации успеха для него, в том, что ученик, познавший однажды радость творческого открытия, получивший удовлетворение от высокой оценки его труда, будет стремиться к тому, чтобы закрепить этот результат.</w:t>
      </w:r>
    </w:p>
    <w:p w:rsidR="00576BF6" w:rsidRPr="00BF3FE9" w:rsidRDefault="00576BF6" w:rsidP="00576BF6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576BF6" w:rsidRDefault="00576BF6" w:rsidP="00576BF6">
      <w:pPr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4"/>
        </w:rPr>
        <w:lastRenderedPageBreak/>
        <w:t>Активно использую данные  методики и технологии в своей работе. При внедрении в работу данных методик созданные мною условия обеспечили рост качества знаний на этапе перехода от основного общего образования к среднему (полному) от 49% до 60%, сохранение контингента учащихся с высокой степенью мотивации к обучению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24990" w:rsidRDefault="00824990" w:rsidP="00576BF6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9279AA" w:rsidRPr="006F25F6" w:rsidRDefault="00671E0B" w:rsidP="00576B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</w:rPr>
        <w:t>Самообразование</w:t>
      </w:r>
    </w:p>
    <w:p w:rsidR="009279AA" w:rsidRDefault="009279AA" w:rsidP="00957315">
      <w:pPr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Планирую и осуществляю образовательный процесс в соответствии с образовательной программой школы, направленной на формирование ключевых компетентностей учащихся, создание условий для образовательного пространства, способствующего самореализации и социализации личности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671E0B" w:rsidRPr="00957315" w:rsidRDefault="009279AA" w:rsidP="00957315">
      <w:pPr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8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5172075" y="2657475"/>
            <wp:positionH relativeFrom="margin">
              <wp:align>right</wp:align>
            </wp:positionH>
            <wp:positionV relativeFrom="margin">
              <wp:align>top</wp:align>
            </wp:positionV>
            <wp:extent cx="1809750" cy="2247900"/>
            <wp:effectExtent l="19050" t="0" r="0" b="0"/>
            <wp:wrapSquare wrapText="bothSides"/>
            <wp:docPr id="46" name="Рисунок 3" descr="Картинка 7 из 18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7 из 185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На протяжении трех лет я работаю над  методической темой «Подготовка учащихся к ГИА и ЕГЭ по обществознанию». Итогом работы явилось создание подборки тестового материала  части</w:t>
      </w:r>
      <w:proofErr w:type="gramStart"/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 А</w:t>
      </w:r>
      <w:proofErr w:type="gramEnd"/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, В, С по всем элементам кодификатора, подборка пособий для подготовки к ЕГЭ, создан банк заданий для </w:t>
      </w:r>
      <w:r w:rsid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проверки знаний и </w:t>
      </w:r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отработки различных умений, проверяемых на ЕГЭ.  Для проведения итоговой аттестации учащихся 9-х классов по обществознанию в форме тестирования  в 2010/2011 гг. разработаны </w:t>
      </w:r>
      <w:proofErr w:type="spellStart"/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КИМы</w:t>
      </w:r>
      <w:proofErr w:type="spellEnd"/>
      <w:r w:rsidR="00671E0B"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.</w:t>
      </w:r>
    </w:p>
    <w:p w:rsidR="00671E0B" w:rsidRPr="00957315" w:rsidRDefault="00671E0B" w:rsidP="00957315">
      <w:pPr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Результатом данной работы явился выбор учащихся 9-х классов  в пользу экзамена по обществознанию в виде тестирования (в формате ГИА) (12 человек из 16), на котором они продемонстрировали высокое качество знаний.</w:t>
      </w:r>
    </w:p>
    <w:p w:rsidR="00671E0B" w:rsidRDefault="00671E0B" w:rsidP="00671E0B">
      <w:pPr>
        <w:tabs>
          <w:tab w:val="left" w:pos="945"/>
        </w:tabs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</w:p>
    <w:p w:rsidR="009279AA" w:rsidRPr="00957315" w:rsidRDefault="009279AA" w:rsidP="00671E0B">
      <w:pPr>
        <w:tabs>
          <w:tab w:val="left" w:pos="945"/>
        </w:tabs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</w:p>
    <w:tbl>
      <w:tblPr>
        <w:tblStyle w:val="a6"/>
        <w:tblW w:w="0" w:type="auto"/>
        <w:tblInd w:w="598" w:type="dxa"/>
        <w:tblLook w:val="04A0"/>
      </w:tblPr>
      <w:tblGrid>
        <w:gridCol w:w="2342"/>
        <w:gridCol w:w="2137"/>
        <w:gridCol w:w="2137"/>
        <w:gridCol w:w="1963"/>
      </w:tblGrid>
      <w:tr w:rsidR="00671E0B" w:rsidRPr="00957315" w:rsidTr="00957315">
        <w:trPr>
          <w:trHeight w:val="1297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 w:rsidP="0095731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Общее  количество учащихся, выбравших экзамен в виде тестирования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Сдали на «5»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Сдали на «4»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Сдали на «3»</w:t>
            </w:r>
          </w:p>
        </w:tc>
      </w:tr>
      <w:tr w:rsidR="00671E0B" w:rsidRPr="00957315" w:rsidTr="00957315">
        <w:trPr>
          <w:trHeight w:val="267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12 чел.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9 чел.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right" w:pos="2168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2 чел.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E0B" w:rsidRPr="00957315" w:rsidRDefault="00671E0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957315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1чел.</w:t>
            </w:r>
          </w:p>
        </w:tc>
      </w:tr>
    </w:tbl>
    <w:p w:rsidR="00671E0B" w:rsidRDefault="00671E0B" w:rsidP="009279AA">
      <w:pPr>
        <w:tabs>
          <w:tab w:val="left" w:pos="945"/>
        </w:tabs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 </w:t>
      </w:r>
    </w:p>
    <w:p w:rsidR="009279AA" w:rsidRPr="00957315" w:rsidRDefault="009279AA" w:rsidP="009279AA">
      <w:pPr>
        <w:tabs>
          <w:tab w:val="left" w:pos="945"/>
        </w:tabs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</w:p>
    <w:p w:rsidR="00671E0B" w:rsidRPr="00957315" w:rsidRDefault="00671E0B" w:rsidP="00671E0B">
      <w:pPr>
        <w:tabs>
          <w:tab w:val="left" w:pos="945"/>
        </w:tabs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 xml:space="preserve"> </w:t>
      </w:r>
      <w:r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ab/>
        <w:t>Опыт моей работы в этом направлении обобщался на заседании школьного методического объединения.</w:t>
      </w:r>
    </w:p>
    <w:p w:rsidR="000925D6" w:rsidRPr="009279AA" w:rsidRDefault="00671E0B" w:rsidP="009279AA">
      <w:pPr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957315">
        <w:rPr>
          <w:rFonts w:ascii="Times New Roman" w:hAnsi="Times New Roman" w:cs="Times New Roman"/>
          <w:color w:val="262626" w:themeColor="text1" w:themeTint="D9"/>
          <w:sz w:val="28"/>
          <w:szCs w:val="24"/>
        </w:rPr>
        <w:t>Разработала факультативный курс «Подготовка к ЕГЭ по обществознанию учащихся 10 классов</w:t>
      </w:r>
    </w:p>
    <w:p w:rsidR="009279AA" w:rsidRDefault="009279AA" w:rsidP="009279A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9279AA" w:rsidRDefault="009279AA" w:rsidP="00576BF6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957315" w:rsidRPr="006F25F6" w:rsidRDefault="00957315" w:rsidP="009279A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</w:rPr>
        <w:lastRenderedPageBreak/>
        <w:t>Повышение квалификации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1701"/>
        <w:gridCol w:w="2355"/>
      </w:tblGrid>
      <w:tr w:rsidR="00957315" w:rsidRPr="00E22258" w:rsidTr="009279AA">
        <w:trPr>
          <w:trHeight w:val="10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15" w:rsidRPr="00C04E09" w:rsidRDefault="00957315" w:rsidP="00957315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</w:t>
            </w:r>
            <w:proofErr w:type="spellEnd"/>
            <w:proofErr w:type="gramEnd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/</w:t>
            </w:r>
            <w:proofErr w:type="spellStart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15" w:rsidRPr="00C04E09" w:rsidRDefault="00957315" w:rsidP="00957315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Название 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15" w:rsidRPr="00C04E09" w:rsidRDefault="00957315" w:rsidP="00957315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15" w:rsidRPr="00C04E09" w:rsidRDefault="00957315" w:rsidP="00957315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Сроки прохождения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15" w:rsidRPr="00C04E09" w:rsidRDefault="00957315" w:rsidP="00957315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 прохождения курсов</w:t>
            </w:r>
          </w:p>
        </w:tc>
      </w:tr>
      <w:tr w:rsidR="00957315" w:rsidRPr="00E22258" w:rsidTr="009279A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 w:rsidP="00957315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 w:rsidP="00957315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«Региональный компонент гуманитарного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3.12.2007 -</w:t>
            </w:r>
            <w:r w:rsidR="00957315"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15.12.2007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ПИППКРО</w:t>
            </w:r>
          </w:p>
        </w:tc>
      </w:tr>
      <w:tr w:rsidR="0090111D" w:rsidRPr="00E22258" w:rsidTr="009279A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57315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57315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Проект «Мозаика культур: культура украинского народа в приморском крае»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3.12.2007 -15.12.2007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ПИППКРО</w:t>
            </w:r>
          </w:p>
        </w:tc>
      </w:tr>
      <w:tr w:rsidR="00957315" w:rsidRPr="00E22258" w:rsidTr="009279A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 w:rsidP="00957315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Семинар «Актуальные вопросы преподавания истории, обществознания и права. Учебно-методические комплексы издательства «Русское слово»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24.12. 2008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ПИППКРО</w:t>
            </w:r>
          </w:p>
        </w:tc>
      </w:tr>
      <w:tr w:rsidR="00957315" w:rsidRPr="00E22258" w:rsidTr="009279AA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57315" w:rsidP="00957315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Курс по программе «Проект Барьер»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15" w:rsidRPr="00C04E09" w:rsidRDefault="009279AA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Апрель 2007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A" w:rsidRPr="00C04E09" w:rsidRDefault="009279AA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филиал научно-практического центра коммуникативных исследований «Проект Барьер»</w:t>
            </w:r>
          </w:p>
          <w:p w:rsidR="00957315" w:rsidRPr="00C04E09" w:rsidRDefault="009279AA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г. Владивостока  </w:t>
            </w:r>
          </w:p>
        </w:tc>
      </w:tr>
      <w:tr w:rsidR="0090111D" w:rsidRPr="00E22258" w:rsidTr="009279AA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57315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Участие в XII Всероссийской педагогической видеоконференции «</w:t>
            </w:r>
            <w:r w:rsidR="004710A7"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Современный учитель: о</w:t>
            </w: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риентиры изменений профессиональной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90111D" w:rsidP="009279AA">
            <w:pPr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12.05.2011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1D" w:rsidRPr="00C04E09" w:rsidRDefault="004710A7" w:rsidP="009279AA">
            <w:p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На сайте «</w:t>
            </w:r>
            <w:proofErr w:type="spellStart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завуч</w:t>
            </w:r>
            <w:proofErr w:type="gramStart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.и</w:t>
            </w:r>
            <w:proofErr w:type="gramEnd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нфо</w:t>
            </w:r>
            <w:proofErr w:type="spellEnd"/>
            <w:r w:rsidRPr="00C04E09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»</w:t>
            </w:r>
          </w:p>
        </w:tc>
      </w:tr>
    </w:tbl>
    <w:p w:rsidR="009279AA" w:rsidRDefault="009279AA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9279AA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824990" w:rsidRDefault="00824990" w:rsidP="004710A7">
      <w:pPr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957315" w:rsidRPr="006F25F6" w:rsidRDefault="009279AA" w:rsidP="00824990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</w:rPr>
        <w:lastRenderedPageBreak/>
        <w:t>Работа по обобщению и распространению собственного опыта</w:t>
      </w:r>
    </w:p>
    <w:p w:rsidR="009279AA" w:rsidRPr="009279AA" w:rsidRDefault="009279AA" w:rsidP="00824990">
      <w:pPr>
        <w:tabs>
          <w:tab w:val="left" w:pos="945"/>
        </w:tabs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социальной сети работников образования </w:t>
      </w:r>
      <w:proofErr w:type="spell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nsportal</w:t>
      </w:r>
      <w:proofErr w:type="spell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имею свой сайт (Ссылка на мой сайт://</w:t>
      </w:r>
      <w:proofErr w:type="spell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www.nsportal.ru</w:t>
      </w:r>
      <w:proofErr w:type="spell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proofErr w:type="spell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elena-gennadevna</w:t>
      </w:r>
      <w:proofErr w:type="spell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как  способ  фиксирования, накопления материалов, распространения собственного опыта. Здесь размещено </w:t>
      </w:r>
      <w:proofErr w:type="gram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мое</w:t>
      </w:r>
      <w:proofErr w:type="gram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электронное </w:t>
      </w:r>
      <w:proofErr w:type="spell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портфолио</w:t>
      </w:r>
      <w:proofErr w:type="spell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личные публикации, а так же работы моих учеников.</w:t>
      </w:r>
    </w:p>
    <w:p w:rsidR="009279AA" w:rsidRPr="009279AA" w:rsidRDefault="009279AA" w:rsidP="00824990">
      <w:pPr>
        <w:tabs>
          <w:tab w:val="left" w:pos="945"/>
        </w:tabs>
        <w:ind w:left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Публикации по истории:</w:t>
      </w:r>
    </w:p>
    <w:p w:rsidR="009279AA" w:rsidRPr="009279AA" w:rsidRDefault="003C08FB" w:rsidP="00824990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0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Работа с историческими источниками на уроках истории 10 класс</w:t>
        </w:r>
      </w:hyperlink>
    </w:p>
    <w:p w:rsidR="009279AA" w:rsidRPr="009279AA" w:rsidRDefault="003C08FB" w:rsidP="00824990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1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Тесты по истории России 10 класс</w:t>
        </w:r>
      </w:hyperlink>
    </w:p>
    <w:p w:rsidR="009279AA" w:rsidRPr="009279AA" w:rsidRDefault="003C08FB" w:rsidP="00824990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2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Рабочая программа по истории России к учебнику Н.С. Борисова, А.А. </w:t>
        </w:r>
        <w:proofErr w:type="spellStart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Левандовского</w:t>
        </w:r>
        <w:proofErr w:type="spellEnd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 «История России»10 класс</w:t>
        </w:r>
      </w:hyperlink>
    </w:p>
    <w:p w:rsidR="009279AA" w:rsidRPr="009279AA" w:rsidRDefault="003C08FB" w:rsidP="00824990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3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Рабочая программа по Всеобщей истории к учебнику </w:t>
        </w:r>
        <w:proofErr w:type="spellStart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Бойцова</w:t>
        </w:r>
        <w:proofErr w:type="spellEnd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 М.А., </w:t>
        </w:r>
        <w:proofErr w:type="spellStart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Шукурова</w:t>
        </w:r>
        <w:proofErr w:type="spellEnd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 Р.М. "История средних веков" 6 класс</w:t>
        </w:r>
      </w:hyperlink>
    </w:p>
    <w:p w:rsidR="00067C61" w:rsidRPr="00067C61" w:rsidRDefault="003C08FB" w:rsidP="00067C61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4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Урок с элементами технологии критического мышления «Начало правления Петра I» 10 класс</w:t>
        </w:r>
      </w:hyperlink>
    </w:p>
    <w:p w:rsidR="00067C61" w:rsidRPr="00067C61" w:rsidRDefault="00067C61" w:rsidP="00067C61">
      <w:pPr>
        <w:pStyle w:val="a3"/>
        <w:numPr>
          <w:ilvl w:val="0"/>
          <w:numId w:val="8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67C61">
        <w:rPr>
          <w:rFonts w:ascii="Times New Roman" w:hAnsi="Times New Roman" w:cs="Times New Roman"/>
          <w:sz w:val="28"/>
        </w:rPr>
        <w:t>Интерактивные задания по теме «Внешняя политика России  в XVIII веке»</w:t>
      </w:r>
    </w:p>
    <w:p w:rsidR="009279AA" w:rsidRPr="009279AA" w:rsidRDefault="009279AA" w:rsidP="00824990">
      <w:pPr>
        <w:ind w:left="-20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Публикации по краеведению:</w:t>
      </w:r>
    </w:p>
    <w:p w:rsidR="009279AA" w:rsidRPr="009279AA" w:rsidRDefault="003C08FB" w:rsidP="00824990">
      <w:pPr>
        <w:pStyle w:val="a3"/>
        <w:numPr>
          <w:ilvl w:val="0"/>
          <w:numId w:val="9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5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 xml:space="preserve">Олимпиада по истории </w:t>
        </w:r>
        <w:proofErr w:type="gramStart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г</w:t>
        </w:r>
        <w:proofErr w:type="gramEnd"/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. Владивостока</w:t>
        </w:r>
      </w:hyperlink>
    </w:p>
    <w:p w:rsidR="009279AA" w:rsidRPr="009279AA" w:rsidRDefault="009279AA" w:rsidP="00824990">
      <w:pPr>
        <w:ind w:left="-20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Публикации по обществознанию:</w:t>
      </w:r>
    </w:p>
    <w:p w:rsidR="009279AA" w:rsidRPr="009279AA" w:rsidRDefault="003C08FB" w:rsidP="00824990">
      <w:pPr>
        <w:pStyle w:val="a3"/>
        <w:numPr>
          <w:ilvl w:val="0"/>
          <w:numId w:val="10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6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Словарь по обществознанию 10-11 класс</w:t>
        </w:r>
      </w:hyperlink>
    </w:p>
    <w:p w:rsidR="009279AA" w:rsidRPr="009279AA" w:rsidRDefault="003C08FB" w:rsidP="00824990">
      <w:pPr>
        <w:pStyle w:val="a3"/>
        <w:numPr>
          <w:ilvl w:val="0"/>
          <w:numId w:val="10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7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Тесты по обществознанию 10 класс</w:t>
        </w:r>
      </w:hyperlink>
    </w:p>
    <w:p w:rsidR="009279AA" w:rsidRPr="009279AA" w:rsidRDefault="003C08FB" w:rsidP="00824990">
      <w:pPr>
        <w:pStyle w:val="a3"/>
        <w:numPr>
          <w:ilvl w:val="0"/>
          <w:numId w:val="10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8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Школьный этап Всероссийской Олимпиады школьников по обществознанию 10 класс</w:t>
        </w:r>
      </w:hyperlink>
    </w:p>
    <w:p w:rsidR="009279AA" w:rsidRPr="009279AA" w:rsidRDefault="003C08FB" w:rsidP="00824990">
      <w:pPr>
        <w:pStyle w:val="a3"/>
        <w:numPr>
          <w:ilvl w:val="0"/>
          <w:numId w:val="10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19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Разработка урока "Социальное взаимодействие"</w:t>
        </w:r>
      </w:hyperlink>
    </w:p>
    <w:p w:rsidR="009279AA" w:rsidRPr="009279AA" w:rsidRDefault="003C08FB" w:rsidP="00824990">
      <w:pPr>
        <w:pStyle w:val="a3"/>
        <w:numPr>
          <w:ilvl w:val="0"/>
          <w:numId w:val="10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20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Итоговый тест по обществознанию тема "Духовная жизнь общества"</w:t>
        </w:r>
      </w:hyperlink>
    </w:p>
    <w:p w:rsidR="009279AA" w:rsidRPr="009279AA" w:rsidRDefault="009279AA" w:rsidP="00824990">
      <w:pPr>
        <w:ind w:left="-20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Публикации моих учеников в рамках проекта для одаренных детей «Алые паруса»:</w:t>
      </w:r>
    </w:p>
    <w:p w:rsidR="009279AA" w:rsidRPr="009279AA" w:rsidRDefault="003C08FB" w:rsidP="00824990">
      <w:pPr>
        <w:pStyle w:val="a3"/>
        <w:numPr>
          <w:ilvl w:val="0"/>
          <w:numId w:val="11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21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Презентация к школьной конференции "Главная улица Владивостока"", посвященной 150-летию Владивостока</w:t>
        </w:r>
      </w:hyperlink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авторы </w:t>
      </w:r>
      <w:proofErr w:type="spellStart"/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Ничиталюк</w:t>
      </w:r>
      <w:proofErr w:type="spellEnd"/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Евгения, Попкова Елена</w:t>
      </w:r>
    </w:p>
    <w:p w:rsidR="009279AA" w:rsidRDefault="003C08FB" w:rsidP="00824990">
      <w:pPr>
        <w:pStyle w:val="a3"/>
        <w:numPr>
          <w:ilvl w:val="0"/>
          <w:numId w:val="12"/>
        </w:numPr>
        <w:ind w:left="153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hyperlink r:id="rId22" w:history="1">
        <w:r w:rsidR="009279AA"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Главная трагедия 20 века: опыт анализа нарушения прав человека в семьях моих родственников</w:t>
        </w:r>
      </w:hyperlink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автор Ковалев Роман</w:t>
      </w:r>
    </w:p>
    <w:p w:rsidR="00824990" w:rsidRPr="00824990" w:rsidRDefault="00824990" w:rsidP="00067C61">
      <w:pPr>
        <w:ind w:left="0" w:right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67C61" w:rsidRPr="00676B5E" w:rsidRDefault="00E22258" w:rsidP="00067C61">
      <w:pPr>
        <w:tabs>
          <w:tab w:val="left" w:pos="945"/>
        </w:tabs>
        <w:ind w:left="-20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протяжении трех лет являюсь руководителем школьного методического объединения учителей истории, обществознания и географии и в работе использую методику проектной деятельности. В 2010 году реализован долгосрочный проект «Мой город», посвященный 150-летию города Владивостока.</w:t>
      </w:r>
      <w:r w:rsidR="00067C61" w:rsidRPr="00067C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Опыт</w:t>
      </w:r>
      <w:r w:rsidR="00067C61" w:rsidRPr="00676B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</w:t>
      </w:r>
      <w:r w:rsidR="00067C61" w:rsidRPr="00676B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проекта</w:t>
      </w:r>
      <w:r w:rsidR="00067C61" w:rsidRPr="00676B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обобщен</w:t>
      </w:r>
      <w:r w:rsidR="00067C61" w:rsidRPr="00676B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опубликован </w:t>
      </w:r>
      <w:proofErr w:type="gramStart"/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="009279AA"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279AA" w:rsidRPr="009279AA" w:rsidRDefault="009279AA" w:rsidP="00067C61">
      <w:pPr>
        <w:tabs>
          <w:tab w:val="left" w:pos="945"/>
        </w:tabs>
        <w:ind w:left="-20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сети интернет на сайте «</w:t>
      </w:r>
      <w:proofErr w:type="spell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Завуч</w:t>
      </w:r>
      <w:proofErr w:type="gramStart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.и</w:t>
      </w:r>
      <w:proofErr w:type="gram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нфо</w:t>
      </w:r>
      <w:proofErr w:type="spellEnd"/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(</w:t>
      </w:r>
      <w:hyperlink r:id="rId23" w:history="1">
        <w:r w:rsidRPr="009279AA">
          <w:rPr>
            <w:rStyle w:val="ab"/>
            <w:rFonts w:ascii="Times New Roman" w:hAnsi="Times New Roman" w:cs="Times New Roman"/>
            <w:color w:val="262626" w:themeColor="text1" w:themeTint="D9"/>
            <w:sz w:val="28"/>
            <w:szCs w:val="28"/>
          </w:rPr>
          <w:t>http://www.zavuch.info/metodichka/obchestvo/craeved/---</w:t>
        </w:r>
      </w:hyperlink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Продуктивность  реализации проекта подтверждается высоким процентом охвата учащихся в разных видах деятельности (70%), ростом интереса учащихся к изучении истории, повышением  мотивации. Группа учащихся 8-х классов </w:t>
      </w:r>
      <w:r w:rsidR="00067C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="00067C61" w:rsidRPr="00067C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2010 </w:t>
      </w:r>
      <w:r w:rsidR="00067C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году </w:t>
      </w:r>
      <w:r w:rsidRPr="009279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была удостоена Благодарности за качественное выполнение поискового задания в рамках городского конкурса «Мой город».</w:t>
      </w:r>
    </w:p>
    <w:p w:rsidR="00957315" w:rsidRPr="009279AA" w:rsidRDefault="00957315" w:rsidP="0095731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22258" w:rsidRDefault="00E22258" w:rsidP="00576BF6">
      <w:pPr>
        <w:ind w:left="0" w:firstLine="708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</w:p>
    <w:p w:rsidR="00576BF6" w:rsidRPr="006F25F6" w:rsidRDefault="00576BF6" w:rsidP="00576BF6">
      <w:pPr>
        <w:ind w:left="0" w:firstLine="708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  <w:t>Вклад в повышение качества знаний учащихся</w:t>
      </w:r>
    </w:p>
    <w:p w:rsidR="00576BF6" w:rsidRPr="00576BF6" w:rsidRDefault="00576BF6" w:rsidP="00576BF6">
      <w:pPr>
        <w:ind w:left="0" w:firstLine="708"/>
        <w:jc w:val="center"/>
        <w:rPr>
          <w:rFonts w:ascii="Times New Roman" w:hAnsi="Times New Roman" w:cs="Times New Roman"/>
          <w:color w:val="365F91" w:themeColor="accent1" w:themeShade="BF"/>
          <w:sz w:val="40"/>
          <w:szCs w:val="24"/>
        </w:rPr>
      </w:pPr>
    </w:p>
    <w:p w:rsidR="00676B5E" w:rsidRPr="00C04E09" w:rsidRDefault="00576BF6" w:rsidP="00676B5E">
      <w:pPr>
        <w:pStyle w:val="1"/>
        <w:pBdr>
          <w:bottom w:val="dotted" w:sz="6" w:space="0" w:color="CCCCCC"/>
        </w:pBd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C04E09">
        <w:rPr>
          <w:b w:val="0"/>
          <w:sz w:val="28"/>
          <w:szCs w:val="28"/>
        </w:rPr>
        <w:t xml:space="preserve">Вношу личный вклад в повышение качества образования. С этой </w:t>
      </w:r>
      <w:r w:rsidRPr="00C04E09">
        <w:rPr>
          <w:b w:val="0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1009650" y="838200"/>
            <wp:positionH relativeFrom="margin">
              <wp:align>right</wp:align>
            </wp:positionH>
            <wp:positionV relativeFrom="margin">
              <wp:align>top</wp:align>
            </wp:positionV>
            <wp:extent cx="1809750" cy="2247900"/>
            <wp:effectExtent l="19050" t="0" r="0" b="0"/>
            <wp:wrapSquare wrapText="bothSides"/>
            <wp:docPr id="47" name="Рисунок 5" descr="Картинка 7 из 18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7 из 185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E09">
        <w:rPr>
          <w:b w:val="0"/>
          <w:sz w:val="28"/>
          <w:szCs w:val="28"/>
        </w:rPr>
        <w:t>целю, создан богатейший дидактический материал для текущего и итогового контроля знаний учащихся  в виде тестовых заданий разного уровня в формате ЕГЭ по темам курса истории и обществознания для учащихся 5-10 классов.  Мною разработаны рабочие листы для уроков истории и обществознания по отдельным темам курсов, организация работы с которыми дает   положительный результат. В  рабочий ли</w:t>
      </w:r>
      <w:proofErr w:type="gramStart"/>
      <w:r w:rsidRPr="00C04E09">
        <w:rPr>
          <w:b w:val="0"/>
          <w:sz w:val="28"/>
          <w:szCs w:val="28"/>
        </w:rPr>
        <w:t>ст вкл</w:t>
      </w:r>
      <w:proofErr w:type="gramEnd"/>
      <w:r w:rsidRPr="00C04E09">
        <w:rPr>
          <w:b w:val="0"/>
          <w:sz w:val="28"/>
          <w:szCs w:val="28"/>
        </w:rPr>
        <w:t xml:space="preserve">ючаются различные материалы: тесты, логические схемы, опорные конспекты, практические задания. Оцениваю эффективность и результаты обучения учащихся, овладение умениями в балльной оценке  и процентном соотношении. </w:t>
      </w:r>
    </w:p>
    <w:p w:rsidR="00576BF6" w:rsidRPr="00C04E09" w:rsidRDefault="00676B5E" w:rsidP="00676B5E">
      <w:pPr>
        <w:pStyle w:val="1"/>
        <w:pBdr>
          <w:bottom w:val="dotted" w:sz="6" w:space="0" w:color="CCCCCC"/>
        </w:pBd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C04E09">
        <w:rPr>
          <w:b w:val="0"/>
          <w:sz w:val="28"/>
          <w:szCs w:val="28"/>
        </w:rPr>
        <w:t xml:space="preserve">В своей работе использую интерактивную доску </w:t>
      </w:r>
      <w:proofErr w:type="spellStart"/>
      <w:r w:rsidRPr="00C04E09">
        <w:rPr>
          <w:b w:val="0"/>
          <w:sz w:val="28"/>
          <w:szCs w:val="28"/>
        </w:rPr>
        <w:t>Panaboard</w:t>
      </w:r>
      <w:proofErr w:type="spellEnd"/>
      <w:r w:rsidRPr="00C04E09">
        <w:rPr>
          <w:b w:val="0"/>
          <w:sz w:val="28"/>
          <w:szCs w:val="28"/>
        </w:rPr>
        <w:t xml:space="preserve">. Мной разработаны уроки для интерактивной доски в формате </w:t>
      </w:r>
      <w:r w:rsidRPr="00C04E09">
        <w:rPr>
          <w:b w:val="0"/>
          <w:sz w:val="28"/>
          <w:szCs w:val="28"/>
          <w:shd w:val="clear" w:color="auto" w:fill="FFFFFF"/>
        </w:rPr>
        <w:t xml:space="preserve">ПО </w:t>
      </w:r>
      <w:proofErr w:type="spellStart"/>
      <w:r w:rsidRPr="00C04E09">
        <w:rPr>
          <w:b w:val="0"/>
          <w:sz w:val="28"/>
          <w:szCs w:val="28"/>
          <w:shd w:val="clear" w:color="auto" w:fill="FFFFFF"/>
        </w:rPr>
        <w:t>Elite</w:t>
      </w:r>
      <w:proofErr w:type="spellEnd"/>
      <w:r w:rsidRPr="00C04E0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04E09">
        <w:rPr>
          <w:b w:val="0"/>
          <w:sz w:val="28"/>
          <w:szCs w:val="28"/>
          <w:shd w:val="clear" w:color="auto" w:fill="FFFFFF"/>
        </w:rPr>
        <w:t>Panaboard</w:t>
      </w:r>
      <w:proofErr w:type="spellEnd"/>
      <w:r w:rsidRPr="00C04E0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04E09">
        <w:rPr>
          <w:b w:val="0"/>
          <w:sz w:val="28"/>
          <w:szCs w:val="28"/>
          <w:shd w:val="clear" w:color="auto" w:fill="FFFFFF"/>
        </w:rPr>
        <w:t>Book</w:t>
      </w:r>
      <w:proofErr w:type="spellEnd"/>
      <w:r w:rsidRPr="00C04E09">
        <w:rPr>
          <w:b w:val="0"/>
          <w:sz w:val="28"/>
          <w:szCs w:val="28"/>
        </w:rPr>
        <w:t>, в которые включаются интерактивные тесты, задания, анимационные карты, фрагменты фильмов. Для активизации познавательной деятельности учащихся использую лицензионные диски на платформе «1С: Образование 4. Дом».</w:t>
      </w:r>
    </w:p>
    <w:p w:rsidR="00576BF6" w:rsidRPr="00C04E09" w:rsidRDefault="00576BF6" w:rsidP="00576BF6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В сети интернет мной создан мини-сайт, где на страничке для учеников выкладываются задания к урокам истории в виде тренировочных тестов, заданий к историческим источникам, проблемных ситуаций, различные типы заданий для подготовки к ЕГЭ по обществознанию и истории. </w:t>
      </w:r>
    </w:p>
    <w:p w:rsidR="00576BF6" w:rsidRPr="00C04E09" w:rsidRDefault="00576BF6" w:rsidP="00576BF6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Эффективность  работы подтверждаются результатами контроля качества усвоения основных тем курса истории и обществознания. Успеваемость составила от 85% до 100%, качество знаний – от 48% до 68%. Мои учащиеся на хорошем уровне  используют  основные мыслительные операции: сравнение и нахождение закономерностей, классификацию, дают определения, используют алгоритм, умеют строить умозаключения, рассуждать и делать выводы.</w:t>
      </w:r>
    </w:p>
    <w:p w:rsidR="00957315" w:rsidRPr="009279AA" w:rsidRDefault="00957315" w:rsidP="0095731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067C61" w:rsidRDefault="00067C61" w:rsidP="00576BF6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067C61" w:rsidRDefault="00067C61" w:rsidP="00576BF6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067C61" w:rsidRDefault="00067C61" w:rsidP="00576BF6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067C61" w:rsidRDefault="00067C61" w:rsidP="00576BF6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067C61" w:rsidRDefault="00067C61" w:rsidP="00576BF6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067C61" w:rsidRDefault="00067C61" w:rsidP="00E22258">
      <w:pPr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576BF6" w:rsidRPr="006F25F6" w:rsidRDefault="00576BF6" w:rsidP="00576BF6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  <w:t>Имею следующие результаты освоения учащимися   образовательных программ:</w:t>
      </w:r>
    </w:p>
    <w:p w:rsidR="00576BF6" w:rsidRDefault="00576BF6" w:rsidP="00576BF6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76BF6" w:rsidRPr="00C04E09" w:rsidRDefault="00576BF6" w:rsidP="00576BF6">
      <w:pPr>
        <w:pStyle w:val="a3"/>
        <w:numPr>
          <w:ilvl w:val="0"/>
          <w:numId w:val="16"/>
        </w:numPr>
        <w:ind w:right="357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По истории:</w:t>
      </w:r>
    </w:p>
    <w:p w:rsidR="00576BF6" w:rsidRPr="00C04E09" w:rsidRDefault="00576BF6" w:rsidP="00576B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99"/>
        <w:gridCol w:w="1414"/>
        <w:gridCol w:w="1274"/>
        <w:gridCol w:w="1885"/>
        <w:gridCol w:w="1311"/>
        <w:gridCol w:w="1699"/>
      </w:tblGrid>
      <w:tr w:rsidR="00576BF6" w:rsidRPr="00C04E09" w:rsidTr="006F25F6">
        <w:trPr>
          <w:trHeight w:val="588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Учебный год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576BF6" w:rsidRPr="00C04E09" w:rsidTr="006F25F6">
        <w:trPr>
          <w:trHeight w:val="294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 «А»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2007/2008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56%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79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7 «А»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2008/2009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50%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94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8 «А»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2009/2010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57%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94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9 «А»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2010/2011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49%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94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 «А»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2011/2012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3.8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60%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Данные за I-е полугодие</w:t>
            </w:r>
          </w:p>
        </w:tc>
      </w:tr>
    </w:tbl>
    <w:tbl>
      <w:tblPr>
        <w:tblStyle w:val="a6"/>
        <w:tblpPr w:leftFromText="180" w:rightFromText="180" w:vertAnchor="text" w:horzAnchor="margin" w:tblpY="413"/>
        <w:tblW w:w="0" w:type="auto"/>
        <w:tblLook w:val="04A0"/>
      </w:tblPr>
      <w:tblGrid>
        <w:gridCol w:w="978"/>
        <w:gridCol w:w="1414"/>
        <w:gridCol w:w="1368"/>
        <w:gridCol w:w="1897"/>
        <w:gridCol w:w="1398"/>
        <w:gridCol w:w="1699"/>
      </w:tblGrid>
      <w:tr w:rsidR="006F25F6" w:rsidRPr="00C04E09" w:rsidTr="006F25F6">
        <w:trPr>
          <w:trHeight w:val="531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Учебный год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6F25F6" w:rsidRPr="00C04E09" w:rsidTr="006F25F6">
        <w:trPr>
          <w:trHeight w:val="259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 «Д»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2010/2011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3,80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65%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25F6" w:rsidRPr="00C04E09" w:rsidTr="006F25F6">
        <w:trPr>
          <w:trHeight w:val="531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 «Д»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2011/2012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3,84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65%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5F6" w:rsidRPr="00C04E09" w:rsidRDefault="006F25F6" w:rsidP="006F25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данные за II четверть</w:t>
            </w:r>
          </w:p>
        </w:tc>
      </w:tr>
    </w:tbl>
    <w:p w:rsidR="00576BF6" w:rsidRPr="00C04E09" w:rsidRDefault="00576BF6" w:rsidP="006F25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BF6" w:rsidRPr="00C04E09" w:rsidRDefault="00576BF6" w:rsidP="00576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BF6" w:rsidRPr="00C04E09" w:rsidRDefault="00576BF6" w:rsidP="00576B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5F6" w:rsidRPr="00C04E09" w:rsidRDefault="006F25F6" w:rsidP="00576B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5F6" w:rsidRPr="00C04E09" w:rsidRDefault="006F25F6" w:rsidP="00576B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5F6" w:rsidRPr="00C04E09" w:rsidRDefault="006F25F6" w:rsidP="00576B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5F6" w:rsidRPr="00C04E09" w:rsidRDefault="006F25F6" w:rsidP="00576BF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4E09" w:rsidRDefault="00C04E09" w:rsidP="00C04E09">
      <w:pPr>
        <w:pStyle w:val="a3"/>
        <w:ind w:left="0" w:right="52"/>
        <w:jc w:val="both"/>
        <w:rPr>
          <w:rFonts w:ascii="Times New Roman" w:hAnsi="Times New Roman" w:cs="Times New Roman"/>
          <w:sz w:val="28"/>
          <w:szCs w:val="24"/>
        </w:rPr>
      </w:pPr>
    </w:p>
    <w:p w:rsidR="00576BF6" w:rsidRPr="00C04E09" w:rsidRDefault="00E22258" w:rsidP="00C04E09">
      <w:pPr>
        <w:pStyle w:val="a3"/>
        <w:ind w:left="0" w:right="52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</w:t>
      </w:r>
      <w:r w:rsidR="00576BF6" w:rsidRPr="00C04E09">
        <w:rPr>
          <w:rFonts w:ascii="Times New Roman" w:hAnsi="Times New Roman" w:cs="Times New Roman"/>
          <w:sz w:val="28"/>
          <w:szCs w:val="24"/>
        </w:rPr>
        <w:t>о обществознанию:</w:t>
      </w:r>
    </w:p>
    <w:p w:rsidR="00576BF6" w:rsidRPr="00C04E09" w:rsidRDefault="00576BF6" w:rsidP="00576B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87"/>
        <w:gridCol w:w="1420"/>
        <w:gridCol w:w="1276"/>
        <w:gridCol w:w="1885"/>
        <w:gridCol w:w="1347"/>
        <w:gridCol w:w="1699"/>
      </w:tblGrid>
      <w:tr w:rsidR="00576BF6" w:rsidRPr="00C04E09" w:rsidTr="006F25F6">
        <w:trPr>
          <w:trHeight w:val="564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Успеваемость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Качество знаний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73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 «А»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2007/2008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64%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73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7 «А»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2008/2009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55%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73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8 «А»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2009/2010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46%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265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9 «А»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2010/2011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46%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76BF6" w:rsidRPr="00C04E09" w:rsidTr="006F25F6">
        <w:trPr>
          <w:trHeight w:val="429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10»А»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2011/2012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3,7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53%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Данные за I-е полугодие</w:t>
            </w:r>
          </w:p>
        </w:tc>
      </w:tr>
    </w:tbl>
    <w:p w:rsidR="00576BF6" w:rsidRPr="00C04E09" w:rsidRDefault="00576BF6" w:rsidP="00576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BF6" w:rsidRPr="00C04E09" w:rsidRDefault="00576BF6" w:rsidP="00576BF6">
      <w:pPr>
        <w:ind w:left="153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Снижение среднего балла и качества знаний  в среднем звене  связано: </w:t>
      </w:r>
    </w:p>
    <w:p w:rsidR="00576BF6" w:rsidRPr="00C04E09" w:rsidRDefault="00576BF6" w:rsidP="00576BF6">
      <w:pPr>
        <w:pStyle w:val="a3"/>
        <w:numPr>
          <w:ilvl w:val="0"/>
          <w:numId w:val="17"/>
        </w:numPr>
        <w:ind w:left="306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С переходом на новый  учебник по обществознанию Боголюбова Н. вместо учебника  </w:t>
      </w:r>
      <w:proofErr w:type="gramStart"/>
      <w:r w:rsidRPr="00C04E09">
        <w:rPr>
          <w:rFonts w:ascii="Times New Roman" w:hAnsi="Times New Roman" w:cs="Times New Roman"/>
          <w:sz w:val="28"/>
          <w:szCs w:val="24"/>
        </w:rPr>
        <w:t>Корольковой</w:t>
      </w:r>
      <w:proofErr w:type="gramEnd"/>
      <w:r w:rsidRPr="00C04E09">
        <w:rPr>
          <w:rFonts w:ascii="Times New Roman" w:hAnsi="Times New Roman" w:cs="Times New Roman"/>
          <w:sz w:val="28"/>
          <w:szCs w:val="24"/>
        </w:rPr>
        <w:t xml:space="preserve"> Е.С.,  отличающегося более систематизированным изложением материала, отвечающего </w:t>
      </w:r>
      <w:r w:rsidRPr="00C04E09">
        <w:rPr>
          <w:rFonts w:ascii="Times New Roman" w:hAnsi="Times New Roman" w:cs="Times New Roman"/>
          <w:bCs/>
          <w:iCs/>
          <w:sz w:val="28"/>
          <w:szCs w:val="24"/>
        </w:rPr>
        <w:t xml:space="preserve">требованиям федерального государственного образовательного  стандарта, </w:t>
      </w:r>
      <w:r w:rsidRPr="00C04E09">
        <w:rPr>
          <w:rFonts w:ascii="Times New Roman" w:hAnsi="Times New Roman" w:cs="Times New Roman"/>
          <w:sz w:val="28"/>
          <w:szCs w:val="24"/>
        </w:rPr>
        <w:t xml:space="preserve"> включенный в Федеральный перечень учебников.</w:t>
      </w:r>
    </w:p>
    <w:p w:rsidR="006F25F6" w:rsidRPr="00C04E09" w:rsidRDefault="00576BF6" w:rsidP="006F25F6">
      <w:pPr>
        <w:pStyle w:val="a3"/>
        <w:numPr>
          <w:ilvl w:val="0"/>
          <w:numId w:val="17"/>
        </w:numPr>
        <w:ind w:left="306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С нестабильностью состава учащихся и снижением его качества: выбытием ряда ребят с высокой степенью мотивации.</w:t>
      </w: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E22258">
      <w:pPr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E22258" w:rsidRDefault="00E22258" w:rsidP="004710A7">
      <w:pPr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4710A7" w:rsidRPr="00C04E09" w:rsidRDefault="004710A7" w:rsidP="004710A7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E09">
        <w:rPr>
          <w:rFonts w:ascii="Times New Roman" w:hAnsi="Times New Roman" w:cs="Times New Roman"/>
          <w:b/>
          <w:sz w:val="28"/>
          <w:szCs w:val="24"/>
        </w:rPr>
        <w:t>Результаты итоговой аттестации выпускников</w:t>
      </w:r>
    </w:p>
    <w:p w:rsidR="004710A7" w:rsidRPr="00C04E09" w:rsidRDefault="004710A7" w:rsidP="004710A7">
      <w:pPr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E09">
        <w:rPr>
          <w:rFonts w:ascii="Times New Roman" w:hAnsi="Times New Roman" w:cs="Times New Roman"/>
          <w:b/>
          <w:sz w:val="28"/>
          <w:szCs w:val="24"/>
        </w:rPr>
        <w:t>9 класса 2010/2011 учебного года</w:t>
      </w:r>
    </w:p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Сдавали экзамен по истории – 1 человек</w:t>
      </w:r>
    </w:p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Сдавали экзамен по обществознанию – 16 человек</w:t>
      </w:r>
    </w:p>
    <w:p w:rsidR="004710A7" w:rsidRPr="00C04E09" w:rsidRDefault="004710A7" w:rsidP="004710A7">
      <w:pPr>
        <w:pStyle w:val="a3"/>
        <w:numPr>
          <w:ilvl w:val="0"/>
          <w:numId w:val="6"/>
        </w:numPr>
        <w:ind w:left="153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В форме тестирования (в формате ГИА)– 12 человек</w:t>
      </w:r>
    </w:p>
    <w:p w:rsidR="004710A7" w:rsidRPr="00C04E09" w:rsidRDefault="004710A7" w:rsidP="004710A7">
      <w:pPr>
        <w:pStyle w:val="a3"/>
        <w:numPr>
          <w:ilvl w:val="0"/>
          <w:numId w:val="6"/>
        </w:numPr>
        <w:ind w:left="153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По билетам – 4 человека</w:t>
      </w:r>
    </w:p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Подтвердили годовые оценки -  10 человек</w:t>
      </w:r>
    </w:p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Показали знания выше годовых оценок – 5</w:t>
      </w:r>
    </w:p>
    <w:tbl>
      <w:tblPr>
        <w:tblStyle w:val="a6"/>
        <w:tblpPr w:leftFromText="180" w:rightFromText="180" w:vertAnchor="text" w:horzAnchor="margin" w:tblpXSpec="center" w:tblpY="459"/>
        <w:tblW w:w="10066" w:type="dxa"/>
        <w:tblLayout w:type="fixed"/>
        <w:tblLook w:val="04A0"/>
      </w:tblPr>
      <w:tblGrid>
        <w:gridCol w:w="1263"/>
        <w:gridCol w:w="1009"/>
        <w:gridCol w:w="1046"/>
        <w:gridCol w:w="919"/>
        <w:gridCol w:w="1033"/>
        <w:gridCol w:w="906"/>
        <w:gridCol w:w="1048"/>
        <w:gridCol w:w="836"/>
        <w:gridCol w:w="977"/>
        <w:gridCol w:w="1029"/>
      </w:tblGrid>
      <w:tr w:rsidR="00E22258" w:rsidRPr="00C04E09" w:rsidTr="00E22258">
        <w:trPr>
          <w:cantSplit/>
          <w:trHeight w:val="1383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Получили оценку</w:t>
            </w:r>
          </w:p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Получили оценку</w:t>
            </w:r>
          </w:p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Получили оценку</w:t>
            </w:r>
          </w:p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Получили оценку «2»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E22258" w:rsidRPr="00C04E09" w:rsidRDefault="00E22258" w:rsidP="00E22258">
            <w:pPr>
              <w:tabs>
                <w:tab w:val="left" w:pos="150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</w:tr>
      <w:tr w:rsidR="00E22258" w:rsidRPr="00C04E09" w:rsidTr="00E22258">
        <w:trPr>
          <w:trHeight w:val="669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Общест-вознание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 чел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62%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 чел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12,5%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4 чел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25%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75%</w:t>
            </w:r>
          </w:p>
        </w:tc>
      </w:tr>
      <w:tr w:rsidR="00E22258" w:rsidRPr="00C04E09" w:rsidTr="00E22258">
        <w:trPr>
          <w:trHeight w:val="334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258" w:rsidRPr="00C04E09" w:rsidRDefault="00E22258" w:rsidP="00E22258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</w:tbl>
    <w:p w:rsidR="004710A7" w:rsidRPr="00C04E09" w:rsidRDefault="004710A7" w:rsidP="004710A7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Показали знания ниже годовых оценок - 1</w:t>
      </w:r>
    </w:p>
    <w:p w:rsidR="004710A7" w:rsidRPr="00C04E09" w:rsidRDefault="004710A7" w:rsidP="00471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15" w:rsidRPr="00C04E09" w:rsidRDefault="00957315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6F25F6" w:rsidRDefault="006F25F6" w:rsidP="004710A7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365F91" w:themeColor="accent1" w:themeShade="BF"/>
          <w:sz w:val="40"/>
        </w:rPr>
      </w:pPr>
    </w:p>
    <w:p w:rsidR="00576BF6" w:rsidRPr="006F25F6" w:rsidRDefault="00576BF6" w:rsidP="00576BF6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</w:rPr>
      </w:pPr>
      <w:r w:rsidRPr="006F25F6">
        <w:rPr>
          <w:noProof/>
          <w:sz w:val="20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514350" y="476250"/>
            <wp:positionH relativeFrom="margin">
              <wp:align>left</wp:align>
            </wp:positionH>
            <wp:positionV relativeFrom="margin">
              <wp:align>top</wp:align>
            </wp:positionV>
            <wp:extent cx="1885950" cy="1619250"/>
            <wp:effectExtent l="0" t="0" r="0" b="0"/>
            <wp:wrapSquare wrapText="bothSides"/>
            <wp:docPr id="48" name="Рисунок 1" descr="Картинка 10 из 7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10 из 79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</a:blip>
                    <a:srcRect l="20534" b="9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25F6">
        <w:rPr>
          <w:rFonts w:ascii="Times New Roman" w:hAnsi="Times New Roman" w:cs="Times New Roman"/>
          <w:b/>
          <w:bCs/>
          <w:color w:val="365F91" w:themeColor="accent1" w:themeShade="BF"/>
          <w:sz w:val="36"/>
        </w:rPr>
        <w:t>Участие учащихся в предметных олимпиадах школьного,  муниципального, всероссийского уровней, конкурсах, научно-практических  конференциях и т.д.</w:t>
      </w:r>
    </w:p>
    <w:p w:rsidR="00576BF6" w:rsidRPr="00C04E09" w:rsidRDefault="00576BF6" w:rsidP="00576BF6">
      <w:pPr>
        <w:ind w:left="0"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Мои учащиеся являются активными</w:t>
      </w:r>
      <w:r w:rsidRPr="00C04E0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4E09">
        <w:rPr>
          <w:rFonts w:ascii="Times New Roman" w:hAnsi="Times New Roman" w:cs="Times New Roman"/>
          <w:sz w:val="28"/>
          <w:szCs w:val="24"/>
        </w:rPr>
        <w:t>участниками дистанционных олимпиад, Всероссийской олимпиады школьников, Международной олимпиады по основам наук по обществознанию и истории, конференций и конкурсов.</w:t>
      </w:r>
    </w:p>
    <w:p w:rsidR="00576BF6" w:rsidRPr="00C04E09" w:rsidRDefault="00576BF6" w:rsidP="00576BF6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76BF6" w:rsidRPr="00C04E09" w:rsidRDefault="00576BF6" w:rsidP="002D4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E09">
        <w:rPr>
          <w:rFonts w:ascii="Times New Roman" w:hAnsi="Times New Roman" w:cs="Times New Roman"/>
          <w:b/>
          <w:sz w:val="28"/>
          <w:szCs w:val="24"/>
        </w:rPr>
        <w:t>Результаты участия школьни</w:t>
      </w:r>
      <w:r w:rsidR="002D4231" w:rsidRPr="00C04E09">
        <w:rPr>
          <w:rFonts w:ascii="Times New Roman" w:hAnsi="Times New Roman" w:cs="Times New Roman"/>
          <w:b/>
          <w:sz w:val="28"/>
          <w:szCs w:val="24"/>
        </w:rPr>
        <w:t>ков  в олимпиадах, конференциях</w:t>
      </w:r>
    </w:p>
    <w:p w:rsidR="002D4231" w:rsidRPr="00C04E09" w:rsidRDefault="002D4231" w:rsidP="00576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1600"/>
        <w:gridCol w:w="2936"/>
        <w:gridCol w:w="2940"/>
        <w:gridCol w:w="2163"/>
      </w:tblGrid>
      <w:tr w:rsidR="002D4231" w:rsidTr="002D4231">
        <w:trPr>
          <w:trHeight w:val="452"/>
        </w:trPr>
        <w:tc>
          <w:tcPr>
            <w:tcW w:w="1600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36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0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63" w:type="dxa"/>
            <w:hideMark/>
          </w:tcPr>
          <w:p w:rsidR="002D4231" w:rsidRDefault="002D4231" w:rsidP="002D42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</w:t>
            </w:r>
          </w:p>
        </w:tc>
      </w:tr>
      <w:tr w:rsidR="002D4231" w:rsidTr="002D4231">
        <w:trPr>
          <w:trHeight w:val="838"/>
        </w:trPr>
        <w:tc>
          <w:tcPr>
            <w:tcW w:w="160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936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 тур (школьный) Всероссийской Олимпиады школьников  по истории</w:t>
            </w:r>
          </w:p>
        </w:tc>
        <w:tc>
          <w:tcPr>
            <w:tcW w:w="294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Роман, 9 «В»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Родион, 9»А»</w:t>
            </w:r>
          </w:p>
        </w:tc>
        <w:tc>
          <w:tcPr>
            <w:tcW w:w="2163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2D4231" w:rsidTr="002D4231">
        <w:trPr>
          <w:trHeight w:val="976"/>
        </w:trPr>
        <w:tc>
          <w:tcPr>
            <w:tcW w:w="160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936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 тур (школьный) Всероссийской Олимпиады школьников  по обществознанию</w:t>
            </w:r>
          </w:p>
        </w:tc>
        <w:tc>
          <w:tcPr>
            <w:tcW w:w="294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Филипп, 9 «Б»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Горин Денис, 9 «Б»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Апрелов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Егор, 10 «Б»</w:t>
            </w:r>
          </w:p>
        </w:tc>
        <w:tc>
          <w:tcPr>
            <w:tcW w:w="2163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2D4231" w:rsidTr="002D4231">
        <w:trPr>
          <w:trHeight w:val="976"/>
        </w:trPr>
        <w:tc>
          <w:tcPr>
            <w:tcW w:w="160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936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 тур (школьный) Всероссийской Олимпиады школьников  по истории</w:t>
            </w:r>
          </w:p>
        </w:tc>
        <w:tc>
          <w:tcPr>
            <w:tcW w:w="294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10 «А»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 10 «А»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Урманов Роман 10 «А»</w:t>
            </w:r>
          </w:p>
        </w:tc>
        <w:tc>
          <w:tcPr>
            <w:tcW w:w="2163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2D4231" w:rsidTr="002D4231">
        <w:trPr>
          <w:trHeight w:val="976"/>
        </w:trPr>
        <w:tc>
          <w:tcPr>
            <w:tcW w:w="160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936" w:type="dxa"/>
            <w:hideMark/>
          </w:tcPr>
          <w:p w:rsidR="002D4231" w:rsidRPr="00C04E09" w:rsidRDefault="002D4231" w:rsidP="002D4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 тур (школьный) Всероссийской Олимпиады школьников  по обществознанию</w:t>
            </w:r>
          </w:p>
        </w:tc>
        <w:tc>
          <w:tcPr>
            <w:tcW w:w="2940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10 «А»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 10 «А»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 10 «А»</w:t>
            </w:r>
          </w:p>
        </w:tc>
        <w:tc>
          <w:tcPr>
            <w:tcW w:w="2163" w:type="dxa"/>
            <w:hideMark/>
          </w:tcPr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  <w:p w:rsidR="002D4231" w:rsidRPr="00C04E09" w:rsidRDefault="002D42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576BF6" w:rsidTr="002D4231">
        <w:trPr>
          <w:trHeight w:val="281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II тур (муниципальный) Всероссийской олимпиады по </w:t>
            </w:r>
            <w:r w:rsidRPr="00C04E0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обществознанию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</w:t>
            </w:r>
          </w:p>
        </w:tc>
      </w:tr>
      <w:tr w:rsidR="00576BF6" w:rsidTr="002D4231">
        <w:trPr>
          <w:trHeight w:val="297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II тур (муниципальный)  Всероссийской олимпиады школьников по </w:t>
            </w:r>
            <w:r w:rsidRPr="00C04E09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7 результат</w:t>
            </w:r>
          </w:p>
          <w:p w:rsidR="00576BF6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(83 участника)</w:t>
            </w:r>
          </w:p>
        </w:tc>
      </w:tr>
      <w:tr w:rsidR="00576BF6" w:rsidTr="002D4231">
        <w:trPr>
          <w:trHeight w:val="297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II тур (муниципальный) Всероссийской олимпиады по </w:t>
            </w:r>
            <w:r w:rsidRPr="00C04E0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обществознанию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10 «А»</w:t>
            </w:r>
          </w:p>
          <w:p w:rsidR="00576BF6" w:rsidRPr="00C04E09" w:rsidRDefault="00576BF6">
            <w:pPr>
              <w:tabs>
                <w:tab w:val="left" w:pos="1080"/>
                <w:tab w:val="left" w:pos="2724"/>
                <w:tab w:val="center" w:pos="4229"/>
              </w:tabs>
              <w:ind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 10 «А»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90111D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</w:t>
            </w:r>
          </w:p>
          <w:p w:rsidR="00576BF6" w:rsidRPr="0090111D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</w:t>
            </w:r>
          </w:p>
          <w:p w:rsidR="00576BF6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76BF6" w:rsidTr="002D4231">
        <w:trPr>
          <w:trHeight w:val="1735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2011/2012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II тур (муниципальный)  Всероссийской олимпиады школьников по </w:t>
            </w:r>
            <w:r w:rsidRPr="00C04E09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 10 «А»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9 результат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(88 участников)</w:t>
            </w:r>
          </w:p>
        </w:tc>
      </w:tr>
    </w:tbl>
    <w:p w:rsidR="00576BF6" w:rsidRDefault="00576BF6" w:rsidP="00576BF6">
      <w:pPr>
        <w:tabs>
          <w:tab w:val="left" w:pos="1080"/>
          <w:tab w:val="center" w:pos="4229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6"/>
        <w:tblW w:w="9548" w:type="dxa"/>
        <w:tblInd w:w="250" w:type="dxa"/>
        <w:tblLook w:val="04A0"/>
      </w:tblPr>
      <w:tblGrid>
        <w:gridCol w:w="1655"/>
        <w:gridCol w:w="2866"/>
        <w:gridCol w:w="2992"/>
        <w:gridCol w:w="2035"/>
      </w:tblGrid>
      <w:tr w:rsidR="00576BF6" w:rsidTr="0090111D">
        <w:trPr>
          <w:trHeight w:val="253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III тур (региональный) Всероссийской олимпиады школьников по обществознанию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 10 «А»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90111D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11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Призер</w:t>
            </w:r>
          </w:p>
        </w:tc>
      </w:tr>
      <w:tr w:rsidR="00576BF6" w:rsidTr="0090111D">
        <w:trPr>
          <w:trHeight w:val="268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III тур (региональный) Всероссийской олимпиады школьников по обществознанию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10 «А»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16 результат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(40 участников)</w:t>
            </w:r>
          </w:p>
        </w:tc>
      </w:tr>
    </w:tbl>
    <w:p w:rsidR="00576BF6" w:rsidRDefault="00576BF6" w:rsidP="00576BF6">
      <w:pPr>
        <w:tabs>
          <w:tab w:val="left" w:pos="1080"/>
          <w:tab w:val="center" w:pos="4229"/>
        </w:tabs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76BF6" w:rsidRPr="002D4231" w:rsidRDefault="00576BF6" w:rsidP="00576BF6">
      <w:pPr>
        <w:tabs>
          <w:tab w:val="left" w:pos="1080"/>
          <w:tab w:val="center" w:pos="4229"/>
        </w:tabs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</w:p>
    <w:p w:rsidR="00576BF6" w:rsidRPr="00C04E09" w:rsidRDefault="00576BF6" w:rsidP="00576BF6">
      <w:pPr>
        <w:tabs>
          <w:tab w:val="left" w:pos="1080"/>
          <w:tab w:val="center" w:pos="422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E09">
        <w:rPr>
          <w:rFonts w:ascii="Times New Roman" w:hAnsi="Times New Roman" w:cs="Times New Roman"/>
          <w:b/>
          <w:sz w:val="28"/>
          <w:szCs w:val="24"/>
        </w:rPr>
        <w:t>Результаты участия учащихся в конкурсах, научно-практических конференциях, дистанционных олимпиадах</w:t>
      </w:r>
    </w:p>
    <w:p w:rsidR="00576BF6" w:rsidRPr="00C04E09" w:rsidRDefault="00576BF6" w:rsidP="00576BF6">
      <w:pPr>
        <w:tabs>
          <w:tab w:val="left" w:pos="1080"/>
          <w:tab w:val="center" w:pos="422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600"/>
        <w:gridCol w:w="2658"/>
        <w:gridCol w:w="2946"/>
        <w:gridCol w:w="2170"/>
      </w:tblGrid>
      <w:tr w:rsidR="00576BF6" w:rsidRPr="00C04E09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76BF6" w:rsidRPr="00C04E09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 w:rsidP="00067C61">
            <w:pPr>
              <w:tabs>
                <w:tab w:val="left" w:pos="1080"/>
                <w:tab w:val="center" w:pos="4229"/>
              </w:tabs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  рефератов «Мой город», посвященном 150-летию образования </w:t>
            </w:r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 Владивостока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pStyle w:val="a3"/>
              <w:tabs>
                <w:tab w:val="left" w:pos="1710"/>
              </w:tabs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</w:t>
            </w:r>
          </w:p>
          <w:p w:rsidR="00576BF6" w:rsidRPr="00C04E09" w:rsidRDefault="00576BF6">
            <w:pPr>
              <w:pStyle w:val="a3"/>
              <w:tabs>
                <w:tab w:val="left" w:pos="1080"/>
                <w:tab w:val="center" w:pos="4229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Ничиталюк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Попкова Елена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Свидетельство о качественном выполнении поискового задания</w:t>
            </w:r>
          </w:p>
        </w:tc>
      </w:tr>
      <w:tr w:rsidR="00576BF6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231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историко-краеведческая игра «Поколение </w:t>
            </w:r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left" w:pos="3152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учащихся  9-10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576BF6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</w:t>
            </w:r>
          </w:p>
        </w:tc>
      </w:tr>
      <w:tr w:rsidR="00576BF6" w:rsidTr="00576BF6">
        <w:trPr>
          <w:trHeight w:val="2258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 w:rsidP="00067C61">
            <w:pPr>
              <w:tabs>
                <w:tab w:val="left" w:pos="1080"/>
                <w:tab w:val="left" w:pos="2712"/>
                <w:tab w:val="center" w:pos="4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обществознанию от Всероссийского центра развития творчества и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креативногомышления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Порешай-ка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«В»,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Родион, 9 «А»,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Драгунова Анастасия, 9 «А», 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Дзюба Анастасия, 9 «А», Борисова Надежда, 9 «А»,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Попкова Елена, 9 «А»,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, Валерия, 9 «Б»,</w:t>
            </w:r>
          </w:p>
          <w:p w:rsidR="002D4231" w:rsidRPr="00C04E09" w:rsidRDefault="00576BF6">
            <w:pPr>
              <w:tabs>
                <w:tab w:val="left" w:pos="1080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Дроздова Наталья, 9 «Б»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E22258" w:rsidRDefault="00E2225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  <w:r w:rsidRPr="00576BF6"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576BF6" w:rsidRP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576BF6" w:rsidRDefault="00576BF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  <w:p w:rsidR="00E22258" w:rsidRDefault="00E22258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6BF6" w:rsidTr="00E22258">
        <w:trPr>
          <w:trHeight w:val="2302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 w:rsidP="00067C61">
            <w:pPr>
              <w:tabs>
                <w:tab w:val="left" w:pos="1080"/>
                <w:tab w:val="center" w:pos="4229"/>
              </w:tabs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VI Всероссийская дистанционная олимпиада по обществознанию от Центра «СНЕЙЛ»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Попкова Елена,9 «А»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Борисова надежда, 9 «А»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Драгунова Анастасия, 9 «А»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Родион, 9 «Б»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Дзюба Анастасия, 9 «А»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576BF6" w:rsidRDefault="00576B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Лауреат</w:t>
            </w:r>
          </w:p>
          <w:p w:rsidR="00576BF6" w:rsidRPr="00C04E09" w:rsidRDefault="005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  <w:p w:rsidR="00576BF6" w:rsidRPr="00C04E09" w:rsidRDefault="005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  <w:p w:rsidR="00576BF6" w:rsidRPr="00C04E09" w:rsidRDefault="005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  <w:p w:rsidR="00576BF6" w:rsidRPr="00C04E09" w:rsidRDefault="005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15 место</w:t>
            </w:r>
          </w:p>
          <w:p w:rsidR="00576BF6" w:rsidRPr="00C04E09" w:rsidRDefault="005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21 место</w:t>
            </w:r>
          </w:p>
          <w:p w:rsidR="00576BF6" w:rsidRDefault="00576BF6">
            <w:pPr>
              <w:tabs>
                <w:tab w:val="left" w:pos="1080"/>
                <w:tab w:val="center" w:pos="4229"/>
              </w:tabs>
              <w:ind w:right="35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(147 участников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E22258" w:rsidRDefault="00E22258">
            <w:pPr>
              <w:tabs>
                <w:tab w:val="left" w:pos="1080"/>
                <w:tab w:val="center" w:pos="4229"/>
              </w:tabs>
              <w:ind w:right="35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76BF6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2010/2011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 w:rsidP="00067C61">
            <w:pPr>
              <w:tabs>
                <w:tab w:val="left" w:pos="1080"/>
                <w:tab w:val="center" w:pos="4229"/>
              </w:tabs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учащихся школ, лицеев, колледжей «Я - гражданин России»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Роман, 9 «В»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576BF6" w:rsidRDefault="00576BF6">
            <w:pPr>
              <w:tabs>
                <w:tab w:val="left" w:pos="1080"/>
                <w:tab w:val="center" w:pos="4229"/>
              </w:tabs>
              <w:ind w:right="3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за активное участие в конференции</w:t>
            </w:r>
          </w:p>
        </w:tc>
      </w:tr>
      <w:tr w:rsidR="00576BF6" w:rsidTr="00576BF6">
        <w:trPr>
          <w:trHeight w:val="3451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 тур VIII Международной олимпиады по основам наук:</w:t>
            </w:r>
          </w:p>
          <w:p w:rsidR="00576BF6" w:rsidRPr="00C04E09" w:rsidRDefault="00576BF6" w:rsidP="00067C61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center" w:pos="4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76BF6" w:rsidRPr="00C04E09" w:rsidRDefault="00576BF6" w:rsidP="00067C61">
            <w:pPr>
              <w:pStyle w:val="a3"/>
              <w:tabs>
                <w:tab w:val="left" w:pos="1080"/>
                <w:tab w:val="center" w:pos="422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1D" w:rsidRPr="00C04E09" w:rsidRDefault="0090111D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1D" w:rsidRPr="00C04E09" w:rsidRDefault="0090111D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1D" w:rsidRPr="00C04E09" w:rsidRDefault="0090111D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1D" w:rsidRPr="00C04E09" w:rsidRDefault="0090111D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067C61">
            <w:pPr>
              <w:pStyle w:val="a3"/>
              <w:numPr>
                <w:ilvl w:val="0"/>
                <w:numId w:val="18"/>
              </w:numPr>
              <w:ind w:left="-108" w:right="35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Участников 8 человек.</w:t>
            </w:r>
          </w:p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Призовые места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(87 баллов из 100)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 (87 баллов из 100)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Горин Денис (85 баллов)</w:t>
            </w:r>
          </w:p>
          <w:p w:rsidR="00576BF6" w:rsidRPr="00C04E09" w:rsidRDefault="00576BF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Драгунова Анастасия (85 бал.)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Борисова Надежда (80 баллов)</w:t>
            </w:r>
          </w:p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 (77 бал.)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Попкова Елена (76 баллов)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Марина (61 балл)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Default="00576BF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место в </w:t>
            </w:r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proofErr w:type="gramEnd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Владивостоке</w:t>
            </w: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место в ПК</w:t>
            </w: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место  в </w:t>
            </w:r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proofErr w:type="gramEnd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Владивостоке</w:t>
            </w:r>
          </w:p>
          <w:p w:rsidR="00576BF6" w:rsidRPr="00576BF6" w:rsidRDefault="00576BF6">
            <w:pPr>
              <w:tabs>
                <w:tab w:val="left" w:pos="1080"/>
                <w:tab w:val="center" w:pos="42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76BF6" w:rsidRDefault="00576BF6">
            <w:pPr>
              <w:tabs>
                <w:tab w:val="left" w:pos="2231"/>
                <w:tab w:val="center" w:pos="4229"/>
              </w:tabs>
              <w:ind w:right="-14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место в </w:t>
            </w:r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proofErr w:type="gramEnd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Владивостоке</w:t>
            </w:r>
          </w:p>
        </w:tc>
      </w:tr>
      <w:tr w:rsidR="00576BF6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II тур VIII Международной олимпиады по основам наук:</w:t>
            </w:r>
          </w:p>
          <w:p w:rsidR="00576BF6" w:rsidRPr="00C04E09" w:rsidRDefault="00576BF6" w:rsidP="00576BF6">
            <w:pPr>
              <w:pStyle w:val="a3"/>
              <w:numPr>
                <w:ilvl w:val="0"/>
                <w:numId w:val="19"/>
              </w:numPr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>
            <w:pPr>
              <w:tabs>
                <w:tab w:val="left" w:pos="1080"/>
                <w:tab w:val="center" w:pos="4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F6" w:rsidRPr="00C04E09" w:rsidRDefault="00576BF6" w:rsidP="00576BF6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BF6" w:rsidRPr="00C04E09" w:rsidRDefault="00576B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лига: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Урманов Роман (90 баллов)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Горин Денис (76 баллов)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Ковалев Роман (72 балла)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Драгунова Анастасия (72 бал.)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Борисова Надежда (71 балл)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Попкова Елена (68 баллов)</w:t>
            </w:r>
          </w:p>
          <w:p w:rsidR="00576BF6" w:rsidRPr="00C04E09" w:rsidRDefault="00576BF6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Савченко Филипп (61 балл)</w:t>
            </w:r>
          </w:p>
          <w:p w:rsidR="00576BF6" w:rsidRPr="00C04E09" w:rsidRDefault="00576BF6">
            <w:pPr>
              <w:tabs>
                <w:tab w:val="left" w:pos="1080"/>
                <w:tab w:val="left" w:pos="3152"/>
                <w:tab w:val="center" w:pos="4229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Марина (54 балла)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F6" w:rsidRDefault="00576BF6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I ст.</w:t>
            </w: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II ст.</w:t>
            </w:r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6BF6" w:rsidRPr="00576BF6" w:rsidRDefault="00576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II </w:t>
            </w:r>
            <w:proofErr w:type="spellStart"/>
            <w:proofErr w:type="gramStart"/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576BF6" w:rsidRDefault="00576BF6">
            <w:pPr>
              <w:tabs>
                <w:tab w:val="left" w:pos="1080"/>
                <w:tab w:val="center" w:pos="4229"/>
              </w:tabs>
              <w:ind w:right="-35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76B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III ст.</w:t>
            </w:r>
          </w:p>
        </w:tc>
      </w:tr>
      <w:tr w:rsidR="006806BE" w:rsidTr="00576BF6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BE" w:rsidRPr="00C04E09" w:rsidRDefault="006806BE">
            <w:pPr>
              <w:tabs>
                <w:tab w:val="left" w:pos="1080"/>
                <w:tab w:val="center" w:pos="4229"/>
              </w:tabs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BE" w:rsidRDefault="006806BE" w:rsidP="00680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(финальный) тур VIII Международной олимпиады по основам наук:</w:t>
            </w:r>
          </w:p>
          <w:p w:rsidR="006806BE" w:rsidRDefault="006806BE" w:rsidP="006806BE">
            <w:pPr>
              <w:pStyle w:val="a3"/>
              <w:numPr>
                <w:ilvl w:val="0"/>
                <w:numId w:val="22"/>
              </w:numPr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806BE" w:rsidRPr="00C04E09" w:rsidRDefault="00680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BE" w:rsidRPr="006806BE" w:rsidRDefault="006806BE" w:rsidP="006806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лига:</w:t>
            </w:r>
          </w:p>
          <w:p w:rsidR="006806BE" w:rsidRDefault="006806BE" w:rsidP="006806BE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Роман (90 баллов)</w:t>
            </w:r>
          </w:p>
          <w:p w:rsidR="006806BE" w:rsidRDefault="006806BE" w:rsidP="006806BE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Анастасия (85 балла)</w:t>
            </w:r>
          </w:p>
          <w:p w:rsidR="006806BE" w:rsidRDefault="006806BE" w:rsidP="006806BE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Надежда (85 баллов)</w:t>
            </w:r>
          </w:p>
          <w:p w:rsidR="006806BE" w:rsidRDefault="006806BE" w:rsidP="006806BE">
            <w:pPr>
              <w:tabs>
                <w:tab w:val="left" w:pos="3152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Елена (82 балла)</w:t>
            </w:r>
          </w:p>
          <w:p w:rsidR="006806BE" w:rsidRPr="00C04E09" w:rsidRDefault="006806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BE" w:rsidRDefault="006806B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06BE" w:rsidRDefault="006806BE" w:rsidP="006806B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06BE" w:rsidRPr="006806BE" w:rsidRDefault="006806BE" w:rsidP="0068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BF6" w:rsidRDefault="00576BF6" w:rsidP="00576BF6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76BF6" w:rsidRPr="00C04E09" w:rsidRDefault="00576BF6" w:rsidP="00576BF6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C04E09">
        <w:rPr>
          <w:rFonts w:ascii="Times New Roman" w:hAnsi="Times New Roman" w:cs="Times New Roman"/>
          <w:sz w:val="28"/>
          <w:szCs w:val="24"/>
        </w:rPr>
        <w:t xml:space="preserve">Высокие результаты удалось достигнуть  благодаря проведению  систематической работы с одаренными детьми, развитию их способностей в урочной и внеурочной деятельности, сохранению высокой мотивации.  Двое учащихся школы посещают занятия в мастер-классах по обществознанию  при ДВФУ. </w:t>
      </w:r>
    </w:p>
    <w:p w:rsidR="002C78FD" w:rsidRPr="00C04E09" w:rsidRDefault="00576BF6" w:rsidP="004710A7">
      <w:pPr>
        <w:tabs>
          <w:tab w:val="left" w:pos="4140"/>
        </w:tabs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Работа с одаренными детьми мною ведется с учетом возрастных особенностей обучающихся, направлена на удовлетворение </w:t>
      </w:r>
      <w:r w:rsidRPr="00C04E09">
        <w:rPr>
          <w:rFonts w:ascii="Times New Roman" w:hAnsi="Times New Roman" w:cs="Times New Roman"/>
          <w:sz w:val="28"/>
          <w:szCs w:val="24"/>
        </w:rPr>
        <w:lastRenderedPageBreak/>
        <w:t xml:space="preserve">познавательного интереса, развитие самостоятельности, инициативности, </w:t>
      </w:r>
      <w:proofErr w:type="spellStart"/>
      <w:r w:rsidRPr="00C04E09">
        <w:rPr>
          <w:rFonts w:ascii="Times New Roman" w:hAnsi="Times New Roman" w:cs="Times New Roman"/>
          <w:sz w:val="28"/>
          <w:szCs w:val="24"/>
        </w:rPr>
        <w:t>креативного</w:t>
      </w:r>
      <w:proofErr w:type="spellEnd"/>
      <w:r w:rsidRPr="00C04E09">
        <w:rPr>
          <w:rFonts w:ascii="Times New Roman" w:hAnsi="Times New Roman" w:cs="Times New Roman"/>
          <w:sz w:val="28"/>
          <w:szCs w:val="24"/>
        </w:rPr>
        <w:t xml:space="preserve"> мышления, формирование умений интенсивно трудиться, включаться в творческий процесс в различных сферах деятельности.</w:t>
      </w:r>
    </w:p>
    <w:p w:rsidR="008E4B17" w:rsidRDefault="008E4B17" w:rsidP="008E4B17">
      <w:pPr>
        <w:ind w:left="0"/>
        <w:rPr>
          <w:rFonts w:ascii="Times New Roman" w:hAnsi="Times New Roman" w:cs="Times New Roman"/>
          <w:sz w:val="28"/>
        </w:rPr>
      </w:pPr>
    </w:p>
    <w:p w:rsidR="002D4231" w:rsidRDefault="002D4231" w:rsidP="008E4B17">
      <w:pPr>
        <w:ind w:left="0"/>
        <w:rPr>
          <w:rFonts w:ascii="Times New Roman" w:hAnsi="Times New Roman" w:cs="Times New Roman"/>
          <w:sz w:val="28"/>
        </w:rPr>
      </w:pPr>
    </w:p>
    <w:p w:rsidR="002D4231" w:rsidRDefault="002D4231" w:rsidP="008E4B17">
      <w:pPr>
        <w:ind w:left="0"/>
        <w:rPr>
          <w:rFonts w:ascii="Times New Roman" w:hAnsi="Times New Roman" w:cs="Times New Roman"/>
          <w:sz w:val="28"/>
        </w:rPr>
      </w:pPr>
    </w:p>
    <w:p w:rsidR="006F25F6" w:rsidRDefault="006F25F6" w:rsidP="008E4B17">
      <w:pPr>
        <w:ind w:left="0"/>
        <w:rPr>
          <w:rFonts w:ascii="Times New Roman" w:hAnsi="Times New Roman" w:cs="Times New Roman"/>
          <w:sz w:val="28"/>
        </w:rPr>
      </w:pPr>
    </w:p>
    <w:p w:rsidR="006F25F6" w:rsidRDefault="006F25F6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6806BE" w:rsidRDefault="006806BE" w:rsidP="008E4B17">
      <w:pPr>
        <w:ind w:left="0"/>
        <w:rPr>
          <w:rFonts w:ascii="Times New Roman" w:hAnsi="Times New Roman" w:cs="Times New Roman"/>
          <w:sz w:val="28"/>
        </w:rPr>
      </w:pPr>
    </w:p>
    <w:p w:rsidR="002D4231" w:rsidRDefault="002D4231" w:rsidP="008E4B1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F44E5" w:rsidRPr="006F25F6" w:rsidRDefault="002D4231" w:rsidP="002D4231">
      <w:pPr>
        <w:ind w:left="0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  <w:lastRenderedPageBreak/>
        <w:t>Мои достижения</w:t>
      </w:r>
    </w:p>
    <w:p w:rsidR="00CF44E5" w:rsidRDefault="00CF44E5" w:rsidP="00A910F6">
      <w:pPr>
        <w:tabs>
          <w:tab w:val="left" w:pos="1710"/>
        </w:tabs>
        <w:rPr>
          <w:rFonts w:ascii="Times New Roman" w:hAnsi="Times New Roman" w:cs="Times New Roman"/>
          <w:sz w:val="40"/>
          <w:szCs w:val="24"/>
        </w:rPr>
      </w:pPr>
    </w:p>
    <w:tbl>
      <w:tblPr>
        <w:tblStyle w:val="a6"/>
        <w:tblW w:w="9365" w:type="dxa"/>
        <w:tblLook w:val="04A0"/>
      </w:tblPr>
      <w:tblGrid>
        <w:gridCol w:w="1540"/>
        <w:gridCol w:w="5138"/>
        <w:gridCol w:w="2687"/>
      </w:tblGrid>
      <w:tr w:rsidR="00CF44E5" w:rsidRPr="00C04E09" w:rsidTr="002D4231">
        <w:trPr>
          <w:trHeight w:val="309"/>
        </w:trPr>
        <w:tc>
          <w:tcPr>
            <w:tcW w:w="1540" w:type="dxa"/>
          </w:tcPr>
          <w:p w:rsidR="00CF44E5" w:rsidRPr="00C04E09" w:rsidRDefault="00CF44E5" w:rsidP="00CF44E5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38" w:type="dxa"/>
          </w:tcPr>
          <w:p w:rsidR="00CF44E5" w:rsidRPr="00C04E09" w:rsidRDefault="00791843" w:rsidP="00CF44E5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2687" w:type="dxa"/>
          </w:tcPr>
          <w:p w:rsidR="00CF44E5" w:rsidRPr="00C04E09" w:rsidRDefault="00791843" w:rsidP="00CF44E5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Кем подписано</w:t>
            </w:r>
          </w:p>
        </w:tc>
      </w:tr>
      <w:tr w:rsidR="00CF44E5" w:rsidRPr="00C04E09" w:rsidTr="002D4231">
        <w:trPr>
          <w:trHeight w:val="455"/>
        </w:trPr>
        <w:tc>
          <w:tcPr>
            <w:tcW w:w="1540" w:type="dxa"/>
          </w:tcPr>
          <w:p w:rsidR="00CF44E5" w:rsidRPr="00C04E09" w:rsidRDefault="008E4B17" w:rsidP="00000705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138" w:type="dxa"/>
          </w:tcPr>
          <w:p w:rsidR="00CF44E5" w:rsidRPr="00C04E09" w:rsidRDefault="008E4B17" w:rsidP="004C4B84">
            <w:pPr>
              <w:pStyle w:val="a3"/>
              <w:tabs>
                <w:tab w:val="left" w:pos="1710"/>
              </w:tabs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 w:rsidR="004C4B84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VII научно-практической конференции учащихся школ, лицеев и колледжей «Я – гражданин России», за высокий профессионализм в приобщении учащихся к научно-исследовательской деятельности»</w:t>
            </w:r>
          </w:p>
        </w:tc>
        <w:tc>
          <w:tcPr>
            <w:tcW w:w="2687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67C61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работе с муниципальными учреждениями образования  администрации </w:t>
            </w:r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. Владивостока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 Л.В.</w:t>
            </w:r>
          </w:p>
        </w:tc>
      </w:tr>
      <w:tr w:rsidR="00CF44E5" w:rsidRPr="00C04E09" w:rsidTr="002D4231">
        <w:trPr>
          <w:trHeight w:val="441"/>
        </w:trPr>
        <w:tc>
          <w:tcPr>
            <w:tcW w:w="1540" w:type="dxa"/>
          </w:tcPr>
          <w:p w:rsidR="00CF44E5" w:rsidRPr="00C04E09" w:rsidRDefault="008E4B17" w:rsidP="008E4B17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Февраль, 2010</w:t>
            </w:r>
          </w:p>
        </w:tc>
        <w:tc>
          <w:tcPr>
            <w:tcW w:w="5138" w:type="dxa"/>
          </w:tcPr>
          <w:p w:rsidR="00CF44E5" w:rsidRPr="00C04E09" w:rsidRDefault="008E4B17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40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подготовку участников и </w:t>
            </w:r>
            <w:r w:rsidR="004C4B84" w:rsidRPr="00C04E09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VI Всероссийской дистанционной олимпиады по Обществознанию</w:t>
            </w:r>
          </w:p>
        </w:tc>
        <w:tc>
          <w:tcPr>
            <w:tcW w:w="2687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Центра творческих инициатив «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Нацкевич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F44E5" w:rsidRPr="00C04E09" w:rsidTr="002D4231">
        <w:trPr>
          <w:trHeight w:val="441"/>
        </w:trPr>
        <w:tc>
          <w:tcPr>
            <w:tcW w:w="1540" w:type="dxa"/>
          </w:tcPr>
          <w:p w:rsidR="004C4B84" w:rsidRPr="00C04E09" w:rsidRDefault="004C4B84" w:rsidP="004C4B84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CF44E5" w:rsidRPr="00C04E09" w:rsidRDefault="004C4B84" w:rsidP="004C4B84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138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40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Диплом сетевого координатора за организацию и проведение инициативы VI Всероссийская дистанционная олимпиада по Обществознанию</w:t>
            </w:r>
          </w:p>
        </w:tc>
        <w:tc>
          <w:tcPr>
            <w:tcW w:w="2687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Центра творческих инициатив «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Нацкевич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F44E5" w:rsidRPr="00C04E09" w:rsidTr="002D4231">
        <w:trPr>
          <w:trHeight w:val="455"/>
        </w:trPr>
        <w:tc>
          <w:tcPr>
            <w:tcW w:w="1540" w:type="dxa"/>
          </w:tcPr>
          <w:p w:rsidR="00CF44E5" w:rsidRPr="00C04E09" w:rsidRDefault="004C4B84" w:rsidP="004C4B84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138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победителей Олимпиады по обществознанию от Центра развития творчества и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«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Порешай-ка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Учредитель Центра Аксенов А.В.</w:t>
            </w:r>
          </w:p>
        </w:tc>
      </w:tr>
      <w:tr w:rsidR="00CF44E5" w:rsidRPr="00C04E09" w:rsidTr="002D4231">
        <w:trPr>
          <w:trHeight w:val="441"/>
        </w:trPr>
        <w:tc>
          <w:tcPr>
            <w:tcW w:w="1540" w:type="dxa"/>
          </w:tcPr>
          <w:p w:rsidR="00CF44E5" w:rsidRPr="00C04E09" w:rsidRDefault="004C4B84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138" w:type="dxa"/>
          </w:tcPr>
          <w:p w:rsidR="00CF44E5" w:rsidRPr="00C04E09" w:rsidRDefault="004C4B84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</w:t>
            </w:r>
            <w:r w:rsidR="00C36893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( серия А № 010647/2011) 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</w:t>
            </w:r>
            <w:r w:rsidR="00C36893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город» на страницах СМИ «ЗАВУЧ</w:t>
            </w:r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НФО»</w:t>
            </w:r>
            <w:r w:rsidR="00C36893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CF44E5" w:rsidRPr="00C04E09" w:rsidRDefault="00C36893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Главный редактор: Барановский Е.М.</w:t>
            </w:r>
          </w:p>
          <w:p w:rsidR="00C36893" w:rsidRPr="00C04E09" w:rsidRDefault="00C36893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Член редакционного совета: Иванов С.В.</w:t>
            </w:r>
          </w:p>
        </w:tc>
      </w:tr>
      <w:tr w:rsidR="00CF44E5" w:rsidRPr="00C04E09" w:rsidTr="002D4231">
        <w:trPr>
          <w:trHeight w:val="455"/>
        </w:trPr>
        <w:tc>
          <w:tcPr>
            <w:tcW w:w="1540" w:type="dxa"/>
          </w:tcPr>
          <w:p w:rsidR="00C36893" w:rsidRPr="00C04E09" w:rsidRDefault="00C36893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F44E5" w:rsidRPr="00C04E09" w:rsidRDefault="00C36893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5138" w:type="dxa"/>
          </w:tcPr>
          <w:p w:rsidR="00CF44E5" w:rsidRPr="00C04E09" w:rsidRDefault="00C36893" w:rsidP="00A910F6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Диплом (серия</w:t>
            </w:r>
            <w:proofErr w:type="gram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№5959/2011) участника XII –ой Всероссийской педагогической видеоконференции «Современный учитель: ориентиры изменений профессиональной деятельности»</w:t>
            </w:r>
          </w:p>
        </w:tc>
        <w:tc>
          <w:tcPr>
            <w:tcW w:w="2687" w:type="dxa"/>
          </w:tcPr>
          <w:p w:rsidR="00C36893" w:rsidRPr="00C04E09" w:rsidRDefault="00C36893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Главный редактор: Барановский Е.М.</w:t>
            </w:r>
          </w:p>
          <w:p w:rsidR="00CF44E5" w:rsidRPr="00C04E09" w:rsidRDefault="00C36893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Член редакционного совета: Иванов С.В.</w:t>
            </w:r>
          </w:p>
        </w:tc>
      </w:tr>
      <w:tr w:rsidR="00C36893" w:rsidRPr="00C04E09" w:rsidTr="002D4231">
        <w:trPr>
          <w:trHeight w:val="455"/>
        </w:trPr>
        <w:tc>
          <w:tcPr>
            <w:tcW w:w="1540" w:type="dxa"/>
          </w:tcPr>
          <w:p w:rsidR="00C36893" w:rsidRPr="00C04E09" w:rsidRDefault="00C36893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138" w:type="dxa"/>
          </w:tcPr>
          <w:p w:rsidR="00C36893" w:rsidRPr="00C04E09" w:rsidRDefault="00C36893" w:rsidP="0000070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создании в социальной сети работников образования 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персонального сайта. </w:t>
            </w:r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– адрес сайта: </w:t>
            </w:r>
            <w:r w:rsidR="00000705" w:rsidRPr="00C04E09">
              <w:t>http://www.nsportal.ru/elena-gennadevna</w:t>
            </w:r>
          </w:p>
        </w:tc>
        <w:tc>
          <w:tcPr>
            <w:tcW w:w="2687" w:type="dxa"/>
          </w:tcPr>
          <w:p w:rsidR="00C36893" w:rsidRPr="00C04E09" w:rsidRDefault="00000705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социальной сети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: Кадыков С.Ю.</w:t>
            </w:r>
          </w:p>
        </w:tc>
      </w:tr>
      <w:tr w:rsidR="00000705" w:rsidRPr="00C04E09" w:rsidTr="002D4231">
        <w:trPr>
          <w:trHeight w:val="455"/>
        </w:trPr>
        <w:tc>
          <w:tcPr>
            <w:tcW w:w="1540" w:type="dxa"/>
          </w:tcPr>
          <w:p w:rsidR="00000705" w:rsidRPr="00C04E09" w:rsidRDefault="00000705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138" w:type="dxa"/>
          </w:tcPr>
          <w:p w:rsidR="00000705" w:rsidRPr="00C04E09" w:rsidRDefault="00000705" w:rsidP="0000070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Сертификат преподавателя за подготовку участников первого этапа VIII международной Олимпиады по основам наук по предметам история и обществознание</w:t>
            </w:r>
          </w:p>
        </w:tc>
        <w:tc>
          <w:tcPr>
            <w:tcW w:w="2687" w:type="dxa"/>
          </w:tcPr>
          <w:p w:rsidR="00000705" w:rsidRPr="00C04E09" w:rsidRDefault="00000705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жюри, (Прага, Чехия):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Богумир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Янски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705" w:rsidRPr="00C04E09" w:rsidRDefault="00067C61" w:rsidP="00067C61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 Оргкомитета </w:t>
            </w:r>
            <w:r w:rsidR="00000705"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 w:rsidR="00000705" w:rsidRPr="00C04E09">
              <w:rPr>
                <w:rFonts w:ascii="Times New Roman" w:hAnsi="Times New Roman" w:cs="Times New Roman"/>
                <w:sz w:val="24"/>
                <w:szCs w:val="24"/>
              </w:rPr>
              <w:t>Таланчук</w:t>
            </w:r>
            <w:proofErr w:type="spellEnd"/>
          </w:p>
        </w:tc>
      </w:tr>
      <w:tr w:rsidR="00000705" w:rsidRPr="00C04E09" w:rsidTr="002D4231">
        <w:trPr>
          <w:trHeight w:val="455"/>
        </w:trPr>
        <w:tc>
          <w:tcPr>
            <w:tcW w:w="1540" w:type="dxa"/>
          </w:tcPr>
          <w:p w:rsidR="00000705" w:rsidRPr="00C04E09" w:rsidRDefault="00000705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138" w:type="dxa"/>
          </w:tcPr>
          <w:p w:rsidR="00000705" w:rsidRPr="00C04E09" w:rsidRDefault="00000705" w:rsidP="0000070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качественную подготовку призёра муниципального этапа олимпиады по обществознанию, активное участие и результативность учащихся в </w:t>
            </w:r>
            <w:r w:rsidR="00791843" w:rsidRPr="00C04E09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 и дистанционных олимпиадах и умелое руководство методическим объединением</w:t>
            </w:r>
          </w:p>
        </w:tc>
        <w:tc>
          <w:tcPr>
            <w:tcW w:w="2687" w:type="dxa"/>
          </w:tcPr>
          <w:p w:rsidR="00000705" w:rsidRPr="00C04E09" w:rsidRDefault="00791843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 60»: Филимонов Д.В.</w:t>
            </w:r>
          </w:p>
        </w:tc>
      </w:tr>
      <w:tr w:rsidR="00067C61" w:rsidRPr="00C04E09" w:rsidTr="002D4231">
        <w:trPr>
          <w:trHeight w:val="455"/>
        </w:trPr>
        <w:tc>
          <w:tcPr>
            <w:tcW w:w="1540" w:type="dxa"/>
          </w:tcPr>
          <w:p w:rsidR="00067C61" w:rsidRPr="00C04E09" w:rsidRDefault="00067C61" w:rsidP="00C36893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138" w:type="dxa"/>
          </w:tcPr>
          <w:p w:rsidR="00067C61" w:rsidRPr="00C04E09" w:rsidRDefault="00067C61" w:rsidP="0000070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активное участие в работе социальной сети работников образования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</w:p>
        </w:tc>
        <w:tc>
          <w:tcPr>
            <w:tcW w:w="2687" w:type="dxa"/>
          </w:tcPr>
          <w:p w:rsidR="00067C61" w:rsidRPr="00C04E09" w:rsidRDefault="00067C61" w:rsidP="00C368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E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социальной сети 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4E09">
              <w:rPr>
                <w:rFonts w:ascii="Times New Roman" w:hAnsi="Times New Roman" w:cs="Times New Roman"/>
                <w:sz w:val="24"/>
                <w:szCs w:val="24"/>
              </w:rPr>
              <w:t>: Кадыков С.Ю.</w:t>
            </w:r>
          </w:p>
        </w:tc>
      </w:tr>
    </w:tbl>
    <w:p w:rsidR="00CF44E5" w:rsidRDefault="00CF44E5" w:rsidP="00A910F6">
      <w:pPr>
        <w:tabs>
          <w:tab w:val="left" w:pos="1710"/>
        </w:tabs>
        <w:rPr>
          <w:rFonts w:ascii="Times New Roman" w:hAnsi="Times New Roman" w:cs="Times New Roman"/>
          <w:sz w:val="40"/>
          <w:szCs w:val="24"/>
        </w:rPr>
      </w:pPr>
    </w:p>
    <w:p w:rsidR="002D4231" w:rsidRPr="006F25F6" w:rsidRDefault="002D4231" w:rsidP="002D4231">
      <w:pPr>
        <w:tabs>
          <w:tab w:val="left" w:pos="1710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</w:pPr>
      <w:r w:rsidRPr="006F25F6">
        <w:rPr>
          <w:rFonts w:ascii="Times New Roman" w:hAnsi="Times New Roman" w:cs="Times New Roman"/>
          <w:b/>
          <w:color w:val="365F91" w:themeColor="accent1" w:themeShade="BF"/>
          <w:sz w:val="36"/>
          <w:szCs w:val="24"/>
        </w:rPr>
        <w:t>Результаты воспитательной работы</w:t>
      </w:r>
    </w:p>
    <w:p w:rsidR="002D4231" w:rsidRDefault="002D4231" w:rsidP="002D4231">
      <w:pPr>
        <w:rPr>
          <w:rFonts w:ascii="Times New Roman" w:hAnsi="Times New Roman" w:cs="Times New Roman"/>
          <w:sz w:val="40"/>
          <w:szCs w:val="24"/>
        </w:rPr>
      </w:pPr>
    </w:p>
    <w:p w:rsidR="002D4231" w:rsidRPr="00C04E09" w:rsidRDefault="002D4231" w:rsidP="002D4231">
      <w:pPr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>В настоящее время являюсь классным руководителем 10 «А» класса. Главной целью воспитательной работы считаю освоение учащимися ключевыми компетенциями для дальнейшей социализации в обществе, воспитание гражданской и социальной активности, формирование общей культуры.</w:t>
      </w:r>
    </w:p>
    <w:p w:rsidR="002D4231" w:rsidRPr="00C04E09" w:rsidRDefault="002D4231" w:rsidP="002D4231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Учащиеся класса активно участвуют не только в школьных, но и в городских мероприятиях, защищая честь школы </w:t>
      </w:r>
      <w:proofErr w:type="gramStart"/>
      <w:r w:rsidRPr="00C04E0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C04E09">
        <w:rPr>
          <w:rFonts w:ascii="Times New Roman" w:hAnsi="Times New Roman" w:cs="Times New Roman"/>
          <w:sz w:val="28"/>
          <w:szCs w:val="24"/>
        </w:rPr>
        <w:t>:</w:t>
      </w:r>
    </w:p>
    <w:p w:rsidR="002D4231" w:rsidRPr="00C04E09" w:rsidRDefault="002D4231" w:rsidP="002D4231">
      <w:pPr>
        <w:pStyle w:val="a3"/>
        <w:numPr>
          <w:ilvl w:val="0"/>
          <w:numId w:val="20"/>
        </w:numPr>
        <w:ind w:left="19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04E09">
        <w:rPr>
          <w:rFonts w:ascii="Times New Roman" w:hAnsi="Times New Roman" w:cs="Times New Roman"/>
          <w:sz w:val="28"/>
          <w:szCs w:val="24"/>
        </w:rPr>
        <w:t>Фестивале</w:t>
      </w:r>
      <w:proofErr w:type="gramEnd"/>
      <w:r w:rsidRPr="00C04E09">
        <w:rPr>
          <w:rFonts w:ascii="Times New Roman" w:hAnsi="Times New Roman" w:cs="Times New Roman"/>
          <w:sz w:val="28"/>
          <w:szCs w:val="24"/>
        </w:rPr>
        <w:t xml:space="preserve"> самодеятельного творчества «Весенняя капель-2011» - 1 лауреат районного и городского уровня</w:t>
      </w:r>
      <w:r w:rsidR="006806BE">
        <w:rPr>
          <w:rFonts w:ascii="Times New Roman" w:hAnsi="Times New Roman" w:cs="Times New Roman"/>
          <w:sz w:val="28"/>
          <w:szCs w:val="24"/>
        </w:rPr>
        <w:t xml:space="preserve"> «Весенняя капель-2012»</w:t>
      </w:r>
    </w:p>
    <w:p w:rsidR="002D4231" w:rsidRPr="00C04E09" w:rsidRDefault="002D4231" w:rsidP="002D4231">
      <w:pPr>
        <w:pStyle w:val="a3"/>
        <w:numPr>
          <w:ilvl w:val="0"/>
          <w:numId w:val="20"/>
        </w:numPr>
        <w:ind w:left="19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во II </w:t>
      </w:r>
      <w:r w:rsidR="006F25F6" w:rsidRPr="00C04E09">
        <w:rPr>
          <w:rFonts w:ascii="Times New Roman" w:hAnsi="Times New Roman" w:cs="Times New Roman"/>
          <w:sz w:val="28"/>
          <w:szCs w:val="24"/>
        </w:rPr>
        <w:t>(</w:t>
      </w:r>
      <w:r w:rsidRPr="00C04E09">
        <w:rPr>
          <w:rFonts w:ascii="Times New Roman" w:hAnsi="Times New Roman" w:cs="Times New Roman"/>
          <w:sz w:val="28"/>
          <w:szCs w:val="24"/>
        </w:rPr>
        <w:t>муниципальном) туре Всероссийской олимпиады школьников (2010/2011 год - 2 участника, 1 призер, 1 победитель; 2011/2012 – 8 участников, 3 призера)</w:t>
      </w:r>
    </w:p>
    <w:p w:rsidR="002D4231" w:rsidRPr="00C04E09" w:rsidRDefault="002D4231" w:rsidP="002D4231">
      <w:pPr>
        <w:pStyle w:val="a3"/>
        <w:numPr>
          <w:ilvl w:val="0"/>
          <w:numId w:val="20"/>
        </w:numPr>
        <w:ind w:left="19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04E09">
        <w:rPr>
          <w:rFonts w:ascii="Times New Roman" w:hAnsi="Times New Roman" w:cs="Times New Roman"/>
          <w:sz w:val="28"/>
          <w:szCs w:val="24"/>
        </w:rPr>
        <w:t>III (региональном) туре Всероссийской олимпиады школьников.</w:t>
      </w:r>
      <w:proofErr w:type="gramEnd"/>
    </w:p>
    <w:p w:rsidR="002D4231" w:rsidRPr="00C04E09" w:rsidRDefault="002D4231" w:rsidP="002D4231">
      <w:pPr>
        <w:pStyle w:val="a3"/>
        <w:ind w:left="198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04E09">
        <w:rPr>
          <w:rFonts w:ascii="Times New Roman" w:hAnsi="Times New Roman" w:cs="Times New Roman"/>
          <w:sz w:val="28"/>
          <w:szCs w:val="24"/>
        </w:rPr>
        <w:t>В 2010/2011 – 1 участник, 1 победитель, в 2011/2012 – 3 участника, 1 победитель, 2 призера)</w:t>
      </w:r>
      <w:proofErr w:type="gramEnd"/>
    </w:p>
    <w:p w:rsidR="002D4231" w:rsidRPr="00C04E09" w:rsidRDefault="002D4231" w:rsidP="002D4231">
      <w:pPr>
        <w:pStyle w:val="a3"/>
        <w:numPr>
          <w:ilvl w:val="0"/>
          <w:numId w:val="21"/>
        </w:numPr>
        <w:ind w:left="284" w:hanging="425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В конкурсе молодых дизайнеров «Мода без границ», </w:t>
      </w:r>
      <w:proofErr w:type="spellStart"/>
      <w:r w:rsidRPr="00C04E09">
        <w:rPr>
          <w:rFonts w:ascii="Times New Roman" w:hAnsi="Times New Roman" w:cs="Times New Roman"/>
          <w:sz w:val="28"/>
          <w:szCs w:val="24"/>
        </w:rPr>
        <w:t>Пигмалион</w:t>
      </w:r>
      <w:proofErr w:type="spellEnd"/>
      <w:r w:rsidRPr="00C04E09">
        <w:rPr>
          <w:rFonts w:ascii="Times New Roman" w:hAnsi="Times New Roman" w:cs="Times New Roman"/>
          <w:sz w:val="28"/>
          <w:szCs w:val="24"/>
        </w:rPr>
        <w:t>» 2010-2012 гг. - 5 человек, 1 место</w:t>
      </w:r>
    </w:p>
    <w:p w:rsidR="002D4231" w:rsidRPr="00C04E09" w:rsidRDefault="002D4231" w:rsidP="002D4231">
      <w:pPr>
        <w:pStyle w:val="a3"/>
        <w:numPr>
          <w:ilvl w:val="0"/>
          <w:numId w:val="21"/>
        </w:numPr>
        <w:ind w:left="284" w:hanging="425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6257925" y="5153025"/>
            <wp:positionH relativeFrom="margin">
              <wp:align>right</wp:align>
            </wp:positionH>
            <wp:positionV relativeFrom="margin">
              <wp:align>top</wp:align>
            </wp:positionV>
            <wp:extent cx="1200150" cy="1466850"/>
            <wp:effectExtent l="0" t="0" r="0" b="0"/>
            <wp:wrapSquare wrapText="bothSides"/>
            <wp:docPr id="49" name="Рисунок 46" descr="http://www.chtivo.ru/getpic3d/16775388/350/15734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tivo.ru/getpic3d/16775388/350/15734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8DC"/>
                        </a:clrFrom>
                        <a:clrTo>
                          <a:srgbClr val="FFF8D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E09">
        <w:rPr>
          <w:rFonts w:ascii="Times New Roman" w:hAnsi="Times New Roman" w:cs="Times New Roman"/>
          <w:sz w:val="28"/>
          <w:szCs w:val="24"/>
        </w:rPr>
        <w:t>В спартакиаде допризывной молодежи (марш</w:t>
      </w:r>
      <w:r w:rsidR="00E22258" w:rsidRPr="00C04E09">
        <w:rPr>
          <w:rFonts w:ascii="Times New Roman" w:hAnsi="Times New Roman" w:cs="Times New Roman"/>
          <w:sz w:val="28"/>
          <w:szCs w:val="24"/>
        </w:rPr>
        <w:t>-</w:t>
      </w:r>
      <w:r w:rsidRPr="00C04E09">
        <w:rPr>
          <w:rFonts w:ascii="Times New Roman" w:hAnsi="Times New Roman" w:cs="Times New Roman"/>
          <w:sz w:val="28"/>
          <w:szCs w:val="24"/>
        </w:rPr>
        <w:t>бросок) 2011/2012 гг. - 3 человека,  1-е общекомандное место</w:t>
      </w:r>
    </w:p>
    <w:p w:rsidR="002D4231" w:rsidRPr="00C04E09" w:rsidRDefault="002D4231" w:rsidP="002D4231">
      <w:pPr>
        <w:pStyle w:val="a3"/>
        <w:numPr>
          <w:ilvl w:val="0"/>
          <w:numId w:val="21"/>
        </w:numPr>
        <w:ind w:left="284" w:hanging="425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В комплексной спартакиаде допризывной молодежи – 2 человека, 1-е общекомандное место </w:t>
      </w:r>
    </w:p>
    <w:p w:rsidR="002D4231" w:rsidRPr="00C04E09" w:rsidRDefault="002D4231" w:rsidP="002D4231">
      <w:pPr>
        <w:pStyle w:val="a3"/>
        <w:numPr>
          <w:ilvl w:val="0"/>
          <w:numId w:val="21"/>
        </w:numPr>
        <w:ind w:left="284" w:hanging="425"/>
        <w:jc w:val="both"/>
        <w:rPr>
          <w:rFonts w:ascii="Times New Roman" w:hAnsi="Times New Roman" w:cs="Times New Roman"/>
          <w:sz w:val="28"/>
          <w:szCs w:val="24"/>
        </w:rPr>
      </w:pPr>
      <w:r w:rsidRPr="00C04E09">
        <w:rPr>
          <w:rFonts w:ascii="Times New Roman" w:hAnsi="Times New Roman" w:cs="Times New Roman"/>
          <w:sz w:val="28"/>
          <w:szCs w:val="24"/>
        </w:rPr>
        <w:t xml:space="preserve">Спортивных </w:t>
      </w:r>
      <w:proofErr w:type="gramStart"/>
      <w:r w:rsidRPr="00C04E09">
        <w:rPr>
          <w:rFonts w:ascii="Times New Roman" w:hAnsi="Times New Roman" w:cs="Times New Roman"/>
          <w:sz w:val="28"/>
          <w:szCs w:val="24"/>
        </w:rPr>
        <w:t>соревнованиях</w:t>
      </w:r>
      <w:proofErr w:type="gramEnd"/>
      <w:r w:rsidRPr="00C04E09">
        <w:rPr>
          <w:rFonts w:ascii="Times New Roman" w:hAnsi="Times New Roman" w:cs="Times New Roman"/>
          <w:sz w:val="28"/>
          <w:szCs w:val="24"/>
        </w:rPr>
        <w:t xml:space="preserve"> (баскетбол, легкая атлетика)</w:t>
      </w:r>
    </w:p>
    <w:p w:rsidR="00E22258" w:rsidRPr="00C04E09" w:rsidRDefault="00E22258" w:rsidP="00E2225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D4231" w:rsidRPr="00C04E09" w:rsidRDefault="00E22258" w:rsidP="00E22258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C04E09">
        <w:rPr>
          <w:rFonts w:ascii="Times New Roman" w:hAnsi="Times New Roman" w:cs="Times New Roman"/>
          <w:sz w:val="28"/>
          <w:szCs w:val="28"/>
        </w:rPr>
        <w:t>Классный коллектив в 2011-2012 учебном году занял II общекомандное место в туристическом слете, I место в военно-спортивной игре «А ну-ка, ребята»</w:t>
      </w:r>
    </w:p>
    <w:sectPr w:rsidR="002D4231" w:rsidRPr="00C04E09" w:rsidSect="00824990">
      <w:pgSz w:w="11906" w:h="16838"/>
      <w:pgMar w:top="993" w:right="1080" w:bottom="284" w:left="156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F6" w:rsidRDefault="00B26BF6" w:rsidP="00671E0B">
      <w:r>
        <w:separator/>
      </w:r>
    </w:p>
  </w:endnote>
  <w:endnote w:type="continuationSeparator" w:id="0">
    <w:p w:rsidR="00B26BF6" w:rsidRDefault="00B26BF6" w:rsidP="0067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F6" w:rsidRDefault="00B26BF6" w:rsidP="00671E0B">
      <w:r>
        <w:separator/>
      </w:r>
    </w:p>
  </w:footnote>
  <w:footnote w:type="continuationSeparator" w:id="0">
    <w:p w:rsidR="00B26BF6" w:rsidRDefault="00B26BF6" w:rsidP="0067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905"/>
    <w:multiLevelType w:val="hybridMultilevel"/>
    <w:tmpl w:val="4C70CA1A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>
      <w:start w:val="1"/>
      <w:numFmt w:val="lowerLetter"/>
      <w:lvlText w:val="%2."/>
      <w:lvlJc w:val="left"/>
      <w:pPr>
        <w:ind w:left="901" w:hanging="360"/>
      </w:pPr>
    </w:lvl>
    <w:lvl w:ilvl="2" w:tplc="0419001B">
      <w:start w:val="1"/>
      <w:numFmt w:val="lowerRoman"/>
      <w:lvlText w:val="%3."/>
      <w:lvlJc w:val="right"/>
      <w:pPr>
        <w:ind w:left="1621" w:hanging="180"/>
      </w:pPr>
    </w:lvl>
    <w:lvl w:ilvl="3" w:tplc="0419000F">
      <w:start w:val="1"/>
      <w:numFmt w:val="decimal"/>
      <w:lvlText w:val="%4."/>
      <w:lvlJc w:val="left"/>
      <w:pPr>
        <w:ind w:left="2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7075"/>
    <w:multiLevelType w:val="hybridMultilevel"/>
    <w:tmpl w:val="0AB4F162"/>
    <w:lvl w:ilvl="0" w:tplc="2CFC0B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37EB"/>
    <w:multiLevelType w:val="hybridMultilevel"/>
    <w:tmpl w:val="A8DEF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A5B6C"/>
    <w:multiLevelType w:val="hybridMultilevel"/>
    <w:tmpl w:val="1520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14373"/>
    <w:multiLevelType w:val="hybridMultilevel"/>
    <w:tmpl w:val="BB9253BE"/>
    <w:lvl w:ilvl="0" w:tplc="2CFC0B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2C3"/>
    <w:multiLevelType w:val="hybridMultilevel"/>
    <w:tmpl w:val="EC7847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84A12"/>
    <w:multiLevelType w:val="hybridMultilevel"/>
    <w:tmpl w:val="AF4A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F19AC"/>
    <w:multiLevelType w:val="hybridMultilevel"/>
    <w:tmpl w:val="30BA9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C18A1"/>
    <w:multiLevelType w:val="hybridMultilevel"/>
    <w:tmpl w:val="400A3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6B6DA2"/>
    <w:multiLevelType w:val="hybridMultilevel"/>
    <w:tmpl w:val="350C7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339F9"/>
    <w:multiLevelType w:val="hybridMultilevel"/>
    <w:tmpl w:val="7DBC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61233"/>
    <w:multiLevelType w:val="hybridMultilevel"/>
    <w:tmpl w:val="A1A0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F1305"/>
    <w:multiLevelType w:val="hybridMultilevel"/>
    <w:tmpl w:val="65668B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67545"/>
    <w:multiLevelType w:val="hybridMultilevel"/>
    <w:tmpl w:val="41C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75064"/>
    <w:multiLevelType w:val="hybridMultilevel"/>
    <w:tmpl w:val="9DE6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E78B7"/>
    <w:multiLevelType w:val="hybridMultilevel"/>
    <w:tmpl w:val="7F9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4D09F8"/>
    <w:multiLevelType w:val="hybridMultilevel"/>
    <w:tmpl w:val="29C8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25C61"/>
    <w:multiLevelType w:val="hybridMultilevel"/>
    <w:tmpl w:val="6884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CE30CB"/>
    <w:multiLevelType w:val="hybridMultilevel"/>
    <w:tmpl w:val="03DEA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C6B41"/>
    <w:multiLevelType w:val="hybridMultilevel"/>
    <w:tmpl w:val="EEC6C6B8"/>
    <w:lvl w:ilvl="0" w:tplc="00B6A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42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5B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476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29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2C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A20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42B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84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6"/>
  </w:num>
  <w:num w:numId="5">
    <w:abstractNumId w:val="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71CAD"/>
    <w:rsid w:val="00000705"/>
    <w:rsid w:val="00067C61"/>
    <w:rsid w:val="000925D6"/>
    <w:rsid w:val="000D5B6E"/>
    <w:rsid w:val="00202603"/>
    <w:rsid w:val="00271CAD"/>
    <w:rsid w:val="002C78FD"/>
    <w:rsid w:val="002D4231"/>
    <w:rsid w:val="0032741A"/>
    <w:rsid w:val="003552D4"/>
    <w:rsid w:val="003C08FB"/>
    <w:rsid w:val="003D03E4"/>
    <w:rsid w:val="003E1C73"/>
    <w:rsid w:val="003F6DC0"/>
    <w:rsid w:val="00402B43"/>
    <w:rsid w:val="004710A7"/>
    <w:rsid w:val="004C4B84"/>
    <w:rsid w:val="00526FCE"/>
    <w:rsid w:val="00576BF6"/>
    <w:rsid w:val="0062016B"/>
    <w:rsid w:val="00671E0B"/>
    <w:rsid w:val="00676B5E"/>
    <w:rsid w:val="006806BE"/>
    <w:rsid w:val="006F25F6"/>
    <w:rsid w:val="00791843"/>
    <w:rsid w:val="007D14AD"/>
    <w:rsid w:val="007F6E4F"/>
    <w:rsid w:val="00824990"/>
    <w:rsid w:val="00874C2C"/>
    <w:rsid w:val="008C394E"/>
    <w:rsid w:val="008E4B17"/>
    <w:rsid w:val="008F323C"/>
    <w:rsid w:val="0090111D"/>
    <w:rsid w:val="009279AA"/>
    <w:rsid w:val="009517FB"/>
    <w:rsid w:val="00954345"/>
    <w:rsid w:val="00957315"/>
    <w:rsid w:val="009B7C97"/>
    <w:rsid w:val="00A042EF"/>
    <w:rsid w:val="00A910F6"/>
    <w:rsid w:val="00AD19E1"/>
    <w:rsid w:val="00B26BF6"/>
    <w:rsid w:val="00B535A2"/>
    <w:rsid w:val="00B81C5E"/>
    <w:rsid w:val="00B97F84"/>
    <w:rsid w:val="00BA125B"/>
    <w:rsid w:val="00BF3FE9"/>
    <w:rsid w:val="00C04E09"/>
    <w:rsid w:val="00C36893"/>
    <w:rsid w:val="00C54A78"/>
    <w:rsid w:val="00C54F4D"/>
    <w:rsid w:val="00C55A92"/>
    <w:rsid w:val="00C56AAC"/>
    <w:rsid w:val="00C90376"/>
    <w:rsid w:val="00CC3353"/>
    <w:rsid w:val="00CF44E5"/>
    <w:rsid w:val="00D06D7F"/>
    <w:rsid w:val="00D3039F"/>
    <w:rsid w:val="00D56E5F"/>
    <w:rsid w:val="00E12C5E"/>
    <w:rsid w:val="00E22258"/>
    <w:rsid w:val="00F2084F"/>
    <w:rsid w:val="00F60CC4"/>
    <w:rsid w:val="00FE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4"/>
  </w:style>
  <w:style w:type="paragraph" w:styleId="1">
    <w:name w:val="heading 1"/>
    <w:basedOn w:val="a"/>
    <w:link w:val="10"/>
    <w:uiPriority w:val="9"/>
    <w:qFormat/>
    <w:rsid w:val="00676B5E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5B6E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00705"/>
  </w:style>
  <w:style w:type="paragraph" w:styleId="a7">
    <w:name w:val="header"/>
    <w:basedOn w:val="a"/>
    <w:link w:val="a8"/>
    <w:uiPriority w:val="99"/>
    <w:unhideWhenUsed/>
    <w:rsid w:val="00671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E0B"/>
  </w:style>
  <w:style w:type="paragraph" w:styleId="a9">
    <w:name w:val="footer"/>
    <w:basedOn w:val="a"/>
    <w:link w:val="aa"/>
    <w:uiPriority w:val="99"/>
    <w:semiHidden/>
    <w:unhideWhenUsed/>
    <w:rsid w:val="00671E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E0B"/>
  </w:style>
  <w:style w:type="character" w:styleId="ab">
    <w:name w:val="Hyperlink"/>
    <w:basedOn w:val="a0"/>
    <w:uiPriority w:val="99"/>
    <w:semiHidden/>
    <w:unhideWhenUsed/>
    <w:rsid w:val="009279A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2499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24990"/>
    <w:pPr>
      <w:ind w:left="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6B5E"/>
  </w:style>
  <w:style w:type="paragraph" w:customStyle="1" w:styleId="msonormalbullet2gif">
    <w:name w:val="msonormalbullet2.gif"/>
    <w:basedOn w:val="a"/>
    <w:rsid w:val="00E12C5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sportal.ru/shkola/istoriya/library/rabochaya-programma-po-vseobshchei-istorii-k-uchebniku-boitsova-ma-shukurova" TargetMode="External"/><Relationship Id="rId18" Type="http://schemas.openxmlformats.org/officeDocument/2006/relationships/hyperlink" Target="http://nsportal.ru/shkola/obshchestvoznanie/library/shkolnyi-etap-olimpiady-po-obshchestvoznaniyu-10-klas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sportal.ru/ap/drugoe/library/prezentaciya-k-shkolnoy-konferencii-nam-zdes-zhit-posvyashchennoy-150-letiy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sportal.ru/shkola/istoriya/library/rabochaya-programma-po-istorii-rossii-k-uchebniku-ns-borisova-aa-levandovsko" TargetMode="External"/><Relationship Id="rId17" Type="http://schemas.openxmlformats.org/officeDocument/2006/relationships/hyperlink" Target="http://nsportal.ru/shkola/obshchestvoznanie/library/testy-po-obshchestvoznaniyu-10-klass-1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nsportal.ru/shkola/obshchestvoznanie/library/slovar-po-obshchestvoznaniyu-10-11-klass" TargetMode="External"/><Relationship Id="rId20" Type="http://schemas.openxmlformats.org/officeDocument/2006/relationships/hyperlink" Target="http://nsportal.ru/shkola/obshchestvoznanie/library/itogovyi-test-po-obshchestvoznaniyu-tema-dukhovnaya-zhizn-obshche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istoriya/library/testy-po-istorii-rossii-10-klass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kraevedenie/library/olimpiada-po-istorii-g-vladivostoka" TargetMode="External"/><Relationship Id="rId23" Type="http://schemas.openxmlformats.org/officeDocument/2006/relationships/hyperlink" Target="http://www.zavuch.info/metodichka/obchestvo/craeved/---" TargetMode="External"/><Relationship Id="rId10" Type="http://schemas.openxmlformats.org/officeDocument/2006/relationships/hyperlink" Target="http://nsportal.ru/shkola/istoriya/library/rabota-s-istoricheskimi-istochnikami-na-urokakh-istorii-10-klass" TargetMode="External"/><Relationship Id="rId19" Type="http://schemas.openxmlformats.org/officeDocument/2006/relationships/hyperlink" Target="http://nsportal.ru/shkola/obshchestvoznanie/library/rabochii-list-i-praktikum-k-uroku-sotsialnoe-vzaimodeistv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sportal.ru/shkola/istoriya/library/urok-nachalo-pravleniya-petra1" TargetMode="External"/><Relationship Id="rId22" Type="http://schemas.openxmlformats.org/officeDocument/2006/relationships/hyperlink" Target="http://nsportal.ru/ap/drugoe/library/glavnaya-tragediya-20-veka-opyt-analiza-narusheniya-prav-cheloveka-v-semyakh-moik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22</cp:revision>
  <cp:lastPrinted>2012-03-24T07:12:00Z</cp:lastPrinted>
  <dcterms:created xsi:type="dcterms:W3CDTF">2011-12-23T09:06:00Z</dcterms:created>
  <dcterms:modified xsi:type="dcterms:W3CDTF">2012-05-20T05:37:00Z</dcterms:modified>
</cp:coreProperties>
</file>