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5DC" w:rsidRDefault="00A255DC" w:rsidP="00A255DC">
      <w:pPr>
        <w:pStyle w:val="1"/>
      </w:pPr>
      <w:r>
        <w:t>Внеклассное мероприятие по математике</w:t>
      </w:r>
    </w:p>
    <w:p w:rsidR="00A255DC" w:rsidRDefault="00A255DC" w:rsidP="00A255DC">
      <w:r w:rsidRPr="00A255DC">
        <w:t xml:space="preserve">За основу была взята идея телевизионной викторины «Кто хочет стать миллионером». Её формат «вопрос – несколько вариантов ответов» напоминает тест. Знакомые правила дают возможность заинтересовать большое количество учащихся, а структура позволяет принять участие в игре, как сильным ученикам, так и их более слабым товарищам, ведь ход игры идёт от простых вопросов </w:t>
      </w:r>
      <w:proofErr w:type="gramStart"/>
      <w:r w:rsidRPr="00A255DC">
        <w:t>к</w:t>
      </w:r>
      <w:proofErr w:type="gramEnd"/>
      <w:r w:rsidRPr="00A255DC">
        <w:t xml:space="preserve"> более сложным. </w:t>
      </w:r>
    </w:p>
    <w:p w:rsidR="00A255DC" w:rsidRPr="00A255DC" w:rsidRDefault="00A255DC" w:rsidP="00A255DC">
      <w:r w:rsidRPr="00A255DC">
        <w:rPr>
          <w:u w:val="single"/>
        </w:rPr>
        <w:t>Оборудование:</w:t>
      </w:r>
      <w:r>
        <w:t xml:space="preserve"> д</w:t>
      </w:r>
      <w:r w:rsidRPr="00A255DC">
        <w:t>ля проведения игры использовался компьютер и мультимедийный проектор</w:t>
      </w:r>
      <w:r>
        <w:t>, листы для записи ответов</w:t>
      </w:r>
      <w:bookmarkStart w:id="0" w:name="_GoBack"/>
      <w:bookmarkEnd w:id="0"/>
      <w:r w:rsidRPr="00A255DC">
        <w:t xml:space="preserve">. </w:t>
      </w:r>
    </w:p>
    <w:p w:rsidR="00A255DC" w:rsidRPr="00A255DC" w:rsidRDefault="00A255DC" w:rsidP="00A255DC">
      <w:r w:rsidRPr="00A255DC">
        <w:rPr>
          <w:u w:val="single"/>
        </w:rPr>
        <w:t>Участники</w:t>
      </w:r>
      <w:r w:rsidRPr="00A255DC">
        <w:t>: ученики, заранее предупрежденные и желающие принять участие в качестве игроков и болельщиков. В игре предусматривалось 4 тура, поэтому количество игроков лучше ограничить (не более 10 - 15 человек).</w:t>
      </w:r>
    </w:p>
    <w:p w:rsidR="00A255DC" w:rsidRPr="00A255DC" w:rsidRDefault="00A255DC" w:rsidP="00A255DC">
      <w:r w:rsidRPr="00A255DC">
        <w:rPr>
          <w:u w:val="single"/>
        </w:rPr>
        <w:t>Отборочный тур</w:t>
      </w:r>
      <w:r w:rsidRPr="00A255DC">
        <w:t xml:space="preserve">: в нем принимают участие все претенденты - отвечают на вопросы ведущего на скорость: тот, кто </w:t>
      </w:r>
      <w:proofErr w:type="gramStart"/>
      <w:r w:rsidRPr="00A255DC">
        <w:t>ответил правильно быстрее других становится</w:t>
      </w:r>
      <w:proofErr w:type="gramEnd"/>
      <w:r w:rsidRPr="00A255DC">
        <w:t xml:space="preserve"> участником (для отслеживания этого процесса ведущему необходимы помощники, это могут быть как учителя, так и старшеклассники, не участвующие в игре).  Мною было организовано три таких игры для двух возрастных групп: 10 класс и 6 класс. Опыт показал, что шестиклассникам в основном туре интереснее играть не по одному, а вдвоём, старшеклассники же предпочли индивидуальную игру.</w:t>
      </w:r>
      <w:r w:rsidRPr="00A255DC">
        <w:rPr>
          <w:lang w:bidi="x-none"/>
        </w:rPr>
        <w:t xml:space="preserve"> </w:t>
      </w:r>
      <w:r>
        <w:rPr>
          <w:lang w:bidi="x-none"/>
        </w:rPr>
        <w:t>Здесь представлен вариант, подготовленный для 6-го класса.</w:t>
      </w:r>
    </w:p>
    <w:p w:rsidR="00A255DC" w:rsidRPr="00A255DC" w:rsidRDefault="00A255DC" w:rsidP="00A255DC">
      <w:r w:rsidRPr="00A255DC">
        <w:rPr>
          <w:u w:val="single"/>
        </w:rPr>
        <w:t xml:space="preserve">Основная игра: </w:t>
      </w:r>
      <w:r w:rsidRPr="00A255DC">
        <w:t xml:space="preserve"> победитель отборочного тура играет один на один с ведущим (или играет пара участников, ответивших правильно быстрее других). Так же как и в известной игре, участник имеет подсказки: «50/50»; «Помощь зала»; «Звонок другу». Участнику предлагается 12 вопросов с 4 вариантами ответов, а вместо денег ребята выигрывают оценки - правильные ответы на первые 4 вопроса – «несгораемая 3», на первые 8 вопросов – «несгораемая 4», на все вопросы – «несгораемая 5». Эти оценки ученик имеет право использовать во время оговоренного периода при не устраивающей его оценке за устный ответ (действие выигрыша не распространяется на оценки за контрольные работы и итоги четверти, полугодия, года).</w:t>
      </w:r>
      <w:r w:rsidRPr="00A255DC">
        <w:rPr>
          <w:lang w:bidi="x-none"/>
        </w:rPr>
        <w:t xml:space="preserve"> </w:t>
      </w:r>
    </w:p>
    <w:p w:rsidR="00A255DC" w:rsidRPr="00A255DC" w:rsidRDefault="00A255DC" w:rsidP="00A255DC">
      <w:r w:rsidRPr="00A255DC">
        <w:rPr>
          <w:u w:val="single"/>
        </w:rPr>
        <w:t>Технология проведения</w:t>
      </w:r>
      <w:r w:rsidRPr="00A255DC">
        <w:t xml:space="preserve">: для проведения отборочного тура на экране высвечивался вопрос. Учащиеся записывали свои ответы на заранее приготовленных и подписанных листочках, которые потом сдавались учителю по порядку. Тот, на чьём листочке был первый правильный ответ и считался победителем отборочного тура. </w:t>
      </w:r>
    </w:p>
    <w:p w:rsidR="00A255DC" w:rsidRPr="00A255DC" w:rsidRDefault="00A255DC" w:rsidP="00A255DC">
      <w:r w:rsidRPr="00A255DC">
        <w:t xml:space="preserve">Для каждого вопроса основного тура был подготовлен слайд, по внешнему виду напоминающий картинку, которую ребята видят на экране при проведении телевизионной игры. У ведущего были тексты всех вопросов с указанием правильного ответа, поэтому при использовании подсказки «50/50» -  пара неправильных ответов (на выбор ведущего) просто зачёркивается с помощью карандаша прямо на экране. При подсказке «Помощь зала» организуется голосование, результаты которого фиксируются на доске, а при подсказке «Звонок другу» - участник может обратиться к своему другу, сидящему в зале, или ему можно позволить позвонить (если есть такая возможность). На доске, помощниками, фиксировалось использование подсказок игроком. После ответа игрока, правильный ответ подсвечивался зелёным цветом. Если игрок ошибался на первых же вопросах, а терять тур было жалко, то можно предложить продолжить игру участнику, </w:t>
      </w:r>
      <w:r w:rsidRPr="00A255DC">
        <w:lastRenderedPageBreak/>
        <w:t xml:space="preserve">занявшему второе место в отборочном туре. Для того чтобы игра не затягивалась, время на ответ лучше ограничить 1 минутой. </w:t>
      </w:r>
    </w:p>
    <w:p w:rsidR="009B70CD" w:rsidRDefault="00A255DC">
      <w:r w:rsidRPr="00A255DC">
        <w:t>Игроки, сидящие в зале, также могут принять участие в ответе на вопросы. Для этого им достаточно написать свой вариант ответа на вопрос и сдать его помощникам до того, как основной игрок даст свой ответ. По окончании игры можно подвести итоги среди тех, кто не вышел в основной тур.</w:t>
      </w:r>
      <w:r w:rsidRPr="00A255DC">
        <w:rPr>
          <w:lang w:bidi="x-none"/>
        </w:rPr>
        <w:t xml:space="preserve"> </w:t>
      </w:r>
    </w:p>
    <w:sectPr w:rsidR="009B70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10E"/>
    <w:rsid w:val="009B70CD"/>
    <w:rsid w:val="00A255DC"/>
    <w:rsid w:val="00DE41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255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55D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255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55D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542</Words>
  <Characters>3091</Characters>
  <Application>Microsoft Office Word</Application>
  <DocSecurity>0</DocSecurity>
  <Lines>25</Lines>
  <Paragraphs>7</Paragraphs>
  <ScaleCrop>false</ScaleCrop>
  <Company>Дом</Company>
  <LinksUpToDate>false</LinksUpToDate>
  <CharactersWithSpaces>3626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Наташа</cp:lastModifiedBy>
  <cp:revision>2</cp:revision>
  <dcterms:created xsi:type="dcterms:W3CDTF">2012-01-21T12:59:00Z</dcterms:created>
  <dcterms:modified xsi:type="dcterms:W3CDTF">2012-01-21T13:03:00Z</dcterms:modified>
</cp:coreProperties>
</file>