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F2" w:rsidRPr="00240EF2" w:rsidRDefault="00240EF2" w:rsidP="00DA5B2C">
      <w:pPr>
        <w:rPr>
          <w:b/>
          <w:sz w:val="28"/>
        </w:rPr>
      </w:pPr>
      <w:r w:rsidRPr="00240EF2">
        <w:rPr>
          <w:b/>
          <w:sz w:val="28"/>
        </w:rPr>
        <w:t>Откуда взялись 50%?</w:t>
      </w:r>
      <w:r w:rsidRPr="00240EF2">
        <w:t xml:space="preserve"> </w:t>
      </w:r>
    </w:p>
    <w:p w:rsidR="00240EF2" w:rsidRPr="00240EF2" w:rsidRDefault="00240EF2" w:rsidP="00240EF2">
      <w:pPr>
        <w:rPr>
          <w:sz w:val="28"/>
        </w:rPr>
      </w:pPr>
      <w:r w:rsidRPr="00240EF2">
        <w:rPr>
          <w:sz w:val="28"/>
        </w:rPr>
        <w:t>Истина рождается в споре, считал Сократ. Со времен жизни этого почтенного господина дискуссия занимает немалое место в образовательном пространстве. Но в нашем кругу (честно говоря) этот метод не очень распространен, поскольку требует много усилий при подготовке и проведении этого чрезвычайно эффективного образовательного действия. Учитель, который берет на себя смелость проводить дискуссии, должен иметь широкую эрудицию и кругозор, опыт и знания не только по своему предмету, но и умение анализировать политические, экономические, социокультурные вопросы жизни общества на уровне общины, города, страны. Учитель должен быть наделен даром критичного конструктивного мышления, быть положительно</w:t>
      </w:r>
      <w:r>
        <w:rPr>
          <w:sz w:val="28"/>
        </w:rPr>
        <w:t xml:space="preserve"> ориентированным и толерантным.</w:t>
      </w:r>
    </w:p>
    <w:p w:rsidR="00240EF2" w:rsidRPr="00240EF2" w:rsidRDefault="00240EF2" w:rsidP="00240EF2">
      <w:pPr>
        <w:rPr>
          <w:sz w:val="28"/>
        </w:rPr>
      </w:pPr>
      <w:r w:rsidRPr="00240EF2">
        <w:rPr>
          <w:sz w:val="28"/>
        </w:rPr>
        <w:t>Существует несколько вариантов дидактического о</w:t>
      </w:r>
      <w:r>
        <w:rPr>
          <w:sz w:val="28"/>
        </w:rPr>
        <w:t>пределение термина «дискуссия»:</w:t>
      </w:r>
    </w:p>
    <w:p w:rsidR="00240EF2" w:rsidRPr="00240EF2" w:rsidRDefault="00240EF2" w:rsidP="00240EF2">
      <w:pPr>
        <w:rPr>
          <w:sz w:val="28"/>
        </w:rPr>
      </w:pPr>
      <w:r w:rsidRPr="00240EF2">
        <w:rPr>
          <w:sz w:val="28"/>
        </w:rPr>
        <w:t>• Публичное обсуждение любо</w:t>
      </w:r>
      <w:r>
        <w:rPr>
          <w:sz w:val="28"/>
        </w:rPr>
        <w:t xml:space="preserve">го спорного вопроса, проблемы. </w:t>
      </w:r>
    </w:p>
    <w:p w:rsidR="00240EF2" w:rsidRPr="00240EF2" w:rsidRDefault="00240EF2" w:rsidP="00240EF2">
      <w:pPr>
        <w:rPr>
          <w:sz w:val="28"/>
        </w:rPr>
      </w:pPr>
      <w:r w:rsidRPr="00240EF2">
        <w:rPr>
          <w:sz w:val="28"/>
        </w:rPr>
        <w:t xml:space="preserve">• Целеустремленный и упорядоченный обмен мнениями, идеями, взглядами и </w:t>
      </w:r>
      <w:r>
        <w:rPr>
          <w:sz w:val="28"/>
        </w:rPr>
        <w:t xml:space="preserve">суждениями ради поиска истины. </w:t>
      </w:r>
    </w:p>
    <w:p w:rsidR="00240EF2" w:rsidRPr="00240EF2" w:rsidRDefault="00240EF2" w:rsidP="00240EF2">
      <w:pPr>
        <w:rPr>
          <w:sz w:val="28"/>
        </w:rPr>
      </w:pPr>
      <w:r w:rsidRPr="00240EF2">
        <w:rPr>
          <w:sz w:val="28"/>
        </w:rPr>
        <w:t>• Исследования и коллективное обсуждение проблемного вопроса, который предусматривает обмен мнениями между учащи</w:t>
      </w:r>
      <w:r>
        <w:rPr>
          <w:sz w:val="28"/>
        </w:rPr>
        <w:t xml:space="preserve">мися или учителем и учениками. </w:t>
      </w:r>
    </w:p>
    <w:p w:rsidR="00240EF2" w:rsidRDefault="00240EF2" w:rsidP="00240EF2">
      <w:pPr>
        <w:rPr>
          <w:sz w:val="28"/>
        </w:rPr>
      </w:pPr>
      <w:r w:rsidRPr="00240EF2">
        <w:rPr>
          <w:sz w:val="28"/>
        </w:rPr>
        <w:t>• Отстаивание своего мнения, своего взгляда на тот или иной вопрос путем обоснования.</w:t>
      </w:r>
    </w:p>
    <w:p w:rsidR="00240EF2" w:rsidRPr="00240EF2" w:rsidRDefault="00240EF2" w:rsidP="00240EF2">
      <w:pPr>
        <w:rPr>
          <w:b/>
          <w:sz w:val="28"/>
        </w:rPr>
      </w:pPr>
      <w:r w:rsidRPr="00240EF2">
        <w:rPr>
          <w:b/>
          <w:sz w:val="28"/>
        </w:rPr>
        <w:t xml:space="preserve">Алгоритм дискуссии-диспута </w:t>
      </w:r>
    </w:p>
    <w:p w:rsidR="00240EF2" w:rsidRPr="00240EF2" w:rsidRDefault="00240EF2" w:rsidP="00240EF2">
      <w:pPr>
        <w:rPr>
          <w:sz w:val="24"/>
        </w:rPr>
      </w:pPr>
      <w:r>
        <w:rPr>
          <w:sz w:val="24"/>
        </w:rPr>
        <w:t xml:space="preserve">1. Определение темы диспута. </w:t>
      </w:r>
    </w:p>
    <w:p w:rsidR="00240EF2" w:rsidRPr="00240EF2" w:rsidRDefault="00240EF2" w:rsidP="00240EF2">
      <w:pPr>
        <w:rPr>
          <w:sz w:val="24"/>
        </w:rPr>
      </w:pPr>
      <w:r>
        <w:rPr>
          <w:sz w:val="24"/>
        </w:rPr>
        <w:t xml:space="preserve">2. Формулировка цели диспута.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3. Составл</w:t>
      </w:r>
      <w:r>
        <w:rPr>
          <w:sz w:val="24"/>
        </w:rPr>
        <w:t xml:space="preserve">ение плана (сценария) диспута: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 xml:space="preserve"> а) п</w:t>
      </w:r>
      <w:r>
        <w:rPr>
          <w:sz w:val="24"/>
        </w:rPr>
        <w:t xml:space="preserve">одбор литературы;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 xml:space="preserve"> б) разработка вопросов (</w:t>
      </w:r>
      <w:proofErr w:type="spellStart"/>
      <w:r w:rsidRPr="00240EF2">
        <w:rPr>
          <w:sz w:val="24"/>
        </w:rPr>
        <w:t>основних</w:t>
      </w:r>
      <w:proofErr w:type="spellEnd"/>
      <w:r w:rsidRPr="00240EF2">
        <w:rPr>
          <w:sz w:val="24"/>
        </w:rPr>
        <w:t>, д</w:t>
      </w:r>
      <w:r>
        <w:rPr>
          <w:sz w:val="24"/>
        </w:rPr>
        <w:t xml:space="preserve">ополнительных, корректирующих)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 xml:space="preserve"> в)</w:t>
      </w:r>
      <w:r>
        <w:rPr>
          <w:sz w:val="24"/>
        </w:rPr>
        <w:t xml:space="preserve"> подготовка участников диспута.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4.</w:t>
      </w:r>
      <w:r>
        <w:rPr>
          <w:sz w:val="24"/>
        </w:rPr>
        <w:t xml:space="preserve"> Вступительное слово ведущего.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lastRenderedPageBreak/>
        <w:t>5. Краткие высказывания обеих сторон относител</w:t>
      </w:r>
      <w:r>
        <w:rPr>
          <w:sz w:val="24"/>
        </w:rPr>
        <w:t xml:space="preserve">ьно предмета (проблемы) спора.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6. Поступательное развернутое изложение сторонами своего вид</w:t>
      </w:r>
      <w:r>
        <w:rPr>
          <w:sz w:val="24"/>
        </w:rPr>
        <w:t xml:space="preserve">ения решения спорного вопроса. </w:t>
      </w:r>
    </w:p>
    <w:p w:rsidR="00240EF2" w:rsidRPr="00240EF2" w:rsidRDefault="00240EF2" w:rsidP="00240EF2">
      <w:pPr>
        <w:rPr>
          <w:sz w:val="24"/>
        </w:rPr>
      </w:pPr>
      <w:r>
        <w:rPr>
          <w:sz w:val="24"/>
        </w:rPr>
        <w:t xml:space="preserve">7. Подведение итогов диспута. </w:t>
      </w:r>
    </w:p>
    <w:p w:rsidR="00240EF2" w:rsidRDefault="00240EF2" w:rsidP="00240EF2">
      <w:pPr>
        <w:rPr>
          <w:sz w:val="24"/>
        </w:rPr>
      </w:pPr>
      <w:r w:rsidRPr="00240EF2">
        <w:rPr>
          <w:sz w:val="24"/>
        </w:rPr>
        <w:t xml:space="preserve">8. </w:t>
      </w:r>
      <w:r w:rsidR="00663C08" w:rsidRPr="00240EF2">
        <w:rPr>
          <w:sz w:val="24"/>
        </w:rPr>
        <w:t>Обещающее</w:t>
      </w:r>
      <w:r w:rsidRPr="00240EF2">
        <w:rPr>
          <w:sz w:val="24"/>
        </w:rPr>
        <w:t xml:space="preserve"> слово ведущего.</w:t>
      </w:r>
    </w:p>
    <w:p w:rsidR="00240EF2" w:rsidRPr="00240EF2" w:rsidRDefault="00240EF2" w:rsidP="00240EF2">
      <w:pPr>
        <w:rPr>
          <w:b/>
          <w:sz w:val="24"/>
        </w:rPr>
      </w:pPr>
      <w:r w:rsidRPr="00240EF2">
        <w:rPr>
          <w:b/>
          <w:sz w:val="28"/>
        </w:rPr>
        <w:t xml:space="preserve">Основные этапы подготовки учителя к </w:t>
      </w:r>
      <w:proofErr w:type="gramStart"/>
      <w:r w:rsidRPr="00240EF2">
        <w:rPr>
          <w:b/>
          <w:sz w:val="28"/>
        </w:rPr>
        <w:t>обучению по методу</w:t>
      </w:r>
      <w:proofErr w:type="gramEnd"/>
      <w:r w:rsidRPr="00240EF2">
        <w:rPr>
          <w:b/>
          <w:sz w:val="28"/>
        </w:rPr>
        <w:t xml:space="preserve"> дискуссии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1. Диагностика готовности у</w:t>
      </w:r>
      <w:r>
        <w:rPr>
          <w:sz w:val="24"/>
        </w:rPr>
        <w:t xml:space="preserve">чащихся к диалоговому общению.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2. Поиск опорных мотивов - вопросов, проблем или диле</w:t>
      </w:r>
      <w:r>
        <w:rPr>
          <w:sz w:val="24"/>
        </w:rPr>
        <w:t xml:space="preserve">мм, которые тревожат учеников.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3. Переработка учебного материала в систему проблемно</w:t>
      </w:r>
      <w:r>
        <w:rPr>
          <w:sz w:val="24"/>
        </w:rPr>
        <w:t xml:space="preserve">-конфликтных вопросов и задач.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4.Продумывание различных вариантов разв</w:t>
      </w:r>
      <w:r>
        <w:rPr>
          <w:sz w:val="24"/>
        </w:rPr>
        <w:t xml:space="preserve">ития сюжетных линий дискуссии. </w:t>
      </w:r>
    </w:p>
    <w:p w:rsidR="00240EF2" w:rsidRDefault="00240EF2" w:rsidP="00240EF2">
      <w:pPr>
        <w:rPr>
          <w:sz w:val="24"/>
        </w:rPr>
      </w:pPr>
      <w:r w:rsidRPr="00240EF2">
        <w:rPr>
          <w:sz w:val="24"/>
        </w:rPr>
        <w:t>5.Проектирование способов взаимодействия участников дискуссии.</w:t>
      </w:r>
    </w:p>
    <w:p w:rsidR="00240EF2" w:rsidRPr="00240EF2" w:rsidRDefault="00240EF2" w:rsidP="00240EF2">
      <w:pPr>
        <w:rPr>
          <w:sz w:val="24"/>
        </w:rPr>
      </w:pPr>
    </w:p>
    <w:p w:rsidR="00C815F1" w:rsidRPr="00240EF2" w:rsidRDefault="00C815F1" w:rsidP="00240EF2">
      <w:pPr>
        <w:rPr>
          <w:b/>
          <w:sz w:val="28"/>
        </w:rPr>
      </w:pPr>
      <w:r w:rsidRPr="00240EF2">
        <w:rPr>
          <w:b/>
          <w:sz w:val="28"/>
        </w:rPr>
        <w:t xml:space="preserve">Советы участникам дискуссии от </w:t>
      </w:r>
      <w:proofErr w:type="gramStart"/>
      <w:r w:rsidRPr="00240EF2">
        <w:rPr>
          <w:b/>
          <w:sz w:val="28"/>
        </w:rPr>
        <w:t>великих</w:t>
      </w:r>
      <w:proofErr w:type="gramEnd"/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 xml:space="preserve">• Не утверждайте того, чего не можете доказать. 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 xml:space="preserve">• Умейте выслушивать и понимать оппонента. 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 xml:space="preserve">• Помните, что одна из целей спора умных и толерантных людей - найти общее для их точек зрения. 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 xml:space="preserve">• Научитесь слушать критику, отдавать должное своему оппоненту, когда он прав. 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 xml:space="preserve">• Не навязывайте своих решений или взглядов. 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>• Не бойтесь спорить с более подготовленными оппонентами. Эпикур говорил, что в споре выигрывает побежденный, ибо он умножает свои знания. Бернард Шоу остроумно заметил, что если у двух людей есть по яблоку, то, обменявшись ими, люди так и будут иметь по одному плоду. Когда у собеседников есть по одной идее, то, совершив обмен, каждый из них будет обладать уже двумя идеями.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>• Внимательно относитесь к высказыванию самого слабого оппонента. Он может неожиданно для окружающих найти оригинальное решение проблемы.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>• Будьте самокритичны.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>• Не стесняйтесь признавать свои ошибки. Этим вы завоюете симпатии оппонентов. Людвиг Фейербах сказал: «мыслитель лишь настолько диалектик, насколько он противник самого себя. Усомниться в себе - высшее искусство и сила».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lastRenderedPageBreak/>
        <w:t xml:space="preserve">• Спорить нужно только тогда, когда есть предмет спора, то есть проблема, о которой участники дискуссии имеют противоположные или различные взгляды. 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>• Нет смысла спорить о личных вкусах, мотивах или пристрастиях.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>• Не давайте отвести себя в сторону от темы дискуссии, то есть от того положения, которое подтверждаются либо опровергается.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>• Рене Декарт предупреждал, что слепые любят заводить зрячих в темный подвал для драки, чтобы уравнять свои шансы.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 xml:space="preserve">• Аргументы должны быть истинными утверждениями, они не должны противоречить друг другу. 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 xml:space="preserve">• Ваш дополнительный аргумент в споре - улыбка. </w:t>
      </w:r>
      <w:proofErr w:type="spellStart"/>
      <w:r w:rsidRPr="00C815F1">
        <w:rPr>
          <w:sz w:val="24"/>
        </w:rPr>
        <w:t>Иммануил</w:t>
      </w:r>
      <w:proofErr w:type="spellEnd"/>
      <w:r w:rsidRPr="00C815F1">
        <w:rPr>
          <w:sz w:val="24"/>
        </w:rPr>
        <w:t xml:space="preserve"> Кант отмечал: «В диспутах спокойное состояние духа, соединенное с доброжелательностью, является признаком наличия силы, благодаря которой разум уверен в своей победе».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 xml:space="preserve">• Следите за своей речью, так как именно через уши оппонента ваши мысли дойдут до его ума и сердца. 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>• «Конечная цель красноречия - убеждать людей ...» - утверждал Ф. Честерфилд, а Э. Ренан отмечал: «Хорошо говорить - значит просто хорошо думать вслух».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 xml:space="preserve">• Тон выступления в дискуссии должен быть уверенным, но не наглым. </w:t>
      </w: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>• Оставляйте возможность для отступления и поэтому избегайте категоричных суждений и выражений («всегда», «никогда», «всем известно», «беспрекословно» и др.). Используйте вежливые обороты: «не исключено», «если я не ошибаюсь», «мне кажется», «как свидетельствуют источники», «существует такая точка зрения» и т.д. Считают, что слова в споре должны быть мягкими, а доказательства твердыми.</w:t>
      </w:r>
      <w:bookmarkStart w:id="0" w:name="_GoBack"/>
      <w:bookmarkEnd w:id="0"/>
    </w:p>
    <w:p w:rsidR="00C815F1" w:rsidRDefault="00C815F1" w:rsidP="00C815F1">
      <w:pPr>
        <w:rPr>
          <w:sz w:val="24"/>
        </w:rPr>
      </w:pPr>
      <w:r w:rsidRPr="00C815F1">
        <w:rPr>
          <w:sz w:val="24"/>
        </w:rPr>
        <w:t xml:space="preserve">(По материалам О. А. Савчук) </w:t>
      </w:r>
    </w:p>
    <w:p w:rsidR="00240EF2" w:rsidRDefault="00240EF2" w:rsidP="00C815F1">
      <w:pPr>
        <w:rPr>
          <w:sz w:val="24"/>
        </w:rPr>
      </w:pPr>
    </w:p>
    <w:p w:rsidR="00240EF2" w:rsidRPr="00240EF2" w:rsidRDefault="00240EF2" w:rsidP="00240EF2">
      <w:pPr>
        <w:rPr>
          <w:b/>
          <w:sz w:val="28"/>
        </w:rPr>
      </w:pPr>
      <w:r w:rsidRPr="00240EF2">
        <w:rPr>
          <w:b/>
          <w:sz w:val="28"/>
        </w:rPr>
        <w:t>Этапы реализации дискуссионной модели обучения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1.Введение (ввод учащихся в тему, ознакомление с правилами дискуссии, объя</w:t>
      </w:r>
      <w:r>
        <w:rPr>
          <w:sz w:val="24"/>
        </w:rPr>
        <w:t xml:space="preserve">вление общего плана действий).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2. Подготовка к проведению дискуссии (изложение сценария, определение игровых задач, ролей, ориентиров</w:t>
      </w:r>
      <w:r>
        <w:rPr>
          <w:sz w:val="24"/>
        </w:rPr>
        <w:t xml:space="preserve">анных путей решения проблемы).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3.Основная часть (проведение д</w:t>
      </w:r>
      <w:r>
        <w:rPr>
          <w:sz w:val="24"/>
        </w:rPr>
        <w:t xml:space="preserve">искуссии).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4.Обсуждение (итоги результатов дискуссии, оценка производительности коллективного и индивид</w:t>
      </w:r>
      <w:r>
        <w:rPr>
          <w:sz w:val="24"/>
        </w:rPr>
        <w:t xml:space="preserve">уального участия в дискуссии). </w:t>
      </w:r>
    </w:p>
    <w:p w:rsidR="00240EF2" w:rsidRDefault="00240EF2" w:rsidP="00C815F1">
      <w:pPr>
        <w:rPr>
          <w:sz w:val="24"/>
        </w:rPr>
      </w:pPr>
      <w:r w:rsidRPr="00240EF2">
        <w:rPr>
          <w:sz w:val="24"/>
        </w:rPr>
        <w:lastRenderedPageBreak/>
        <w:t>Количество команд, участвующих в дискуссии, определяется в каждом конкретном случае, как вариант может существовать и индивидуальное оценивание учеников.</w:t>
      </w:r>
    </w:p>
    <w:p w:rsidR="00240EF2" w:rsidRPr="00240EF2" w:rsidRDefault="00240EF2" w:rsidP="00240EF2">
      <w:pPr>
        <w:rPr>
          <w:b/>
          <w:sz w:val="28"/>
        </w:rPr>
      </w:pPr>
      <w:r w:rsidRPr="00240EF2">
        <w:rPr>
          <w:b/>
          <w:sz w:val="28"/>
        </w:rPr>
        <w:t>Уровни оценки участников дискуссии арбитрами</w:t>
      </w:r>
    </w:p>
    <w:p w:rsidR="00240EF2" w:rsidRPr="00240EF2" w:rsidRDefault="00240EF2" w:rsidP="00240EF2">
      <w:pPr>
        <w:rPr>
          <w:b/>
          <w:sz w:val="24"/>
        </w:rPr>
      </w:pPr>
      <w:r w:rsidRPr="00240EF2">
        <w:rPr>
          <w:b/>
          <w:sz w:val="24"/>
        </w:rPr>
        <w:t>Деловой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 xml:space="preserve">• Степень подготовки и усвоения материала.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 xml:space="preserve">• эффективность рекомендаций.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• аргументирован</w:t>
      </w:r>
      <w:r>
        <w:rPr>
          <w:sz w:val="24"/>
        </w:rPr>
        <w:t xml:space="preserve">ность позиций или предложений. </w:t>
      </w:r>
    </w:p>
    <w:p w:rsidR="00240EF2" w:rsidRPr="00240EF2" w:rsidRDefault="00240EF2" w:rsidP="00240EF2">
      <w:pPr>
        <w:rPr>
          <w:b/>
          <w:sz w:val="24"/>
        </w:rPr>
      </w:pPr>
      <w:r w:rsidRPr="00240EF2">
        <w:rPr>
          <w:b/>
          <w:sz w:val="24"/>
        </w:rPr>
        <w:t>Риторический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• Культура речи.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• Лаконичность.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• Логичность в ответах.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• Четко</w:t>
      </w:r>
      <w:r>
        <w:rPr>
          <w:sz w:val="24"/>
        </w:rPr>
        <w:t xml:space="preserve">сть и доказательность выводов. </w:t>
      </w:r>
    </w:p>
    <w:p w:rsidR="00240EF2" w:rsidRPr="00240EF2" w:rsidRDefault="00240EF2" w:rsidP="00240EF2">
      <w:pPr>
        <w:rPr>
          <w:b/>
          <w:sz w:val="24"/>
        </w:rPr>
      </w:pPr>
      <w:r w:rsidRPr="00240EF2">
        <w:rPr>
          <w:b/>
          <w:sz w:val="24"/>
        </w:rPr>
        <w:t xml:space="preserve">Этический 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• Манера поведения.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>• Умение поддерживать связь с аудиторией.</w:t>
      </w:r>
    </w:p>
    <w:p w:rsidR="00240EF2" w:rsidRPr="00240EF2" w:rsidRDefault="00240EF2" w:rsidP="00240EF2">
      <w:pPr>
        <w:rPr>
          <w:sz w:val="24"/>
        </w:rPr>
      </w:pPr>
      <w:r w:rsidRPr="00240EF2">
        <w:rPr>
          <w:sz w:val="24"/>
        </w:rPr>
        <w:t xml:space="preserve">• Тактичность и корректность ответов на вопросы. </w:t>
      </w:r>
    </w:p>
    <w:p w:rsidR="00240EF2" w:rsidRDefault="00240EF2" w:rsidP="00240EF2">
      <w:pPr>
        <w:rPr>
          <w:sz w:val="24"/>
        </w:rPr>
      </w:pPr>
      <w:r w:rsidRPr="00240EF2">
        <w:rPr>
          <w:sz w:val="24"/>
        </w:rPr>
        <w:t>• Толерантность к оппонентам</w:t>
      </w:r>
    </w:p>
    <w:p w:rsidR="00240EF2" w:rsidRDefault="00240EF2" w:rsidP="00240EF2">
      <w:pPr>
        <w:rPr>
          <w:sz w:val="24"/>
        </w:rPr>
      </w:pPr>
    </w:p>
    <w:p w:rsidR="00C815F1" w:rsidRDefault="00240EF2" w:rsidP="00C815F1">
      <w:pPr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34075" cy="425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F2" w:rsidRPr="00C815F1" w:rsidRDefault="00240EF2" w:rsidP="00C815F1">
      <w:pPr>
        <w:rPr>
          <w:sz w:val="24"/>
        </w:rPr>
      </w:pPr>
    </w:p>
    <w:p w:rsidR="00C815F1" w:rsidRPr="00C815F1" w:rsidRDefault="00C815F1" w:rsidP="00C815F1">
      <w:pPr>
        <w:rPr>
          <w:sz w:val="24"/>
        </w:rPr>
      </w:pPr>
    </w:p>
    <w:p w:rsidR="00C815F1" w:rsidRPr="00C815F1" w:rsidRDefault="00C815F1" w:rsidP="00C815F1">
      <w:pPr>
        <w:rPr>
          <w:sz w:val="24"/>
        </w:rPr>
      </w:pPr>
      <w:r w:rsidRPr="00C815F1">
        <w:rPr>
          <w:sz w:val="24"/>
        </w:rPr>
        <w:tab/>
      </w:r>
    </w:p>
    <w:p w:rsidR="00C815F1" w:rsidRPr="00C815F1" w:rsidRDefault="00C815F1" w:rsidP="00C815F1">
      <w:pPr>
        <w:rPr>
          <w:sz w:val="24"/>
        </w:rPr>
      </w:pPr>
    </w:p>
    <w:p w:rsidR="00EC10C8" w:rsidRPr="00C815F1" w:rsidRDefault="00EC10C8" w:rsidP="00C815F1">
      <w:pPr>
        <w:rPr>
          <w:sz w:val="24"/>
        </w:rPr>
      </w:pPr>
    </w:p>
    <w:sectPr w:rsidR="00EC10C8" w:rsidRPr="00C8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FC"/>
    <w:rsid w:val="00240EF2"/>
    <w:rsid w:val="00663C08"/>
    <w:rsid w:val="00C815F1"/>
    <w:rsid w:val="00D960FC"/>
    <w:rsid w:val="00DA5B2C"/>
    <w:rsid w:val="00E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 Марина</dc:creator>
  <cp:keywords/>
  <dc:description/>
  <cp:lastModifiedBy>Сушко Марина</cp:lastModifiedBy>
  <cp:revision>5</cp:revision>
  <dcterms:created xsi:type="dcterms:W3CDTF">2012-06-01T17:40:00Z</dcterms:created>
  <dcterms:modified xsi:type="dcterms:W3CDTF">2012-06-01T18:08:00Z</dcterms:modified>
</cp:coreProperties>
</file>