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D3" w:rsidRPr="001A5ED3" w:rsidRDefault="001A5ED3" w:rsidP="001A5ED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1A5ED3">
        <w:rPr>
          <w:rFonts w:ascii="Times New Roman" w:eastAsia="Calibri" w:hAnsi="Times New Roman"/>
          <w:lang w:eastAsia="en-US"/>
        </w:rPr>
        <w:t xml:space="preserve">ФЕДЕРАЛЬНОЕ ГОСУДАРСТВЕННОЕ БЮДЖЕТНОЕ ОБРАЗОВАТЕЛЬНОЕ УЧРЕЖДЕНИЕ </w:t>
      </w:r>
    </w:p>
    <w:p w:rsidR="003940A5" w:rsidRPr="00485D33" w:rsidRDefault="001A5ED3" w:rsidP="001A5ED3">
      <w:pPr>
        <w:jc w:val="center"/>
        <w:rPr>
          <w:rFonts w:ascii="Times New Roman" w:hAnsi="Times New Roman"/>
          <w:sz w:val="24"/>
          <w:szCs w:val="24"/>
        </w:rPr>
      </w:pPr>
      <w:r w:rsidRPr="001A5ED3">
        <w:rPr>
          <w:rFonts w:ascii="Times New Roman" w:eastAsia="Calibri" w:hAnsi="Times New Roman"/>
          <w:lang w:eastAsia="en-US"/>
        </w:rPr>
        <w:t xml:space="preserve">«ВТОРАЯ ДОНСКАЯ ИМПЕРАТОРА НИКОЛАЯ </w:t>
      </w:r>
      <w:r w:rsidRPr="001A5ED3">
        <w:rPr>
          <w:rFonts w:ascii="Times New Roman" w:eastAsia="Calibri" w:hAnsi="Times New Roman"/>
          <w:lang w:val="en-US" w:eastAsia="en-US"/>
        </w:rPr>
        <w:t>II</w:t>
      </w:r>
      <w:r w:rsidRPr="001A5ED3">
        <w:rPr>
          <w:rFonts w:ascii="Times New Roman" w:eastAsia="Calibri" w:hAnsi="Times New Roman"/>
          <w:lang w:eastAsia="en-US"/>
        </w:rPr>
        <w:t xml:space="preserve"> КАДЕТСКАЯ ШКОЛА</w:t>
      </w:r>
    </w:p>
    <w:p w:rsidR="008A102C" w:rsidRPr="00485D33" w:rsidRDefault="008A102C">
      <w:pPr>
        <w:rPr>
          <w:rFonts w:ascii="Times New Roman" w:hAnsi="Times New Roman"/>
          <w:sz w:val="24"/>
          <w:szCs w:val="24"/>
        </w:rPr>
      </w:pPr>
    </w:p>
    <w:p w:rsidR="008A102C" w:rsidRDefault="008A102C">
      <w:pPr>
        <w:rPr>
          <w:rFonts w:ascii="Times New Roman" w:hAnsi="Times New Roman"/>
          <w:sz w:val="24"/>
          <w:szCs w:val="24"/>
        </w:rPr>
      </w:pPr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1A5ED3" w:rsidP="001A5ED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ПРОЕКТ</w:t>
      </w:r>
    </w:p>
    <w:p w:rsidR="001A5ED3" w:rsidRPr="001A5ED3" w:rsidRDefault="001A5ED3" w:rsidP="001A5ED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«ЗДОРОВАЯ КНИГА»</w:t>
      </w:r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791167">
      <w:pPr>
        <w:rPr>
          <w:rFonts w:ascii="Times New Roman" w:hAnsi="Times New Roman"/>
          <w:b/>
          <w:sz w:val="28"/>
          <w:szCs w:val="28"/>
        </w:rPr>
      </w:pPr>
      <w:r w:rsidRPr="00791167"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 w:rsidRPr="00791167">
        <w:rPr>
          <w:rFonts w:ascii="Times New Roman" w:hAnsi="Times New Roman"/>
          <w:b/>
          <w:sz w:val="28"/>
          <w:szCs w:val="28"/>
        </w:rPr>
        <w:t>Чудновец</w:t>
      </w:r>
      <w:proofErr w:type="spellEnd"/>
      <w:r w:rsidRPr="00791167">
        <w:rPr>
          <w:rFonts w:ascii="Times New Roman" w:hAnsi="Times New Roman"/>
          <w:b/>
          <w:sz w:val="28"/>
          <w:szCs w:val="28"/>
        </w:rPr>
        <w:t xml:space="preserve"> П.И.</w:t>
      </w:r>
    </w:p>
    <w:p w:rsidR="00791167" w:rsidRPr="00791167" w:rsidRDefault="007911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2 «В»</w:t>
      </w:r>
    </w:p>
    <w:p w:rsidR="00791167" w:rsidRPr="00791167" w:rsidRDefault="00791167">
      <w:pPr>
        <w:rPr>
          <w:rFonts w:ascii="Times New Roman" w:hAnsi="Times New Roman"/>
          <w:b/>
          <w:sz w:val="24"/>
          <w:szCs w:val="24"/>
        </w:rPr>
      </w:pPr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1A5ED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1A5ED3">
      <w:pPr>
        <w:rPr>
          <w:rFonts w:ascii="Times New Roman" w:hAnsi="Times New Roman"/>
          <w:sz w:val="24"/>
          <w:szCs w:val="24"/>
        </w:rPr>
      </w:pPr>
    </w:p>
    <w:p w:rsidR="001A5ED3" w:rsidRDefault="00791167" w:rsidP="00791167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остов</w:t>
      </w:r>
      <w:proofErr w:type="spellEnd"/>
      <w:r>
        <w:rPr>
          <w:rFonts w:ascii="Times New Roman" w:hAnsi="Times New Roman"/>
          <w:sz w:val="24"/>
          <w:szCs w:val="24"/>
        </w:rPr>
        <w:t>-на-Дону</w:t>
      </w:r>
    </w:p>
    <w:p w:rsidR="008A102C" w:rsidRPr="00485D33" w:rsidRDefault="00791167" w:rsidP="007911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2012г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026"/>
        <w:gridCol w:w="101"/>
        <w:gridCol w:w="695"/>
        <w:gridCol w:w="1086"/>
        <w:gridCol w:w="1479"/>
        <w:gridCol w:w="2942"/>
      </w:tblGrid>
      <w:tr w:rsidR="002656ED" w:rsidRPr="00485D33" w:rsidTr="001A5ED3">
        <w:tc>
          <w:tcPr>
            <w:tcW w:w="9571" w:type="dxa"/>
            <w:gridSpan w:val="7"/>
          </w:tcPr>
          <w:p w:rsidR="002656ED" w:rsidRPr="00485D33" w:rsidRDefault="001A5ED3" w:rsidP="00265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АВТОР ПРОЕКТА</w:t>
            </w:r>
          </w:p>
        </w:tc>
      </w:tr>
      <w:tr w:rsidR="002656ED" w:rsidRPr="00485D33" w:rsidTr="001A5ED3">
        <w:tc>
          <w:tcPr>
            <w:tcW w:w="5150" w:type="dxa"/>
            <w:gridSpan w:val="5"/>
          </w:tcPr>
          <w:p w:rsidR="002656ED" w:rsidRPr="00485D33" w:rsidRDefault="002656ED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4421" w:type="dxa"/>
            <w:gridSpan w:val="2"/>
          </w:tcPr>
          <w:p w:rsidR="002656ED" w:rsidRPr="00485D33" w:rsidRDefault="002656ED" w:rsidP="008A10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D33">
              <w:rPr>
                <w:rFonts w:ascii="Times New Roman" w:hAnsi="Times New Roman"/>
                <w:sz w:val="24"/>
                <w:szCs w:val="24"/>
              </w:rPr>
              <w:t>Чудновец</w:t>
            </w:r>
            <w:proofErr w:type="spellEnd"/>
            <w:r w:rsidRPr="00485D33">
              <w:rPr>
                <w:rFonts w:ascii="Times New Roman" w:hAnsi="Times New Roman"/>
                <w:sz w:val="24"/>
                <w:szCs w:val="24"/>
              </w:rPr>
              <w:t xml:space="preserve"> Полина Ивановна</w:t>
            </w:r>
          </w:p>
        </w:tc>
      </w:tr>
      <w:tr w:rsidR="002656ED" w:rsidRPr="00485D33" w:rsidTr="001A5ED3">
        <w:tc>
          <w:tcPr>
            <w:tcW w:w="5150" w:type="dxa"/>
            <w:gridSpan w:val="5"/>
          </w:tcPr>
          <w:p w:rsidR="002656ED" w:rsidRPr="00485D33" w:rsidRDefault="002656ED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Адрес ОУ</w:t>
            </w:r>
          </w:p>
        </w:tc>
        <w:tc>
          <w:tcPr>
            <w:tcW w:w="4421" w:type="dxa"/>
            <w:gridSpan w:val="2"/>
          </w:tcPr>
          <w:p w:rsidR="002656ED" w:rsidRPr="00485D33" w:rsidRDefault="002656ED" w:rsidP="008A10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D3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85D3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85D33">
              <w:rPr>
                <w:rFonts w:ascii="Times New Roman" w:hAnsi="Times New Roman"/>
                <w:sz w:val="24"/>
                <w:szCs w:val="24"/>
              </w:rPr>
              <w:t>остов</w:t>
            </w:r>
            <w:proofErr w:type="spellEnd"/>
            <w:r w:rsidRPr="00485D33">
              <w:rPr>
                <w:rFonts w:ascii="Times New Roman" w:hAnsi="Times New Roman"/>
                <w:sz w:val="24"/>
                <w:szCs w:val="24"/>
              </w:rPr>
              <w:t xml:space="preserve">-на-Дону, </w:t>
            </w:r>
            <w:proofErr w:type="spellStart"/>
            <w:r w:rsidRPr="00485D33">
              <w:rPr>
                <w:rFonts w:ascii="Times New Roman" w:hAnsi="Times New Roman"/>
                <w:sz w:val="24"/>
                <w:szCs w:val="24"/>
              </w:rPr>
              <w:t>ул.Казахская</w:t>
            </w:r>
            <w:proofErr w:type="spellEnd"/>
            <w:r w:rsidRPr="00485D33">
              <w:rPr>
                <w:rFonts w:ascii="Times New Roman" w:hAnsi="Times New Roman"/>
                <w:sz w:val="24"/>
                <w:szCs w:val="24"/>
              </w:rPr>
              <w:t xml:space="preserve"> 57А</w:t>
            </w:r>
          </w:p>
        </w:tc>
      </w:tr>
      <w:tr w:rsidR="002656ED" w:rsidRPr="00485D33" w:rsidTr="001A5ED3">
        <w:tc>
          <w:tcPr>
            <w:tcW w:w="5150" w:type="dxa"/>
            <w:gridSpan w:val="5"/>
          </w:tcPr>
          <w:p w:rsidR="002656ED" w:rsidRPr="00485D33" w:rsidRDefault="002656ED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Номер и/или название школы/ОУ</w:t>
            </w:r>
          </w:p>
        </w:tc>
        <w:tc>
          <w:tcPr>
            <w:tcW w:w="4421" w:type="dxa"/>
            <w:gridSpan w:val="2"/>
          </w:tcPr>
          <w:p w:rsidR="002656ED" w:rsidRPr="00485D33" w:rsidRDefault="002656ED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ФБГОУ Вторая Донская императора Николая 2 кадетская школа</w:t>
            </w:r>
          </w:p>
        </w:tc>
      </w:tr>
      <w:tr w:rsidR="002656ED" w:rsidRPr="00485D33" w:rsidTr="001A5ED3">
        <w:tc>
          <w:tcPr>
            <w:tcW w:w="9571" w:type="dxa"/>
            <w:gridSpan w:val="7"/>
          </w:tcPr>
          <w:p w:rsidR="002656ED" w:rsidRPr="00485D33" w:rsidRDefault="002656ED" w:rsidP="00B8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Описание проекта</w:t>
            </w:r>
          </w:p>
        </w:tc>
      </w:tr>
      <w:tr w:rsidR="00B81165" w:rsidRPr="00485D33" w:rsidTr="001A5ED3">
        <w:tc>
          <w:tcPr>
            <w:tcW w:w="5150" w:type="dxa"/>
            <w:gridSpan w:val="5"/>
          </w:tcPr>
          <w:p w:rsidR="00B81165" w:rsidRPr="00485D33" w:rsidRDefault="00B81165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4421" w:type="dxa"/>
            <w:gridSpan w:val="2"/>
          </w:tcPr>
          <w:p w:rsidR="00B81165" w:rsidRPr="00485D33" w:rsidRDefault="00B81165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«Здоровая книга»</w:t>
            </w:r>
          </w:p>
        </w:tc>
      </w:tr>
      <w:tr w:rsidR="00B81165" w:rsidRPr="00485D33" w:rsidTr="001A5ED3">
        <w:tc>
          <w:tcPr>
            <w:tcW w:w="9571" w:type="dxa"/>
            <w:gridSpan w:val="7"/>
          </w:tcPr>
          <w:p w:rsidR="00B81165" w:rsidRPr="00485D33" w:rsidRDefault="00B81165" w:rsidP="00B8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Краткое содержание проекта</w:t>
            </w:r>
          </w:p>
        </w:tc>
      </w:tr>
      <w:tr w:rsidR="00B81165" w:rsidRPr="00485D33" w:rsidTr="001A5ED3">
        <w:tc>
          <w:tcPr>
            <w:tcW w:w="9571" w:type="dxa"/>
            <w:gridSpan w:val="7"/>
          </w:tcPr>
          <w:p w:rsidR="00B81165" w:rsidRPr="00485D33" w:rsidRDefault="00B81165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углубление представления о здоровом образе жизни через организацию учебно-познавательной, исследовательской, творческой и игровой деятельности воспитанников. Применение полученных знаний о сохранении  здоровья на практике, в жизни.</w:t>
            </w:r>
          </w:p>
        </w:tc>
      </w:tr>
      <w:tr w:rsidR="00B81165" w:rsidRPr="00485D33" w:rsidTr="001A5ED3">
        <w:tc>
          <w:tcPr>
            <w:tcW w:w="5150" w:type="dxa"/>
            <w:gridSpan w:val="5"/>
          </w:tcPr>
          <w:p w:rsidR="00B81165" w:rsidRPr="00485D33" w:rsidRDefault="00B81165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Предме</w:t>
            </w:r>
            <w:proofErr w:type="gramStart"/>
            <w:r w:rsidRPr="00485D33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485D33">
              <w:rPr>
                <w:rFonts w:ascii="Times New Roman" w:hAnsi="Times New Roman"/>
                <w:sz w:val="24"/>
                <w:szCs w:val="24"/>
              </w:rPr>
              <w:t>ы)</w:t>
            </w:r>
          </w:p>
        </w:tc>
        <w:tc>
          <w:tcPr>
            <w:tcW w:w="4421" w:type="dxa"/>
            <w:gridSpan w:val="2"/>
          </w:tcPr>
          <w:p w:rsidR="00B81165" w:rsidRPr="00485D33" w:rsidRDefault="00B81165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iCs/>
                <w:sz w:val="24"/>
                <w:szCs w:val="24"/>
              </w:rPr>
              <w:t>Изобразительное искусство, художественный труд, окружающий мир, русский язык, литературное чтение, физическая культура</w:t>
            </w:r>
          </w:p>
        </w:tc>
      </w:tr>
      <w:tr w:rsidR="00B81165" w:rsidRPr="00485D33" w:rsidTr="001A5ED3">
        <w:tc>
          <w:tcPr>
            <w:tcW w:w="5150" w:type="dxa"/>
            <w:gridSpan w:val="5"/>
          </w:tcPr>
          <w:p w:rsidR="00B81165" w:rsidRPr="00485D33" w:rsidRDefault="00B81165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421" w:type="dxa"/>
            <w:gridSpan w:val="2"/>
          </w:tcPr>
          <w:p w:rsidR="00B81165" w:rsidRPr="00485D33" w:rsidRDefault="00B81165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2 «В»</w:t>
            </w:r>
          </w:p>
        </w:tc>
      </w:tr>
      <w:tr w:rsidR="00B81165" w:rsidRPr="00485D33" w:rsidTr="001A5ED3">
        <w:tc>
          <w:tcPr>
            <w:tcW w:w="5150" w:type="dxa"/>
            <w:gridSpan w:val="5"/>
          </w:tcPr>
          <w:p w:rsidR="00B81165" w:rsidRPr="00485D33" w:rsidRDefault="00B81165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Приблизительная продолжительность проекта</w:t>
            </w:r>
          </w:p>
        </w:tc>
        <w:tc>
          <w:tcPr>
            <w:tcW w:w="4421" w:type="dxa"/>
            <w:gridSpan w:val="2"/>
          </w:tcPr>
          <w:p w:rsidR="00B81165" w:rsidRPr="00485D33" w:rsidRDefault="00B81165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2 месяца</w:t>
            </w:r>
          </w:p>
        </w:tc>
      </w:tr>
      <w:tr w:rsidR="00B81165" w:rsidRPr="00485D33" w:rsidTr="001A5ED3">
        <w:tc>
          <w:tcPr>
            <w:tcW w:w="9571" w:type="dxa"/>
            <w:gridSpan w:val="7"/>
          </w:tcPr>
          <w:p w:rsidR="00B81165" w:rsidRPr="001A5ED3" w:rsidRDefault="00B81165" w:rsidP="00B81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ED3">
              <w:rPr>
                <w:rFonts w:ascii="Times New Roman" w:hAnsi="Times New Roman"/>
                <w:b/>
                <w:sz w:val="24"/>
                <w:szCs w:val="24"/>
              </w:rPr>
              <w:t>Основа проекта</w:t>
            </w:r>
          </w:p>
        </w:tc>
      </w:tr>
      <w:tr w:rsidR="00B81165" w:rsidRPr="00485D33" w:rsidTr="001A5ED3">
        <w:tc>
          <w:tcPr>
            <w:tcW w:w="9571" w:type="dxa"/>
            <w:gridSpan w:val="7"/>
          </w:tcPr>
          <w:p w:rsidR="00B81165" w:rsidRPr="00485D33" w:rsidRDefault="00B81165" w:rsidP="00B81165">
            <w:pPr>
              <w:widowControl w:val="0"/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Работа над проектом реализует задачу развития творческого потенциала учащихся в духовной и предметно-продуктивной деятельности.</w:t>
            </w:r>
          </w:p>
          <w:p w:rsidR="00B81165" w:rsidRPr="00485D33" w:rsidRDefault="00B81165" w:rsidP="00B81165">
            <w:pPr>
              <w:widowControl w:val="0"/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Содержание проектной деятельности ориентирует воспитанников на ценности физического и нравственного здоровья, на умение противостоять угрозе здоровью.</w:t>
            </w:r>
          </w:p>
          <w:p w:rsidR="00B81165" w:rsidRPr="00485D33" w:rsidRDefault="00B81165" w:rsidP="00B81165">
            <w:pPr>
              <w:widowControl w:val="0"/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 xml:space="preserve">Проект предполагает знакомство с профессиями, связанными с созданием книги, что содействует </w:t>
            </w:r>
            <w:proofErr w:type="spellStart"/>
            <w:r w:rsidRPr="00485D33">
              <w:rPr>
                <w:rFonts w:ascii="Times New Roman" w:hAnsi="Times New Roman"/>
                <w:sz w:val="24"/>
                <w:szCs w:val="24"/>
              </w:rPr>
              <w:t>профессианальному</w:t>
            </w:r>
            <w:proofErr w:type="spellEnd"/>
            <w:r w:rsidRPr="00485D33">
              <w:rPr>
                <w:rFonts w:ascii="Times New Roman" w:hAnsi="Times New Roman"/>
                <w:sz w:val="24"/>
                <w:szCs w:val="24"/>
              </w:rPr>
              <w:t xml:space="preserve"> самоопределению.</w:t>
            </w:r>
          </w:p>
          <w:p w:rsidR="00B81165" w:rsidRPr="00485D33" w:rsidRDefault="00B81165" w:rsidP="00B81165">
            <w:pPr>
              <w:widowControl w:val="0"/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Организация работы над проектом строится на основе совместной деятельности учителя и воспитанников, воспитанников и родителей, коллектива воспитанников. Это способствует формированию у детей умений совместных действий, укрепляет связи в детско-родительских отношениях, вовлекает родителей в образовательный процесс.</w:t>
            </w:r>
          </w:p>
          <w:p w:rsidR="00B81165" w:rsidRPr="00485D33" w:rsidRDefault="00B81165" w:rsidP="00B81165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Работа над проектом предполагает организацию не только учебного, но и внеурочного времени, что является особо значимым в связи с предполагаемым включением в режим рабочего времени воспитанника организованной внеурочной деятельности.</w:t>
            </w:r>
          </w:p>
        </w:tc>
      </w:tr>
      <w:tr w:rsidR="00B81165" w:rsidRPr="00485D33" w:rsidTr="001A5ED3">
        <w:tc>
          <w:tcPr>
            <w:tcW w:w="9571" w:type="dxa"/>
            <w:gridSpan w:val="7"/>
          </w:tcPr>
          <w:p w:rsidR="00B81165" w:rsidRPr="00485D33" w:rsidRDefault="00B81165" w:rsidP="00B8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b/>
                <w:sz w:val="24"/>
                <w:szCs w:val="24"/>
              </w:rPr>
              <w:t>Дидактические цели</w:t>
            </w:r>
          </w:p>
        </w:tc>
      </w:tr>
      <w:tr w:rsidR="00B81165" w:rsidRPr="00485D33" w:rsidTr="001A5ED3">
        <w:tc>
          <w:tcPr>
            <w:tcW w:w="9571" w:type="dxa"/>
            <w:gridSpan w:val="7"/>
          </w:tcPr>
          <w:p w:rsidR="00B81165" w:rsidRPr="00485D33" w:rsidRDefault="00B81165" w:rsidP="00B81165">
            <w:pPr>
              <w:pStyle w:val="Default0"/>
              <w:jc w:val="both"/>
              <w:rPr>
                <w:rFonts w:ascii="Times New Roman" w:hAnsi="Times New Roman" w:cs="Times New Roman"/>
                <w:spacing w:val="5"/>
              </w:rPr>
            </w:pPr>
            <w:r w:rsidRPr="00485D33">
              <w:rPr>
                <w:rFonts w:ascii="Times New Roman" w:hAnsi="Times New Roman" w:cs="Times New Roman"/>
                <w:spacing w:val="5"/>
              </w:rPr>
              <w:t>- приобретение навыков самостоятельной работы;</w:t>
            </w:r>
          </w:p>
          <w:p w:rsidR="00B81165" w:rsidRPr="00485D33" w:rsidRDefault="00B81165" w:rsidP="00B81165">
            <w:pPr>
              <w:pStyle w:val="Default0"/>
              <w:jc w:val="both"/>
              <w:rPr>
                <w:rFonts w:ascii="Times New Roman" w:hAnsi="Times New Roman" w:cs="Times New Roman"/>
                <w:spacing w:val="5"/>
              </w:rPr>
            </w:pPr>
            <w:r w:rsidRPr="00485D33">
              <w:rPr>
                <w:rFonts w:ascii="Times New Roman" w:hAnsi="Times New Roman" w:cs="Times New Roman"/>
                <w:spacing w:val="5"/>
              </w:rPr>
              <w:t>- развитие умения видеть проблему и наметить пути её решения;</w:t>
            </w:r>
          </w:p>
          <w:p w:rsidR="00B81165" w:rsidRPr="00485D33" w:rsidRDefault="00B81165" w:rsidP="00B81165">
            <w:pPr>
              <w:pStyle w:val="Default0"/>
              <w:jc w:val="both"/>
              <w:rPr>
                <w:rFonts w:ascii="Times New Roman" w:hAnsi="Times New Roman" w:cs="Times New Roman"/>
                <w:spacing w:val="5"/>
              </w:rPr>
            </w:pPr>
            <w:r w:rsidRPr="00485D33">
              <w:rPr>
                <w:rFonts w:ascii="Times New Roman" w:hAnsi="Times New Roman" w:cs="Times New Roman"/>
                <w:spacing w:val="5"/>
              </w:rPr>
              <w:t>- формировать навыки работы в группе;</w:t>
            </w:r>
          </w:p>
          <w:p w:rsidR="00B81165" w:rsidRPr="00485D33" w:rsidRDefault="00B81165" w:rsidP="00B81165">
            <w:pPr>
              <w:pStyle w:val="Default0"/>
              <w:jc w:val="both"/>
              <w:rPr>
                <w:rFonts w:ascii="Times New Roman" w:hAnsi="Times New Roman" w:cs="Times New Roman"/>
                <w:spacing w:val="5"/>
              </w:rPr>
            </w:pPr>
            <w:r w:rsidRPr="00485D33">
              <w:rPr>
                <w:rFonts w:ascii="Times New Roman" w:hAnsi="Times New Roman" w:cs="Times New Roman"/>
                <w:spacing w:val="5"/>
              </w:rPr>
              <w:t>- формировать навыки публичного выступления;</w:t>
            </w:r>
          </w:p>
          <w:p w:rsidR="00B81165" w:rsidRPr="00485D33" w:rsidRDefault="00B81165" w:rsidP="00B81165">
            <w:pPr>
              <w:pStyle w:val="Default0"/>
              <w:jc w:val="both"/>
              <w:rPr>
                <w:rFonts w:ascii="Times New Roman" w:hAnsi="Times New Roman" w:cs="Times New Roman"/>
                <w:spacing w:val="5"/>
              </w:rPr>
            </w:pPr>
            <w:r w:rsidRPr="00485D33">
              <w:rPr>
                <w:rFonts w:ascii="Times New Roman" w:hAnsi="Times New Roman" w:cs="Times New Roman"/>
                <w:spacing w:val="5"/>
              </w:rPr>
              <w:t xml:space="preserve">- расширение знаний о ЗОЖ, </w:t>
            </w:r>
            <w:proofErr w:type="gramStart"/>
            <w:r w:rsidRPr="00485D33">
              <w:rPr>
                <w:rFonts w:ascii="Times New Roman" w:hAnsi="Times New Roman" w:cs="Times New Roman"/>
                <w:spacing w:val="5"/>
              </w:rPr>
              <w:t>о</w:t>
            </w:r>
            <w:proofErr w:type="gramEnd"/>
            <w:r w:rsidRPr="00485D33">
              <w:rPr>
                <w:rFonts w:ascii="Times New Roman" w:hAnsi="Times New Roman" w:cs="Times New Roman"/>
                <w:spacing w:val="5"/>
              </w:rPr>
              <w:t xml:space="preserve"> их роли в культурном развитии человечества;</w:t>
            </w:r>
          </w:p>
          <w:p w:rsidR="00B81165" w:rsidRPr="00485D33" w:rsidRDefault="00B81165" w:rsidP="00B81165">
            <w:pPr>
              <w:pStyle w:val="Default0"/>
              <w:jc w:val="both"/>
              <w:rPr>
                <w:rFonts w:ascii="Times New Roman" w:hAnsi="Times New Roman" w:cs="Times New Roman"/>
                <w:spacing w:val="5"/>
              </w:rPr>
            </w:pPr>
            <w:r w:rsidRPr="00485D33">
              <w:rPr>
                <w:rFonts w:ascii="Times New Roman" w:hAnsi="Times New Roman" w:cs="Times New Roman"/>
                <w:spacing w:val="5"/>
              </w:rPr>
              <w:t>- развитие умения преодолевать трудности;</w:t>
            </w:r>
          </w:p>
          <w:p w:rsidR="00B81165" w:rsidRPr="00485D33" w:rsidRDefault="00B81165" w:rsidP="00B81165">
            <w:pPr>
              <w:pStyle w:val="Default0"/>
              <w:jc w:val="both"/>
              <w:rPr>
                <w:rFonts w:ascii="Times New Roman" w:hAnsi="Times New Roman" w:cs="Times New Roman"/>
                <w:spacing w:val="5"/>
              </w:rPr>
            </w:pPr>
            <w:r w:rsidRPr="00485D33">
              <w:rPr>
                <w:rFonts w:ascii="Times New Roman" w:hAnsi="Times New Roman" w:cs="Times New Roman"/>
                <w:spacing w:val="5"/>
              </w:rPr>
              <w:t xml:space="preserve">- развитие коммуникативных и презентационных умений и навыков. </w:t>
            </w:r>
          </w:p>
        </w:tc>
      </w:tr>
      <w:tr w:rsidR="00B81165" w:rsidRPr="00485D33" w:rsidTr="001A5ED3">
        <w:tc>
          <w:tcPr>
            <w:tcW w:w="9571" w:type="dxa"/>
            <w:gridSpan w:val="7"/>
          </w:tcPr>
          <w:p w:rsidR="00B81165" w:rsidRPr="00485D33" w:rsidRDefault="00B81165" w:rsidP="001A5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обучения</w:t>
            </w:r>
          </w:p>
        </w:tc>
      </w:tr>
      <w:tr w:rsidR="00B81165" w:rsidRPr="00485D33" w:rsidTr="001A5ED3">
        <w:tc>
          <w:tcPr>
            <w:tcW w:w="9571" w:type="dxa"/>
            <w:gridSpan w:val="7"/>
          </w:tcPr>
          <w:p w:rsidR="00B81165" w:rsidRPr="00485D33" w:rsidRDefault="00B81165" w:rsidP="00B81165">
            <w:pPr>
              <w:pStyle w:val="Default0"/>
              <w:jc w:val="both"/>
              <w:rPr>
                <w:rFonts w:ascii="Times New Roman" w:hAnsi="Times New Roman" w:cs="Times New Roman"/>
                <w:b/>
                <w:spacing w:val="5"/>
              </w:rPr>
            </w:pPr>
            <w:r w:rsidRPr="00485D33">
              <w:rPr>
                <w:rFonts w:ascii="Times New Roman" w:hAnsi="Times New Roman" w:cs="Times New Roman"/>
                <w:b/>
                <w:spacing w:val="5"/>
              </w:rPr>
              <w:t>После завершения проекта учащиеся должны:</w:t>
            </w:r>
          </w:p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85D3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B81165" w:rsidRPr="00485D33" w:rsidRDefault="00B81165" w:rsidP="00B81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Зачем нужно быть здоровым?</w:t>
            </w:r>
          </w:p>
          <w:p w:rsidR="00B81165" w:rsidRPr="00485D33" w:rsidRDefault="00B81165" w:rsidP="00B81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Что необходимо делать человеку, чтобы сохранить свое здоровье?</w:t>
            </w:r>
          </w:p>
          <w:p w:rsidR="00B81165" w:rsidRPr="00485D33" w:rsidRDefault="00B81165" w:rsidP="00B81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Назначение основных устройств компьютера (для ввода, вывода и обработки информации);</w:t>
            </w:r>
          </w:p>
          <w:p w:rsidR="00B81165" w:rsidRPr="00485D33" w:rsidRDefault="00B81165" w:rsidP="00B81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Какие существуют народные игры по укреплению здоровья?</w:t>
            </w:r>
          </w:p>
          <w:p w:rsidR="00B81165" w:rsidRPr="00485D33" w:rsidRDefault="00B81165" w:rsidP="00B811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История возникновения разных видов спорта.</w:t>
            </w:r>
          </w:p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b/>
                <w:color w:val="336699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485D33">
              <w:rPr>
                <w:rFonts w:ascii="Times New Roman" w:hAnsi="Times New Roman"/>
                <w:b/>
                <w:color w:val="336699"/>
                <w:sz w:val="24"/>
                <w:szCs w:val="24"/>
              </w:rPr>
              <w:t xml:space="preserve"> </w:t>
            </w:r>
          </w:p>
          <w:p w:rsidR="00B81165" w:rsidRPr="00485D33" w:rsidRDefault="00B81165" w:rsidP="00B811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5D33">
              <w:rPr>
                <w:rFonts w:ascii="Times New Roman" w:hAnsi="Times New Roman"/>
                <w:sz w:val="24"/>
                <w:szCs w:val="24"/>
              </w:rPr>
              <w:t xml:space="preserve">при выполнении практических работ в живописи, рисунке, лепке, конструировании, декоративных композиций уметь использовать элементарные </w:t>
            </w:r>
            <w:r w:rsidRPr="00485D33">
              <w:rPr>
                <w:rFonts w:ascii="Times New Roman" w:hAnsi="Times New Roman"/>
                <w:sz w:val="24"/>
                <w:szCs w:val="24"/>
              </w:rPr>
              <w:lastRenderedPageBreak/>
              <w:t>образные возможности художественных знаний и умений (цвет, тон, линия, объем, пространство, пропорции, фактура);</w:t>
            </w:r>
            <w:proofErr w:type="gramEnd"/>
          </w:p>
          <w:p w:rsidR="00B81165" w:rsidRPr="00485D33" w:rsidRDefault="00B81165" w:rsidP="00B811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 xml:space="preserve">осуществлять организацию и планирование собственной трудовой деятельности, осуществлять  </w:t>
            </w:r>
            <w:proofErr w:type="gramStart"/>
            <w:r w:rsidRPr="00485D3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85D33">
              <w:rPr>
                <w:rFonts w:ascii="Times New Roman" w:hAnsi="Times New Roman"/>
                <w:sz w:val="24"/>
                <w:szCs w:val="24"/>
              </w:rPr>
              <w:t xml:space="preserve"> ее ходом и оценивать ее результаты;</w:t>
            </w:r>
          </w:p>
          <w:p w:rsidR="00B81165" w:rsidRPr="00485D33" w:rsidRDefault="00B81165" w:rsidP="00B811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485D33">
              <w:rPr>
                <w:rFonts w:ascii="Times New Roman" w:hAnsi="Times New Roman"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жизни.</w:t>
            </w:r>
          </w:p>
          <w:p w:rsidR="00B81165" w:rsidRPr="00485D33" w:rsidRDefault="00B81165" w:rsidP="00B811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осуществлять сотрудничество в трудовом процессе: договариваться, распределять работу, получать общий результат,  оценивать свой вклад в коллективной деятельности;</w:t>
            </w:r>
          </w:p>
          <w:p w:rsidR="00B81165" w:rsidRPr="00485D33" w:rsidRDefault="00B81165" w:rsidP="00B811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представить презентацию о проделанной работе;</w:t>
            </w:r>
          </w:p>
          <w:p w:rsidR="00B81165" w:rsidRPr="00485D33" w:rsidRDefault="00B81165" w:rsidP="00B811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485D33">
              <w:rPr>
                <w:rFonts w:ascii="Times New Roman" w:hAnsi="Times New Roman"/>
                <w:iCs/>
                <w:sz w:val="24"/>
                <w:szCs w:val="24"/>
              </w:rPr>
              <w:t xml:space="preserve">доказать, что здоровье,  это главная ценность человека, и оно нуждается в охране и сохранении.  </w:t>
            </w:r>
          </w:p>
          <w:p w:rsidR="00B81165" w:rsidRPr="00485D33" w:rsidRDefault="00B81165" w:rsidP="00B811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 жизни;</w:t>
            </w:r>
          </w:p>
          <w:p w:rsidR="00B81165" w:rsidRPr="00485D33" w:rsidRDefault="00B81165" w:rsidP="00B8116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 xml:space="preserve">представить собственные </w:t>
            </w:r>
            <w:proofErr w:type="gramStart"/>
            <w:r w:rsidRPr="00485D33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485D33">
              <w:rPr>
                <w:rFonts w:ascii="Times New Roman" w:hAnsi="Times New Roman"/>
                <w:sz w:val="24"/>
                <w:szCs w:val="24"/>
              </w:rPr>
              <w:t xml:space="preserve"> выполненные в различных жанрах.</w:t>
            </w:r>
          </w:p>
          <w:p w:rsidR="00B81165" w:rsidRPr="00485D33" w:rsidRDefault="00B81165" w:rsidP="00B81165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pacing w:val="5"/>
                <w:sz w:val="24"/>
                <w:szCs w:val="24"/>
              </w:rPr>
              <w:t>правильно оформлять творческие работы.</w:t>
            </w:r>
          </w:p>
        </w:tc>
      </w:tr>
      <w:tr w:rsidR="00B81165" w:rsidRPr="00485D33" w:rsidTr="001A5ED3">
        <w:tc>
          <w:tcPr>
            <w:tcW w:w="9571" w:type="dxa"/>
            <w:gridSpan w:val="7"/>
          </w:tcPr>
          <w:p w:rsidR="00B81165" w:rsidRPr="001A5ED3" w:rsidRDefault="001A5ED3" w:rsidP="00B81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E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ВОПРОСЫ, НАПРАВЛЯЮЩИЕ ПРОЕТ</w:t>
            </w:r>
          </w:p>
        </w:tc>
      </w:tr>
      <w:tr w:rsidR="00B81165" w:rsidRPr="00485D33" w:rsidTr="001A5ED3">
        <w:tc>
          <w:tcPr>
            <w:tcW w:w="4064" w:type="dxa"/>
            <w:gridSpan w:val="4"/>
          </w:tcPr>
          <w:p w:rsidR="00B81165" w:rsidRPr="00485D33" w:rsidRDefault="00B81165" w:rsidP="00B8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Основополагающий вопрос</w:t>
            </w:r>
          </w:p>
        </w:tc>
        <w:tc>
          <w:tcPr>
            <w:tcW w:w="5507" w:type="dxa"/>
            <w:gridSpan w:val="3"/>
          </w:tcPr>
          <w:p w:rsidR="00B81165" w:rsidRPr="00485D33" w:rsidRDefault="00B81165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color w:val="000000"/>
              </w:rPr>
              <w:t>Зачем нужно быть здоровым?</w:t>
            </w:r>
          </w:p>
        </w:tc>
      </w:tr>
      <w:tr w:rsidR="00B81165" w:rsidRPr="00485D33" w:rsidTr="001A5ED3">
        <w:tc>
          <w:tcPr>
            <w:tcW w:w="4064" w:type="dxa"/>
            <w:gridSpan w:val="4"/>
          </w:tcPr>
          <w:p w:rsidR="00B81165" w:rsidRPr="00485D33" w:rsidRDefault="00B81165" w:rsidP="00B8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Проблемные вопросы учебной темы</w:t>
            </w:r>
          </w:p>
        </w:tc>
        <w:tc>
          <w:tcPr>
            <w:tcW w:w="5507" w:type="dxa"/>
            <w:gridSpan w:val="3"/>
          </w:tcPr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Как сохранить и преумножить свое здоровье?</w:t>
            </w:r>
          </w:p>
          <w:p w:rsidR="00B81165" w:rsidRPr="00485D33" w:rsidRDefault="00B81165" w:rsidP="00B81165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Как мне пригодятся в жизни знания о ЗОЖ?</w:t>
            </w:r>
          </w:p>
        </w:tc>
      </w:tr>
      <w:tr w:rsidR="00B81165" w:rsidRPr="00485D33" w:rsidTr="001A5ED3">
        <w:tc>
          <w:tcPr>
            <w:tcW w:w="4064" w:type="dxa"/>
            <w:gridSpan w:val="4"/>
          </w:tcPr>
          <w:p w:rsidR="00B81165" w:rsidRPr="00485D33" w:rsidRDefault="00B81165" w:rsidP="00B8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Учебные вопросы</w:t>
            </w:r>
          </w:p>
        </w:tc>
        <w:tc>
          <w:tcPr>
            <w:tcW w:w="5507" w:type="dxa"/>
            <w:gridSpan w:val="3"/>
          </w:tcPr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Как эстетически правильно оформить книгу?</w:t>
            </w:r>
          </w:p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Где найти информацию для книги?</w:t>
            </w:r>
          </w:p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Как правильно закаляться?</w:t>
            </w:r>
          </w:p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Какие существуют виды спорта?</w:t>
            </w:r>
          </w:p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Как попасть в книгу рекордов Гиннеса?</w:t>
            </w:r>
          </w:p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Как распределить время в «Режиме дня»?</w:t>
            </w:r>
          </w:p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 xml:space="preserve">Зачем нужен режим </w:t>
            </w:r>
            <w:proofErr w:type="gramStart"/>
            <w:r w:rsidRPr="00485D3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85D3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81165" w:rsidRDefault="00B81165" w:rsidP="00B81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Какая пища полезная, а какая вредная?</w:t>
            </w:r>
          </w:p>
          <w:p w:rsidR="00B81165" w:rsidRPr="00485D33" w:rsidRDefault="00485D33" w:rsidP="00485D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сохранить здоровье в разное время года?</w:t>
            </w:r>
          </w:p>
        </w:tc>
      </w:tr>
      <w:tr w:rsidR="00B81165" w:rsidRPr="00485D33" w:rsidTr="001A5ED3">
        <w:tc>
          <w:tcPr>
            <w:tcW w:w="9571" w:type="dxa"/>
            <w:gridSpan w:val="7"/>
          </w:tcPr>
          <w:p w:rsidR="00B81165" w:rsidRPr="001A5ED3" w:rsidRDefault="001A5ED3" w:rsidP="00B81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ED3">
              <w:rPr>
                <w:rFonts w:ascii="Times New Roman" w:hAnsi="Times New Roman"/>
                <w:b/>
                <w:sz w:val="24"/>
                <w:szCs w:val="24"/>
              </w:rPr>
              <w:t>ПЛАН ОЦЕНИВАНИЯ</w:t>
            </w:r>
          </w:p>
        </w:tc>
      </w:tr>
      <w:tr w:rsidR="00B81165" w:rsidRPr="00485D33" w:rsidTr="001A5ED3">
        <w:tc>
          <w:tcPr>
            <w:tcW w:w="9571" w:type="dxa"/>
            <w:gridSpan w:val="7"/>
          </w:tcPr>
          <w:p w:rsidR="00B81165" w:rsidRPr="00485D33" w:rsidRDefault="00B81165" w:rsidP="00B8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График оценивания</w:t>
            </w:r>
          </w:p>
        </w:tc>
      </w:tr>
      <w:tr w:rsidR="00B81165" w:rsidRPr="00485D33" w:rsidTr="001A5ED3">
        <w:tc>
          <w:tcPr>
            <w:tcW w:w="3369" w:type="dxa"/>
            <w:gridSpan w:val="3"/>
          </w:tcPr>
          <w:p w:rsidR="00B81165" w:rsidRPr="00485D33" w:rsidRDefault="00B81165" w:rsidP="00B8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b/>
                <w:sz w:val="24"/>
                <w:szCs w:val="24"/>
              </w:rPr>
              <w:t>До работы над проектом</w:t>
            </w:r>
          </w:p>
        </w:tc>
        <w:tc>
          <w:tcPr>
            <w:tcW w:w="3260" w:type="dxa"/>
            <w:gridSpan w:val="3"/>
          </w:tcPr>
          <w:p w:rsidR="00B81165" w:rsidRPr="00485D33" w:rsidRDefault="00B81165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b/>
                <w:sz w:val="24"/>
                <w:szCs w:val="24"/>
              </w:rPr>
              <w:t>Ученики работают над проектом и выполняют задания</w:t>
            </w:r>
          </w:p>
        </w:tc>
        <w:tc>
          <w:tcPr>
            <w:tcW w:w="2942" w:type="dxa"/>
          </w:tcPr>
          <w:p w:rsidR="00B81165" w:rsidRPr="00485D33" w:rsidRDefault="00B81165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b/>
                <w:sz w:val="24"/>
                <w:szCs w:val="24"/>
              </w:rPr>
              <w:t>После завершения работы над проектом</w:t>
            </w:r>
          </w:p>
        </w:tc>
      </w:tr>
      <w:tr w:rsidR="00B81165" w:rsidRPr="00485D33" w:rsidTr="001A5ED3">
        <w:tc>
          <w:tcPr>
            <w:tcW w:w="3369" w:type="dxa"/>
            <w:gridSpan w:val="3"/>
          </w:tcPr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 xml:space="preserve">Формирующее оценивание «стартовых знаний» учащихся в форме фронтальной беседы демонстрации вводной презентации учителя.  </w:t>
            </w:r>
          </w:p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 xml:space="preserve">Формирование групп. </w:t>
            </w:r>
          </w:p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Критерии оценивания         презентации.</w:t>
            </w:r>
          </w:p>
        </w:tc>
        <w:tc>
          <w:tcPr>
            <w:tcW w:w="3260" w:type="dxa"/>
            <w:gridSpan w:val="3"/>
          </w:tcPr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pacing w:val="5"/>
                <w:sz w:val="24"/>
                <w:szCs w:val="24"/>
              </w:rPr>
              <w:t>По плану оценивания:</w:t>
            </w:r>
          </w:p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pacing w:val="5"/>
                <w:sz w:val="24"/>
                <w:szCs w:val="24"/>
              </w:rPr>
              <w:t>Работа с таблицей, практическая работа, «Маршрутный лист», «Критерии самооценки».</w:t>
            </w:r>
          </w:p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pacing w:val="5"/>
                <w:sz w:val="24"/>
                <w:szCs w:val="24"/>
              </w:rPr>
              <w:t>Обсуждение предварительных результатов в каждой группе.</w:t>
            </w:r>
          </w:p>
          <w:p w:rsidR="00B81165" w:rsidRPr="00485D33" w:rsidRDefault="00B81165" w:rsidP="00B81165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pacing w:val="5"/>
                <w:sz w:val="24"/>
                <w:szCs w:val="24"/>
              </w:rPr>
              <w:t>Неформальное общение с учащимися во внеурочное время</w:t>
            </w:r>
          </w:p>
        </w:tc>
        <w:tc>
          <w:tcPr>
            <w:tcW w:w="2942" w:type="dxa"/>
          </w:tcPr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pacing w:val="5"/>
                <w:sz w:val="24"/>
                <w:szCs w:val="24"/>
              </w:rPr>
            </w:pPr>
            <w:proofErr w:type="gramStart"/>
            <w:r w:rsidRPr="00485D33">
              <w:rPr>
                <w:rFonts w:ascii="Times New Roman" w:hAnsi="Times New Roman"/>
                <w:spacing w:val="5"/>
                <w:sz w:val="24"/>
                <w:szCs w:val="24"/>
              </w:rPr>
              <w:t>Итоговое</w:t>
            </w:r>
            <w:proofErr w:type="gramEnd"/>
            <w:r w:rsidRPr="00485D3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85D33">
              <w:rPr>
                <w:rFonts w:ascii="Times New Roman" w:hAnsi="Times New Roman"/>
                <w:spacing w:val="5"/>
                <w:sz w:val="24"/>
                <w:szCs w:val="24"/>
              </w:rPr>
              <w:t>самооценивание</w:t>
            </w:r>
            <w:proofErr w:type="spellEnd"/>
            <w:r w:rsidRPr="00485D3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качества работы в группах перед защитой проекта.</w:t>
            </w:r>
          </w:p>
          <w:p w:rsidR="00B81165" w:rsidRPr="00485D33" w:rsidRDefault="00B81165" w:rsidP="00B81165">
            <w:pPr>
              <w:pStyle w:val="a4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pacing w:val="5"/>
                <w:sz w:val="24"/>
                <w:szCs w:val="24"/>
              </w:rPr>
              <w:t>Презентация результатов работы групп на родительском собрании.</w:t>
            </w:r>
          </w:p>
        </w:tc>
      </w:tr>
      <w:tr w:rsidR="001050DA" w:rsidRPr="00485D33" w:rsidTr="001A5ED3">
        <w:tc>
          <w:tcPr>
            <w:tcW w:w="9571" w:type="dxa"/>
            <w:gridSpan w:val="7"/>
          </w:tcPr>
          <w:p w:rsidR="001050DA" w:rsidRPr="00485D33" w:rsidRDefault="001050DA" w:rsidP="00105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Описание методов оценивания</w:t>
            </w:r>
          </w:p>
        </w:tc>
      </w:tr>
      <w:tr w:rsidR="001050DA" w:rsidRPr="00485D33" w:rsidTr="001A5ED3">
        <w:tc>
          <w:tcPr>
            <w:tcW w:w="9571" w:type="dxa"/>
            <w:gridSpan w:val="7"/>
          </w:tcPr>
          <w:p w:rsidR="001050DA" w:rsidRPr="00485D33" w:rsidRDefault="001050DA" w:rsidP="001050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 xml:space="preserve">В начале проектной деятельности проводится оценка начальных знаний учащихся с помощью вводной презентации учителя, проводится мозговой штурм по основополагающему вопросу, идет формирование групп, оформляются цели и задачи в каждой группе, обращается внимание на продвижение групп по «Маршрутному листу», который используется в течение всей работы над проектом.  Всем группам представлены </w:t>
            </w:r>
            <w:r w:rsidRPr="00485D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«Критерии оценивания презентации». В соответствии с требованиями к стандартам составляются критерии оценивания будущих работ (презентаций), по которым происходит контроль и самоконтроль в группах. В ходе работы каждой группы учителем ведутся бланки контроля, где отмечаются своевременность выполнения работы, правильность ее выполнения, логичность изложения и подачи информации, источники информации, творческий подход, умение делать выводы, соответствие целей результатам работы. Во внеурочное время продолжается неформальное общение учителя  с учащимися. </w:t>
            </w:r>
          </w:p>
          <w:p w:rsidR="001050DA" w:rsidRPr="00485D33" w:rsidRDefault="001050DA" w:rsidP="001050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 xml:space="preserve"> После завершения работы над проектом идёт </w:t>
            </w:r>
            <w:proofErr w:type="gramStart"/>
            <w:r w:rsidRPr="00485D33"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gramEnd"/>
            <w:r w:rsidRPr="00485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D33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485D33">
              <w:rPr>
                <w:rFonts w:ascii="Times New Roman" w:hAnsi="Times New Roman"/>
                <w:sz w:val="24"/>
                <w:szCs w:val="24"/>
              </w:rPr>
              <w:t xml:space="preserve"> качества работы в группах, каждая группа представляет свой проект на родительском собрании. </w:t>
            </w:r>
          </w:p>
          <w:p w:rsidR="001050DA" w:rsidRPr="00485D33" w:rsidRDefault="001050DA" w:rsidP="001050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По итогам работы в группах все учащиеся выполняют творческую работу по освещенной теме. В завершении проекта идёт итоговая рефлексия учащихся.</w:t>
            </w:r>
          </w:p>
        </w:tc>
      </w:tr>
      <w:tr w:rsidR="00485D33" w:rsidRPr="00485D33" w:rsidTr="001A5ED3">
        <w:tc>
          <w:tcPr>
            <w:tcW w:w="9571" w:type="dxa"/>
            <w:gridSpan w:val="7"/>
          </w:tcPr>
          <w:p w:rsidR="00485D33" w:rsidRPr="00485D33" w:rsidRDefault="00485D33" w:rsidP="0048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lastRenderedPageBreak/>
              <w:t>ЭТАПЫ ПРОЕКТА</w:t>
            </w:r>
          </w:p>
        </w:tc>
      </w:tr>
      <w:tr w:rsidR="00485D33" w:rsidRPr="00485D33" w:rsidTr="001A5ED3">
        <w:tc>
          <w:tcPr>
            <w:tcW w:w="1242" w:type="dxa"/>
            <w:vMerge w:val="restart"/>
          </w:tcPr>
          <w:p w:rsidR="00485D33" w:rsidRPr="00485D33" w:rsidRDefault="00485D33" w:rsidP="00B81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D33">
              <w:rPr>
                <w:rFonts w:ascii="Times New Roman" w:hAnsi="Times New Roman"/>
                <w:b/>
                <w:sz w:val="24"/>
                <w:szCs w:val="24"/>
              </w:rPr>
              <w:t>1 этап. Введение в проблему</w:t>
            </w:r>
          </w:p>
        </w:tc>
        <w:tc>
          <w:tcPr>
            <w:tcW w:w="8329" w:type="dxa"/>
            <w:gridSpan w:val="6"/>
          </w:tcPr>
          <w:p w:rsidR="00485D33" w:rsidRPr="00485D33" w:rsidRDefault="00485D33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85D33">
              <w:rPr>
                <w:rFonts w:ascii="Times New Roman" w:hAnsi="Times New Roman"/>
                <w:sz w:val="24"/>
                <w:szCs w:val="24"/>
              </w:rPr>
              <w:t xml:space="preserve"> используя возможности всех учебных предметов, ввести воспитанников в проблему здоровья, показав разные аспекты проблемы; организовать деятельность по выполнению творческих заданий.</w:t>
            </w:r>
          </w:p>
        </w:tc>
      </w:tr>
      <w:tr w:rsidR="00485D33" w:rsidRPr="00485D33" w:rsidTr="001A5ED3">
        <w:tc>
          <w:tcPr>
            <w:tcW w:w="1242" w:type="dxa"/>
            <w:vMerge/>
          </w:tcPr>
          <w:p w:rsidR="00485D33" w:rsidRPr="00485D33" w:rsidRDefault="00485D33" w:rsidP="00B8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6"/>
          </w:tcPr>
          <w:p w:rsidR="00485D33" w:rsidRDefault="00485D33" w:rsidP="008A10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«Окружающий мир», классный час. Обсуждаем вместе с воспитанниками проблему здоровья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содержание урока вводятся загадки, с помощью которых обращается внимание воспитанников на некоторые проблемы здоровья (осанка, режим дня, спорт). После чего ставится задача – в совместной деятельности создать книгу о здоровье.</w:t>
            </w:r>
          </w:p>
          <w:p w:rsidR="0063025A" w:rsidRDefault="0063025A" w:rsidP="009F7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русского языка, риторики и литературного чтения строятся на основе темы проекта. Варианты: конструирование текста о спорте, работа с пословицами </w:t>
            </w:r>
            <w:r w:rsidR="009F7CC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9F7CCC">
              <w:rPr>
                <w:rFonts w:ascii="Times New Roman" w:hAnsi="Times New Roman"/>
                <w:sz w:val="24"/>
                <w:szCs w:val="24"/>
              </w:rPr>
              <w:t>чистоговорками</w:t>
            </w:r>
            <w:proofErr w:type="spellEnd"/>
            <w:r w:rsidR="009F7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здоровье</w:t>
            </w:r>
            <w:r w:rsidR="009F7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CCC" w:rsidRDefault="009F7CCC" w:rsidP="009F7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математики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Любые  упражнения могут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содержании темы «Спорт». Например: устные вычисления-на сколько секунд один спортсмен больше пробежал, 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какая футбольная команда больше забила мячей. Логически задачи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Задание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воспитанников-составить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задачу по теме «Спорт».</w:t>
            </w:r>
          </w:p>
          <w:p w:rsidR="009F7CCC" w:rsidRDefault="009F7CCC" w:rsidP="009F7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чтения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обращено к устному народному творчеству, обращенное к проблеме здоровья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пословиц,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CCC" w:rsidRDefault="009F7CCC" w:rsidP="009F7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Двигательные упражнения выполняются под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стихов о ЗОЖ.</w:t>
            </w:r>
          </w:p>
          <w:p w:rsidR="009F7CCC" w:rsidRPr="00485D33" w:rsidRDefault="009F7CCC" w:rsidP="009F7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них подводятся итоги дня, поэтапной работы воспитанников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Беседы предусматривают знакомство</w:t>
            </w:r>
            <w:r w:rsidR="005D6154">
              <w:rPr>
                <w:rFonts w:ascii="Times New Roman" w:hAnsi="Times New Roman"/>
                <w:sz w:val="24"/>
                <w:szCs w:val="24"/>
              </w:rPr>
              <w:t xml:space="preserve"> воспитанников с профессиями, благодаря которым создаются книги, </w:t>
            </w:r>
            <w:proofErr w:type="spellStart"/>
            <w:r w:rsidR="005D6154">
              <w:rPr>
                <w:rFonts w:ascii="Times New Roman" w:hAnsi="Times New Roman"/>
                <w:sz w:val="24"/>
                <w:szCs w:val="24"/>
              </w:rPr>
              <w:t>оринтирует</w:t>
            </w:r>
            <w:proofErr w:type="spellEnd"/>
            <w:r w:rsidR="005D6154">
              <w:rPr>
                <w:rFonts w:ascii="Times New Roman" w:hAnsi="Times New Roman"/>
                <w:sz w:val="24"/>
                <w:szCs w:val="24"/>
              </w:rPr>
              <w:t xml:space="preserve"> значимость деятельности по созданию своей рукописной книги.</w:t>
            </w:r>
          </w:p>
        </w:tc>
      </w:tr>
      <w:tr w:rsidR="005D6154" w:rsidRPr="00485D33" w:rsidTr="001A5ED3">
        <w:tc>
          <w:tcPr>
            <w:tcW w:w="1242" w:type="dxa"/>
            <w:vMerge w:val="restart"/>
          </w:tcPr>
          <w:p w:rsidR="005D6154" w:rsidRPr="005D6154" w:rsidRDefault="005D6154" w:rsidP="00B81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этап. Работа над проектом</w:t>
            </w:r>
          </w:p>
        </w:tc>
        <w:tc>
          <w:tcPr>
            <w:tcW w:w="8329" w:type="dxa"/>
            <w:gridSpan w:val="6"/>
          </w:tcPr>
          <w:p w:rsidR="005D6154" w:rsidRPr="005D6154" w:rsidRDefault="005D6154" w:rsidP="005D61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5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включение воспитанников в творческую деятельность, способствующую приобретению интеллектуальных и социальных умений и ориентирующую на ценностное отношение к здоровью.</w:t>
            </w:r>
          </w:p>
        </w:tc>
      </w:tr>
      <w:tr w:rsidR="005D6154" w:rsidRPr="00485D33" w:rsidTr="001A5ED3">
        <w:tc>
          <w:tcPr>
            <w:tcW w:w="1242" w:type="dxa"/>
            <w:vMerge/>
          </w:tcPr>
          <w:p w:rsidR="005D6154" w:rsidRPr="00485D33" w:rsidRDefault="005D6154" w:rsidP="00B8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6"/>
          </w:tcPr>
          <w:p w:rsidR="005D6154" w:rsidRDefault="005D6154" w:rsidP="00ED3F4B">
            <w:pPr>
              <w:ind w:firstLine="3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 предполагает индивидуальную, парную, групповую работу, совместные действия по разработке идей, выбор альтернативных, творческую.</w:t>
            </w:r>
          </w:p>
          <w:p w:rsidR="005D6154" w:rsidRDefault="005D6154" w:rsidP="00ED3F4B">
            <w:pPr>
              <w:ind w:firstLine="3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Воспитанникам дается задание – подобрать поговорки, пословицы, загадки на тему здоровья.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Так же предлагается несколько мини-тем (Режим дня, который дополнительно еще можно разбить на мини-темы.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Книга рекордов Гиннеса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Кроссворды, песни о здоровье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Составить сообщения о любимом спорте, секции, в которой занимается)</w:t>
            </w:r>
            <w:r w:rsidR="00ED3F4B">
              <w:rPr>
                <w:rFonts w:ascii="Times New Roman" w:hAnsi="Times New Roman"/>
                <w:sz w:val="24"/>
                <w:szCs w:val="24"/>
              </w:rPr>
              <w:t xml:space="preserve"> отчет о результатах поиска оформляется на бумаге и предполагает совместную деятельность детей и родителей.</w:t>
            </w:r>
            <w:proofErr w:type="gramEnd"/>
          </w:p>
          <w:p w:rsidR="00ED3F4B" w:rsidRDefault="00ED3F4B" w:rsidP="00ED3F4B">
            <w:pPr>
              <w:ind w:firstLine="3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поисковой работы, в ходе совместного обсуждения их работ, выбираются темы будущей книги. На уроках чтения знакомятся с деятельностью тех, «кто делает книжки».</w:t>
            </w:r>
          </w:p>
          <w:p w:rsidR="00ED3F4B" w:rsidRDefault="00ED3F4B" w:rsidP="00ED3F4B">
            <w:pPr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уроке ИЗО организуется работа по оформлению страниц книги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Может охватить несколько занятий, включает и домашнее задание для воспитанников.</w:t>
            </w:r>
          </w:p>
          <w:p w:rsidR="00ED3F4B" w:rsidRPr="00485D33" w:rsidRDefault="00ED3F4B" w:rsidP="00ED3F4B">
            <w:pPr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творческих групп. Группы, под руководством учителя, отбирает рисунки к текстам, комплектует страница книги, оформляет 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Каждая группа оформляет по две страницы.</w:t>
            </w:r>
          </w:p>
        </w:tc>
      </w:tr>
      <w:tr w:rsidR="00ED3F4B" w:rsidRPr="00485D33" w:rsidTr="001A5ED3">
        <w:tc>
          <w:tcPr>
            <w:tcW w:w="1242" w:type="dxa"/>
            <w:vMerge w:val="restart"/>
          </w:tcPr>
          <w:p w:rsidR="00ED3F4B" w:rsidRPr="00ED3F4B" w:rsidRDefault="00ED3F4B" w:rsidP="00B81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этап. Заключительный </w:t>
            </w:r>
          </w:p>
        </w:tc>
        <w:tc>
          <w:tcPr>
            <w:tcW w:w="8329" w:type="dxa"/>
            <w:gridSpan w:val="6"/>
          </w:tcPr>
          <w:p w:rsidR="00ED3F4B" w:rsidRPr="00ED3F4B" w:rsidRDefault="00ED3F4B" w:rsidP="008A10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социализации результатов деятельности.</w:t>
            </w:r>
          </w:p>
        </w:tc>
      </w:tr>
      <w:tr w:rsidR="00ED3F4B" w:rsidRPr="00485D33" w:rsidTr="001A5ED3">
        <w:tc>
          <w:tcPr>
            <w:tcW w:w="1242" w:type="dxa"/>
            <w:vMerge/>
          </w:tcPr>
          <w:p w:rsidR="00ED3F4B" w:rsidRPr="00485D33" w:rsidRDefault="00ED3F4B" w:rsidP="00B8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  <w:gridSpan w:val="6"/>
          </w:tcPr>
          <w:p w:rsidR="00ED3F4B" w:rsidRPr="00485D33" w:rsidRDefault="00ED3F4B" w:rsidP="008A10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данном этапе организуется </w:t>
            </w:r>
            <w:r w:rsidR="001A5ED3">
              <w:rPr>
                <w:rFonts w:ascii="Times New Roman" w:hAnsi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5ED3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>вка воспитанников к презентации книги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A5ED3">
              <w:rPr>
                <w:rFonts w:ascii="Times New Roman" w:hAnsi="Times New Roman"/>
                <w:sz w:val="24"/>
                <w:szCs w:val="24"/>
              </w:rPr>
              <w:t xml:space="preserve"> В ходе подготовки разучиваются песни, стихотворения, пословицы, инсценируются сказки</w:t>
            </w:r>
            <w:proofErr w:type="gramStart"/>
            <w:r w:rsidR="001A5E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A5ED3">
              <w:rPr>
                <w:rFonts w:ascii="Times New Roman" w:hAnsi="Times New Roman"/>
                <w:sz w:val="24"/>
                <w:szCs w:val="24"/>
              </w:rPr>
              <w:t xml:space="preserve"> Задача этапа – подготовить праздничное мероприятие, в ходе которого будет звучать тема здоровья. Итогом деятельности является представление и оценка результатов труда всех воспитанников в работе над книгой.</w:t>
            </w:r>
          </w:p>
        </w:tc>
      </w:tr>
      <w:tr w:rsidR="001A5ED3" w:rsidRPr="00485D33" w:rsidTr="00B52475">
        <w:tc>
          <w:tcPr>
            <w:tcW w:w="9571" w:type="dxa"/>
            <w:gridSpan w:val="7"/>
          </w:tcPr>
          <w:p w:rsidR="001A5ED3" w:rsidRPr="001A5ED3" w:rsidRDefault="001A5ED3" w:rsidP="001A5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ED3">
              <w:rPr>
                <w:rFonts w:ascii="Times New Roman" w:hAnsi="Times New Roman"/>
                <w:b/>
                <w:sz w:val="24"/>
                <w:szCs w:val="24"/>
              </w:rPr>
              <w:t>Материалы для дифференцированного обучения</w:t>
            </w:r>
          </w:p>
        </w:tc>
      </w:tr>
      <w:tr w:rsidR="001A5ED3" w:rsidRPr="00485D33" w:rsidTr="00040F97">
        <w:tc>
          <w:tcPr>
            <w:tcW w:w="3268" w:type="dxa"/>
            <w:gridSpan w:val="2"/>
          </w:tcPr>
          <w:p w:rsidR="001A5ED3" w:rsidRPr="00485D33" w:rsidRDefault="001A5ED3" w:rsidP="00B8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Ученик с проблемами усвоения учебного материала (Проблемный ученик)</w:t>
            </w:r>
          </w:p>
        </w:tc>
        <w:tc>
          <w:tcPr>
            <w:tcW w:w="6303" w:type="dxa"/>
            <w:gridSpan w:val="5"/>
          </w:tcPr>
          <w:p w:rsidR="001A5ED3" w:rsidRPr="00485D33" w:rsidRDefault="001A5ED3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Индивидуальная работа, консультирование</w:t>
            </w:r>
          </w:p>
        </w:tc>
      </w:tr>
      <w:tr w:rsidR="001A5ED3" w:rsidRPr="00485D33" w:rsidTr="006E002D">
        <w:tc>
          <w:tcPr>
            <w:tcW w:w="3268" w:type="dxa"/>
            <w:gridSpan w:val="2"/>
          </w:tcPr>
          <w:p w:rsidR="001A5ED3" w:rsidRPr="00485D33" w:rsidRDefault="001A5ED3" w:rsidP="00B8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Одаренный ученик</w:t>
            </w:r>
          </w:p>
        </w:tc>
        <w:tc>
          <w:tcPr>
            <w:tcW w:w="6303" w:type="dxa"/>
            <w:gridSpan w:val="5"/>
          </w:tcPr>
          <w:p w:rsidR="001A5ED3" w:rsidRPr="00485D33" w:rsidRDefault="001A5ED3" w:rsidP="001A5E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 для учеников</w:t>
            </w:r>
            <w:r w:rsidRPr="00485D33">
              <w:rPr>
                <w:rFonts w:ascii="Times New Roman" w:hAnsi="Times New Roman"/>
                <w:sz w:val="24"/>
                <w:szCs w:val="24"/>
              </w:rPr>
              <w:br/>
              <w:t xml:space="preserve">Т.к. работа проходит в группах, каждая из которой работает над своей темой, у учащихся есть возможность выбрать то направление, которое ему ближе и интереснее: </w:t>
            </w:r>
          </w:p>
          <w:p w:rsidR="001A5ED3" w:rsidRPr="00485D33" w:rsidRDefault="001A5ED3" w:rsidP="001A5E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 xml:space="preserve">проведение учебных исследований; </w:t>
            </w:r>
          </w:p>
          <w:p w:rsidR="001A5ED3" w:rsidRPr="00485D33" w:rsidRDefault="001A5ED3" w:rsidP="001A5E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 xml:space="preserve">проведение социологических опросов; </w:t>
            </w:r>
          </w:p>
          <w:p w:rsidR="001A5ED3" w:rsidRPr="00485D33" w:rsidRDefault="001A5ED3" w:rsidP="001A5E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 xml:space="preserve">компьютерная обработка и анализ результатов; </w:t>
            </w:r>
          </w:p>
          <w:p w:rsidR="001A5ED3" w:rsidRPr="00485D33" w:rsidRDefault="001A5ED3" w:rsidP="001A5E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 xml:space="preserve">техническая обработка результатов и представление их средствами компьютерных и </w:t>
            </w:r>
            <w:proofErr w:type="gramStart"/>
            <w:r w:rsidRPr="00485D33">
              <w:rPr>
                <w:rFonts w:ascii="Times New Roman" w:hAnsi="Times New Roman"/>
                <w:sz w:val="24"/>
                <w:szCs w:val="24"/>
              </w:rPr>
              <w:t>Интернет-технологий</w:t>
            </w:r>
            <w:proofErr w:type="gramEnd"/>
            <w:r w:rsidRPr="00485D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ED3" w:rsidRPr="00485D33" w:rsidRDefault="001A5ED3" w:rsidP="001A5ED3">
            <w:pPr>
              <w:pStyle w:val="a4"/>
              <w:rPr>
                <w:rStyle w:val="bodytext1"/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b/>
                <w:bCs/>
                <w:sz w:val="24"/>
                <w:szCs w:val="24"/>
              </w:rPr>
              <w:t>Одаренные ученики</w:t>
            </w:r>
          </w:p>
          <w:p w:rsidR="001A5ED3" w:rsidRPr="00485D33" w:rsidRDefault="001A5ED3" w:rsidP="001A5ED3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Style w:val="bodytext1"/>
                <w:rFonts w:ascii="Times New Roman" w:hAnsi="Times New Roman"/>
                <w:sz w:val="24"/>
                <w:szCs w:val="24"/>
              </w:rPr>
              <w:t>Организация деятельности, связанной с формированием навыков высокого мышления – приемами анализа и синтеза, определением критериев для оценки результатов.</w:t>
            </w:r>
          </w:p>
        </w:tc>
      </w:tr>
      <w:tr w:rsidR="001A5ED3" w:rsidRPr="00485D33" w:rsidTr="00D00940">
        <w:tc>
          <w:tcPr>
            <w:tcW w:w="9571" w:type="dxa"/>
            <w:gridSpan w:val="7"/>
          </w:tcPr>
          <w:p w:rsidR="001A5ED3" w:rsidRPr="001A5ED3" w:rsidRDefault="001A5ED3" w:rsidP="001A5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ED3">
              <w:rPr>
                <w:rFonts w:ascii="Times New Roman" w:hAnsi="Times New Roman"/>
                <w:b/>
                <w:sz w:val="24"/>
                <w:szCs w:val="24"/>
              </w:rPr>
              <w:t>Материалы и ресурсы, необходимые для проекта</w:t>
            </w:r>
          </w:p>
        </w:tc>
      </w:tr>
      <w:tr w:rsidR="001A5ED3" w:rsidRPr="00485D33" w:rsidTr="006370D8">
        <w:tc>
          <w:tcPr>
            <w:tcW w:w="9571" w:type="dxa"/>
            <w:gridSpan w:val="7"/>
          </w:tcPr>
          <w:p w:rsidR="001A5ED3" w:rsidRPr="00485D33" w:rsidRDefault="001A5ED3" w:rsidP="008A102C">
            <w:pPr>
              <w:rPr>
                <w:rFonts w:ascii="Times New Roman" w:hAnsi="Times New Roman"/>
                <w:sz w:val="24"/>
                <w:szCs w:val="24"/>
              </w:rPr>
            </w:pPr>
            <w:r w:rsidRPr="00485D33">
              <w:rPr>
                <w:rFonts w:ascii="Times New Roman" w:hAnsi="Times New Roman"/>
                <w:sz w:val="24"/>
                <w:szCs w:val="24"/>
              </w:rPr>
              <w:t>Фотоаппарат, лазерный диск, компьюте</w:t>
            </w:r>
            <w:proofErr w:type="gramStart"/>
            <w:r w:rsidRPr="00485D33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485D33">
              <w:rPr>
                <w:rFonts w:ascii="Times New Roman" w:hAnsi="Times New Roman"/>
                <w:sz w:val="24"/>
                <w:szCs w:val="24"/>
              </w:rPr>
              <w:t>-ы),  цифровая камера, проекционная система, DVD-проигрыватель, сканер, телевизор</w:t>
            </w:r>
          </w:p>
        </w:tc>
      </w:tr>
    </w:tbl>
    <w:p w:rsidR="008A102C" w:rsidRPr="00485D33" w:rsidRDefault="008A102C" w:rsidP="008A102C">
      <w:pPr>
        <w:rPr>
          <w:rFonts w:ascii="Times New Roman" w:hAnsi="Times New Roman"/>
          <w:sz w:val="24"/>
          <w:szCs w:val="24"/>
        </w:rPr>
      </w:pPr>
    </w:p>
    <w:p w:rsidR="008A102C" w:rsidRPr="00485D33" w:rsidRDefault="008A102C" w:rsidP="008A102C">
      <w:pPr>
        <w:rPr>
          <w:rFonts w:ascii="Times New Roman" w:hAnsi="Times New Roman"/>
          <w:sz w:val="24"/>
          <w:szCs w:val="24"/>
        </w:rPr>
      </w:pPr>
    </w:p>
    <w:p w:rsidR="008A102C" w:rsidRPr="00485D33" w:rsidRDefault="008A102C">
      <w:pPr>
        <w:rPr>
          <w:rFonts w:ascii="Times New Roman" w:hAnsi="Times New Roman"/>
          <w:sz w:val="24"/>
          <w:szCs w:val="24"/>
        </w:rPr>
      </w:pPr>
    </w:p>
    <w:sectPr w:rsidR="008A102C" w:rsidRPr="00485D33" w:rsidSect="001A5E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arlett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altName w:val="Tahoma"/>
    <w:charset w:val="CC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10FD"/>
    <w:multiLevelType w:val="hybridMultilevel"/>
    <w:tmpl w:val="D2BA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F41CF"/>
    <w:multiLevelType w:val="hybridMultilevel"/>
    <w:tmpl w:val="B718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2017D74"/>
    <w:multiLevelType w:val="hybridMultilevel"/>
    <w:tmpl w:val="1E3E7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67E18"/>
    <w:multiLevelType w:val="hybridMultilevel"/>
    <w:tmpl w:val="7A1AB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64165D2B"/>
    <w:multiLevelType w:val="hybridMultilevel"/>
    <w:tmpl w:val="0668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E8F009E"/>
    <w:multiLevelType w:val="hybridMultilevel"/>
    <w:tmpl w:val="AE38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9A"/>
    <w:rsid w:val="001050DA"/>
    <w:rsid w:val="00172994"/>
    <w:rsid w:val="001A5ED3"/>
    <w:rsid w:val="001F299A"/>
    <w:rsid w:val="002656ED"/>
    <w:rsid w:val="003940A5"/>
    <w:rsid w:val="00485D33"/>
    <w:rsid w:val="004E6D2F"/>
    <w:rsid w:val="005D6154"/>
    <w:rsid w:val="00620B97"/>
    <w:rsid w:val="0063025A"/>
    <w:rsid w:val="006A48B4"/>
    <w:rsid w:val="00791167"/>
    <w:rsid w:val="008A102C"/>
    <w:rsid w:val="009C6C2A"/>
    <w:rsid w:val="009F7CCC"/>
    <w:rsid w:val="00A67601"/>
    <w:rsid w:val="00B81165"/>
    <w:rsid w:val="00E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A10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efault">
    <w:name w:val="Default Знак Знак Знак"/>
    <w:basedOn w:val="a0"/>
    <w:link w:val="Default0"/>
    <w:locked/>
    <w:rsid w:val="008A102C"/>
    <w:rPr>
      <w:rFonts w:ascii="Neo Sans Intel" w:hAnsi="Neo Sans Intel" w:cs="Neo Sans Intel"/>
      <w:color w:val="000000"/>
      <w:sz w:val="24"/>
      <w:szCs w:val="24"/>
    </w:rPr>
  </w:style>
  <w:style w:type="paragraph" w:customStyle="1" w:styleId="Default0">
    <w:name w:val="Default Знак Знак"/>
    <w:link w:val="Default"/>
    <w:rsid w:val="008A102C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hAnsi="Neo Sans Intel" w:cs="Neo Sans Intel"/>
      <w:color w:val="000000"/>
      <w:sz w:val="24"/>
      <w:szCs w:val="24"/>
    </w:rPr>
  </w:style>
  <w:style w:type="character" w:customStyle="1" w:styleId="bodytext1">
    <w:name w:val="bodytext1"/>
    <w:basedOn w:val="a0"/>
    <w:rsid w:val="008A102C"/>
    <w:rPr>
      <w:rFonts w:ascii="Verdana" w:hAnsi="Verdana" w:hint="default"/>
      <w:sz w:val="20"/>
      <w:szCs w:val="20"/>
    </w:rPr>
  </w:style>
  <w:style w:type="paragraph" w:styleId="a5">
    <w:name w:val="List Paragraph"/>
    <w:basedOn w:val="a"/>
    <w:uiPriority w:val="34"/>
    <w:qFormat/>
    <w:rsid w:val="004E6D2F"/>
    <w:pPr>
      <w:ind w:left="720"/>
      <w:contextualSpacing/>
    </w:pPr>
  </w:style>
  <w:style w:type="table" w:styleId="a6">
    <w:name w:val="Table Grid"/>
    <w:basedOn w:val="a1"/>
    <w:uiPriority w:val="59"/>
    <w:rsid w:val="00265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A10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efault">
    <w:name w:val="Default Знак Знак Знак"/>
    <w:basedOn w:val="a0"/>
    <w:link w:val="Default0"/>
    <w:locked/>
    <w:rsid w:val="008A102C"/>
    <w:rPr>
      <w:rFonts w:ascii="Neo Sans Intel" w:hAnsi="Neo Sans Intel" w:cs="Neo Sans Intel"/>
      <w:color w:val="000000"/>
      <w:sz w:val="24"/>
      <w:szCs w:val="24"/>
    </w:rPr>
  </w:style>
  <w:style w:type="paragraph" w:customStyle="1" w:styleId="Default0">
    <w:name w:val="Default Знак Знак"/>
    <w:link w:val="Default"/>
    <w:rsid w:val="008A102C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hAnsi="Neo Sans Intel" w:cs="Neo Sans Intel"/>
      <w:color w:val="000000"/>
      <w:sz w:val="24"/>
      <w:szCs w:val="24"/>
    </w:rPr>
  </w:style>
  <w:style w:type="character" w:customStyle="1" w:styleId="bodytext1">
    <w:name w:val="bodytext1"/>
    <w:basedOn w:val="a0"/>
    <w:rsid w:val="008A102C"/>
    <w:rPr>
      <w:rFonts w:ascii="Verdana" w:hAnsi="Verdana" w:hint="default"/>
      <w:sz w:val="20"/>
      <w:szCs w:val="20"/>
    </w:rPr>
  </w:style>
  <w:style w:type="paragraph" w:styleId="a5">
    <w:name w:val="List Paragraph"/>
    <w:basedOn w:val="a"/>
    <w:uiPriority w:val="34"/>
    <w:qFormat/>
    <w:rsid w:val="004E6D2F"/>
    <w:pPr>
      <w:ind w:left="720"/>
      <w:contextualSpacing/>
    </w:pPr>
  </w:style>
  <w:style w:type="table" w:styleId="a6">
    <w:name w:val="Table Grid"/>
    <w:basedOn w:val="a1"/>
    <w:uiPriority w:val="59"/>
    <w:rsid w:val="00265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Ивановна</dc:creator>
  <cp:keywords/>
  <dc:description/>
  <cp:lastModifiedBy>Полина Ивановна</cp:lastModifiedBy>
  <cp:revision>2</cp:revision>
  <dcterms:created xsi:type="dcterms:W3CDTF">2012-10-31T06:38:00Z</dcterms:created>
  <dcterms:modified xsi:type="dcterms:W3CDTF">2012-10-31T09:26:00Z</dcterms:modified>
</cp:coreProperties>
</file>