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D" w:rsidRPr="002A427D" w:rsidRDefault="002A427D" w:rsidP="002A427D">
      <w:pPr>
        <w:keepNext/>
        <w:keepLines/>
        <w:spacing w:before="200" w:line="276" w:lineRule="auto"/>
        <w:jc w:val="center"/>
        <w:outlineLvl w:val="1"/>
        <w:rPr>
          <w:b/>
          <w:bCs/>
          <w:szCs w:val="26"/>
          <w:lang w:eastAsia="en-US" w:bidi="en-US"/>
        </w:rPr>
      </w:pPr>
      <w:bookmarkStart w:id="0" w:name="_Toc315176085"/>
      <w:r>
        <w:rPr>
          <w:b/>
          <w:bCs/>
          <w:szCs w:val="26"/>
          <w:lang w:eastAsia="en-US" w:bidi="en-US"/>
        </w:rPr>
        <w:t xml:space="preserve">Классный час </w:t>
      </w:r>
      <w:r w:rsidRPr="002A427D">
        <w:rPr>
          <w:b/>
          <w:bCs/>
          <w:szCs w:val="26"/>
          <w:lang w:eastAsia="en-US" w:bidi="en-US"/>
        </w:rPr>
        <w:t xml:space="preserve"> «</w:t>
      </w:r>
      <w:r>
        <w:rPr>
          <w:b/>
          <w:bCs/>
          <w:szCs w:val="26"/>
          <w:lang w:eastAsia="en-US" w:bidi="en-US"/>
        </w:rPr>
        <w:t>Здоровые дети – в здоровой семье</w:t>
      </w:r>
      <w:r w:rsidRPr="002A427D">
        <w:rPr>
          <w:b/>
          <w:bCs/>
          <w:szCs w:val="26"/>
          <w:lang w:eastAsia="en-US" w:bidi="en-US"/>
        </w:rPr>
        <w:t>»</w:t>
      </w:r>
      <w:bookmarkEnd w:id="0"/>
    </w:p>
    <w:p w:rsidR="002A427D" w:rsidRPr="002A427D" w:rsidRDefault="002A427D" w:rsidP="002A427D">
      <w:pPr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2A427D" w:rsidRPr="002A427D" w:rsidRDefault="002A427D" w:rsidP="002A427D">
      <w:pPr>
        <w:jc w:val="both"/>
        <w:rPr>
          <w:lang w:eastAsia="en-US" w:bidi="en-US"/>
        </w:rPr>
      </w:pPr>
    </w:p>
    <w:p w:rsidR="002A427D" w:rsidRPr="002A427D" w:rsidRDefault="002A427D" w:rsidP="002A427D">
      <w:pPr>
        <w:ind w:firstLine="709"/>
        <w:jc w:val="both"/>
        <w:rPr>
          <w:bCs/>
          <w:lang w:eastAsia="en-US" w:bidi="en-US"/>
        </w:rPr>
      </w:pPr>
      <w:r w:rsidRPr="002A427D">
        <w:rPr>
          <w:b/>
          <w:lang w:eastAsia="en-US" w:bidi="en-US"/>
        </w:rPr>
        <w:t>Цель:</w:t>
      </w:r>
      <w:r w:rsidRPr="002A427D">
        <w:rPr>
          <w:lang w:eastAsia="en-US" w:bidi="en-US"/>
        </w:rPr>
        <w:t xml:space="preserve">  </w:t>
      </w:r>
      <w:r w:rsidRPr="002A427D">
        <w:rPr>
          <w:bCs/>
          <w:lang w:eastAsia="en-US" w:bidi="en-US"/>
        </w:rPr>
        <w:t>пропагандировать здоровый образ жизни среди подростков, способствовать формированию ценностного отношения к собственному здоровью.</w:t>
      </w:r>
    </w:p>
    <w:p w:rsidR="002A427D" w:rsidRPr="002A427D" w:rsidRDefault="002A427D" w:rsidP="002A427D">
      <w:pPr>
        <w:ind w:firstLine="709"/>
        <w:jc w:val="both"/>
        <w:rPr>
          <w:b/>
          <w:lang w:eastAsia="en-US" w:bidi="en-US"/>
        </w:rPr>
      </w:pPr>
      <w:r w:rsidRPr="002A427D">
        <w:rPr>
          <w:b/>
          <w:lang w:eastAsia="en-US" w:bidi="en-US"/>
        </w:rPr>
        <w:t xml:space="preserve">Задачи: </w:t>
      </w:r>
    </w:p>
    <w:p w:rsidR="002A427D" w:rsidRPr="002A427D" w:rsidRDefault="002A427D" w:rsidP="002A427D">
      <w:pPr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 xml:space="preserve">1. </w:t>
      </w:r>
      <w:proofErr w:type="gramStart"/>
      <w:r w:rsidRPr="002A427D">
        <w:rPr>
          <w:bCs/>
          <w:lang w:eastAsia="en-US" w:bidi="en-US"/>
        </w:rPr>
        <w:t>Дать представление о понятиях «здоровье» и «здоровый образ жизни»</w:t>
      </w:r>
      <w:r>
        <w:rPr>
          <w:bCs/>
          <w:lang w:eastAsia="en-US" w:bidi="en-US"/>
        </w:rPr>
        <w:t>, «здоровой семье»</w:t>
      </w:r>
      <w:r w:rsidRPr="002A427D">
        <w:rPr>
          <w:bCs/>
          <w:lang w:eastAsia="en-US" w:bidi="en-US"/>
        </w:rPr>
        <w:t xml:space="preserve"> в широком смысле слова: физическом, социальном, психическом аспектах.</w:t>
      </w:r>
      <w:proofErr w:type="gramEnd"/>
    </w:p>
    <w:p w:rsidR="002A427D" w:rsidRPr="002A427D" w:rsidRDefault="002A427D" w:rsidP="002A427D">
      <w:pPr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2. Способствовать формированию потребности здорового образа жизни.</w:t>
      </w:r>
    </w:p>
    <w:p w:rsidR="002A427D" w:rsidRPr="002A427D" w:rsidRDefault="002A427D" w:rsidP="002A427D">
      <w:pPr>
        <w:ind w:firstLine="709"/>
        <w:jc w:val="both"/>
        <w:rPr>
          <w:b/>
          <w:lang w:eastAsia="en-US" w:bidi="en-US"/>
        </w:rPr>
      </w:pPr>
      <w:r w:rsidRPr="002A427D">
        <w:rPr>
          <w:b/>
          <w:lang w:eastAsia="en-US" w:bidi="en-US"/>
        </w:rPr>
        <w:t xml:space="preserve">Ход </w:t>
      </w:r>
      <w:r>
        <w:rPr>
          <w:b/>
          <w:lang w:eastAsia="en-US" w:bidi="en-US"/>
        </w:rPr>
        <w:t>мероприятия</w:t>
      </w:r>
      <w:r w:rsidRPr="002A427D">
        <w:rPr>
          <w:b/>
          <w:lang w:eastAsia="en-US" w:bidi="en-US"/>
        </w:rPr>
        <w:t>:</w:t>
      </w:r>
    </w:p>
    <w:p w:rsid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-80" w:firstLine="709"/>
        <w:rPr>
          <w:rStyle w:val="1TrebuchetMS"/>
          <w:b w:val="0"/>
          <w:sz w:val="24"/>
          <w:szCs w:val="24"/>
        </w:rPr>
      </w:pP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-80" w:firstLine="709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Как хорошо, что мир на планете. 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-80" w:firstLine="709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Как хорошо, что солнце светит, 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-80" w:firstLine="709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и мы хотим, чтоб</w:t>
      </w: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ы в каждой семье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-80" w:firstLine="709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 были здоровыми дети</w:t>
      </w: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2445"/>
        </w:tabs>
        <w:spacing w:before="0" w:after="0" w:line="240" w:lineRule="auto"/>
        <w:ind w:right="-80" w:firstLine="709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-80" w:firstLine="709"/>
        <w:rPr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 xml:space="preserve"> Тем более что, ваше здоровье - в ваших руках.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</w:pP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Здравствуйте!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Что такое «Здравствуй?»</w:t>
      </w:r>
      <w:r w:rsidRPr="002A427D">
        <w:rPr>
          <w:rStyle w:val="1TrebuchetMS"/>
          <w:rFonts w:ascii="Times New Roman" w:hAnsi="Times New Roman" w:cs="Times New Roman"/>
          <w:i w:val="0"/>
          <w:sz w:val="24"/>
          <w:szCs w:val="24"/>
        </w:rPr>
        <w:t xml:space="preserve"> - 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Лучшее из слов</w:t>
      </w:r>
      <w:r w:rsidRPr="002A427D">
        <w:rPr>
          <w:rStyle w:val="1TrebuchetMS"/>
          <w:rFonts w:ascii="Times New Roman" w:hAnsi="Times New Roman" w:cs="Times New Roman"/>
          <w:i w:val="0"/>
          <w:sz w:val="24"/>
          <w:szCs w:val="24"/>
        </w:rPr>
        <w:t>,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Потому что «Здравствуй!»</w:t>
      </w:r>
    </w:p>
    <w:p w:rsidR="002A427D" w:rsidRPr="002A427D" w:rsidRDefault="002A427D" w:rsidP="002A427D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2A427D">
        <w:rPr>
          <w:rStyle w:val="1TrebuchetMS"/>
          <w:rFonts w:ascii="Times New Roman" w:hAnsi="Times New Roman" w:cs="Times New Roman"/>
          <w:b w:val="0"/>
          <w:i w:val="0"/>
          <w:sz w:val="24"/>
          <w:szCs w:val="24"/>
        </w:rPr>
        <w:t>Значит «Будь здоров!»</w:t>
      </w:r>
      <w:r w:rsidRPr="002A427D">
        <w:rPr>
          <w:rStyle w:val="1TrebuchetMS"/>
          <w:rFonts w:ascii="Times New Roman" w:hAnsi="Times New Roman" w:cs="Times New Roman"/>
          <w:i w:val="0"/>
          <w:sz w:val="24"/>
          <w:szCs w:val="24"/>
        </w:rPr>
        <w:t>.</w:t>
      </w:r>
    </w:p>
    <w:p w:rsidR="002A427D" w:rsidRPr="002A427D" w:rsidRDefault="002A427D" w:rsidP="002A427D">
      <w:pPr>
        <w:tabs>
          <w:tab w:val="left" w:pos="993"/>
        </w:tabs>
        <w:jc w:val="both"/>
        <w:rPr>
          <w:lang w:eastAsia="en-US" w:bidi="en-US"/>
        </w:rPr>
      </w:pP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bCs/>
          <w:lang w:eastAsia="en-US" w:bidi="en-US"/>
        </w:rPr>
      </w:pPr>
      <w:r w:rsidRPr="002A427D">
        <w:rPr>
          <w:rFonts w:eastAsia="Calibri"/>
          <w:bCs/>
          <w:lang w:eastAsia="en-US" w:bidi="en-US"/>
        </w:rPr>
        <w:t>- Мы предлагаем вам немного поиграть.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rFonts w:eastAsia="Calibri"/>
          <w:bCs/>
          <w:lang w:eastAsia="en-US" w:bidi="en-US"/>
        </w:rPr>
        <w:t>И первая игра называется -</w:t>
      </w:r>
      <w:r w:rsidRPr="002A427D">
        <w:rPr>
          <w:lang w:eastAsia="en-US" w:bidi="en-US"/>
        </w:rPr>
        <w:t xml:space="preserve"> «Ассоциации». </w:t>
      </w:r>
      <w:r w:rsidRPr="002A427D">
        <w:rPr>
          <w:rFonts w:eastAsia="Calibri"/>
          <w:bCs/>
          <w:lang w:eastAsia="en-US" w:bidi="en-US"/>
        </w:rPr>
        <w:t>(Задания по отрядам</w:t>
      </w:r>
      <w:r w:rsidRPr="002A427D">
        <w:rPr>
          <w:bCs/>
          <w:lang w:eastAsia="en-US" w:bidi="en-US"/>
        </w:rPr>
        <w:t>).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bCs/>
          <w:lang w:eastAsia="en-US" w:bidi="en-US"/>
        </w:rPr>
      </w:pPr>
      <w:r w:rsidRPr="002A427D">
        <w:rPr>
          <w:rFonts w:eastAsia="Calibri"/>
          <w:bCs/>
          <w:lang w:eastAsia="en-US" w:bidi="en-US"/>
        </w:rPr>
        <w:t>- Ребята, вы должны записать по одной ассоциации на одном листочке на слово, которое я произнесу (всего листочков 5).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/>
          <w:bCs/>
          <w:i/>
          <w:lang w:eastAsia="en-US" w:bidi="en-US"/>
        </w:rPr>
      </w:pPr>
      <w:r w:rsidRPr="002A427D">
        <w:rPr>
          <w:bCs/>
          <w:i/>
          <w:lang w:eastAsia="en-US" w:bidi="en-US"/>
        </w:rPr>
        <w:t>Слово: Здоровье</w:t>
      </w:r>
      <w:r w:rsidRPr="002A427D">
        <w:rPr>
          <w:b/>
          <w:bCs/>
          <w:i/>
          <w:lang w:eastAsia="en-US" w:bidi="en-US"/>
        </w:rPr>
        <w:t>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(Время для подбора ассоциаций – 2 минуты, во время выполнения задания играет музыка).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2A427D">
        <w:rPr>
          <w:lang w:eastAsia="en-US" w:bidi="en-US"/>
        </w:rPr>
        <w:t>Кажд</w:t>
      </w:r>
      <w:r w:rsidRPr="002A427D">
        <w:rPr>
          <w:rFonts w:eastAsia="Calibri"/>
          <w:lang w:eastAsia="en-US" w:bidi="en-US"/>
        </w:rPr>
        <w:t>ый отряд</w:t>
      </w:r>
      <w:r w:rsidRPr="002A427D">
        <w:rPr>
          <w:lang w:eastAsia="en-US" w:bidi="en-US"/>
        </w:rPr>
        <w:t xml:space="preserve"> зачитывает свои слова-ассоциации, которые записываются на лист бумаги.</w:t>
      </w:r>
    </w:p>
    <w:p w:rsidR="002A427D" w:rsidRPr="002A427D" w:rsidRDefault="002A427D" w:rsidP="002A427D">
      <w:pPr>
        <w:numPr>
          <w:ilvl w:val="2"/>
          <w:numId w:val="1"/>
        </w:numPr>
        <w:tabs>
          <w:tab w:val="left" w:pos="993"/>
        </w:tabs>
        <w:spacing w:after="200" w:line="276" w:lineRule="auto"/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И так, здоровье для вас – это…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(перечислить слова-ассоциации, записанные на листе бумаги).</w:t>
      </w:r>
    </w:p>
    <w:p w:rsidR="002A427D" w:rsidRPr="002A427D" w:rsidRDefault="002A427D" w:rsidP="002A427D">
      <w:pPr>
        <w:numPr>
          <w:ilvl w:val="2"/>
          <w:numId w:val="1"/>
        </w:numPr>
        <w:tabs>
          <w:tab w:val="left" w:pos="993"/>
        </w:tabs>
        <w:spacing w:after="200" w:line="276" w:lineRule="auto"/>
        <w:ind w:firstLine="709"/>
        <w:jc w:val="both"/>
        <w:rPr>
          <w:lang w:eastAsia="en-US" w:bidi="en-US"/>
        </w:rPr>
      </w:pPr>
      <w:r w:rsidRPr="002A427D">
        <w:rPr>
          <w:bCs/>
          <w:lang w:eastAsia="en-US" w:bidi="en-US"/>
        </w:rPr>
        <w:t>А более подробно о здоровье вы узнаете из нашего рассказа</w:t>
      </w:r>
      <w:r w:rsidRPr="002A427D">
        <w:rPr>
          <w:lang w:eastAsia="en-US" w:bidi="en-US"/>
        </w:rPr>
        <w:t>.</w:t>
      </w:r>
    </w:p>
    <w:p w:rsidR="002A427D" w:rsidRPr="002A427D" w:rsidRDefault="002A427D" w:rsidP="002A427D">
      <w:pPr>
        <w:numPr>
          <w:ilvl w:val="2"/>
          <w:numId w:val="1"/>
        </w:numPr>
        <w:tabs>
          <w:tab w:val="left" w:pos="993"/>
        </w:tabs>
        <w:spacing w:after="200" w:line="276" w:lineRule="auto"/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 xml:space="preserve">Итак, ребята, что же такое здоровье? На этот кажущийся поначалу простым вопрос люди пытаются ответить с глубокой древности. 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proofErr w:type="gramStart"/>
      <w:r w:rsidRPr="002A427D">
        <w:rPr>
          <w:bCs/>
          <w:lang w:eastAsia="en-US" w:bidi="en-US"/>
        </w:rPr>
        <w:t>«Здоровье -  это состояние полного физического, психического и социального благополучия», т. е. здоровье – это нормальное состояние организма, когда все наши органы работают дружно, ритмично, согласованно между собой и окружающей средой (вдох – выдох, сон – бодрствование).</w:t>
      </w:r>
      <w:proofErr w:type="gramEnd"/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b/>
          <w:lang w:eastAsia="en-US" w:bidi="en-US"/>
        </w:rPr>
      </w:pPr>
      <w:r w:rsidRPr="002A427D">
        <w:rPr>
          <w:bCs/>
          <w:lang w:eastAsia="en-US" w:bidi="en-US"/>
        </w:rPr>
        <w:t>Сейчас мы с вами порассуждаем, что же такое здоровье с позиции трех аспектов. Эта информация  поможет вам выполнить следующее задание.</w:t>
      </w:r>
      <w:r w:rsidRPr="002A427D">
        <w:rPr>
          <w:rFonts w:eastAsia="Calibri"/>
          <w:b/>
          <w:lang w:eastAsia="en-US" w:bidi="en-US"/>
        </w:rPr>
        <w:t xml:space="preserve"> 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rFonts w:eastAsia="Calibri"/>
          <w:lang w:eastAsia="en-US" w:bidi="en-US"/>
        </w:rPr>
        <w:lastRenderedPageBreak/>
        <w:t>У вас есть листочки со словами – ассоциациями. Нужно будет прикрепить их, к тому вагону, какое здоровье, по вашему мнению, обозначает это слово (на стене изображен паровоз с тремя вагонами: 1 вагон – социальное здоровье, 2 вагон – психическое здоровье, 3 вагон – физическое здоровье).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И сначала рассмотрим физическое здоровье.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i/>
          <w:u w:val="single"/>
          <w:lang w:eastAsia="en-US" w:bidi="en-US"/>
        </w:rPr>
        <w:t>Физическое здоровье</w:t>
      </w:r>
      <w:r w:rsidRPr="002A427D">
        <w:rPr>
          <w:bCs/>
          <w:lang w:eastAsia="en-US" w:bidi="en-US"/>
        </w:rPr>
        <w:t xml:space="preserve"> 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 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2A427D" w:rsidRPr="002A427D" w:rsidRDefault="002A427D" w:rsidP="002A427D">
      <w:pPr>
        <w:tabs>
          <w:tab w:val="left" w:pos="993"/>
        </w:tabs>
        <w:jc w:val="both"/>
        <w:rPr>
          <w:bCs/>
          <w:lang w:eastAsia="en-US" w:bidi="en-US"/>
        </w:rPr>
      </w:pP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А теперь рассмотрим, что же такое социальное здоровье?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lang w:eastAsia="en-US" w:bidi="en-US"/>
        </w:rPr>
      </w:pPr>
      <w:r w:rsidRPr="002A427D">
        <w:rPr>
          <w:rFonts w:ascii="Calibri" w:eastAsia="Calibri" w:hAnsi="Calibri"/>
          <w:bCs/>
          <w:i/>
          <w:u w:val="single"/>
          <w:lang w:eastAsia="en-US" w:bidi="en-US"/>
        </w:rPr>
        <w:t>Социальное здоровье человека</w:t>
      </w:r>
      <w:r w:rsidRPr="002A427D">
        <w:rPr>
          <w:rFonts w:ascii="Calibri" w:eastAsia="Calibri" w:hAnsi="Calibri"/>
          <w:b/>
          <w:bCs/>
          <w:lang w:eastAsia="en-US" w:bidi="en-US"/>
        </w:rPr>
        <w:t xml:space="preserve"> </w:t>
      </w:r>
      <w:r w:rsidRPr="002A427D">
        <w:rPr>
          <w:rFonts w:eastAsia="Calibri"/>
          <w:lang w:eastAsia="en-US" w:bidi="en-US"/>
        </w:rPr>
        <w:t>– это не что иное, как его социальная активность, поведение в обществе</w:t>
      </w:r>
      <w:r>
        <w:rPr>
          <w:rFonts w:eastAsia="Calibri"/>
          <w:lang w:eastAsia="en-US" w:bidi="en-US"/>
        </w:rPr>
        <w:t>, в семье, отношение в семье</w:t>
      </w:r>
      <w:bookmarkStart w:id="1" w:name="_GoBack"/>
      <w:bookmarkEnd w:id="1"/>
      <w:r w:rsidRPr="002A427D">
        <w:rPr>
          <w:rFonts w:eastAsia="Calibri"/>
          <w:lang w:eastAsia="en-US" w:bidi="en-US"/>
        </w:rPr>
        <w:t xml:space="preserve">, личное отношение к миру. То есть здесь мы можем рассматривать те качества личности, которые будут обеспечивать гармонию между потребностями данного человека и общества в целом. 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lang w:eastAsia="en-US" w:bidi="en-US"/>
        </w:rPr>
      </w:pPr>
      <w:r w:rsidRPr="002A427D">
        <w:rPr>
          <w:rFonts w:eastAsia="Calibri"/>
          <w:lang w:eastAsia="en-US" w:bidi="en-US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карьере, другие – в семье и детях.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b/>
          <w:lang w:eastAsia="en-US" w:bidi="en-US"/>
        </w:rPr>
      </w:pPr>
      <w:r w:rsidRPr="002A427D">
        <w:rPr>
          <w:rFonts w:eastAsia="Calibri"/>
          <w:lang w:eastAsia="en-US" w:bidi="en-US"/>
        </w:rPr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proofErr w:type="gramStart"/>
      <w:r w:rsidRPr="002A427D">
        <w:rPr>
          <w:bCs/>
          <w:lang w:eastAsia="en-US" w:bidi="en-US"/>
        </w:rPr>
        <w:t xml:space="preserve">Под </w:t>
      </w:r>
      <w:r w:rsidRPr="002A427D">
        <w:rPr>
          <w:bCs/>
          <w:i/>
          <w:u w:val="single"/>
          <w:lang w:eastAsia="en-US" w:bidi="en-US"/>
        </w:rPr>
        <w:t>психическим здоровьем</w:t>
      </w:r>
      <w:r w:rsidRPr="002A427D">
        <w:rPr>
          <w:bCs/>
          <w:lang w:eastAsia="en-US" w:bidi="en-US"/>
        </w:rPr>
        <w:t xml:space="preserve"> мы понимаем наши чувства, т.е. настроение 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</w:t>
      </w:r>
      <w:proofErr w:type="gramEnd"/>
      <w:r w:rsidRPr="002A427D">
        <w:rPr>
          <w:bCs/>
          <w:lang w:eastAsia="en-US" w:bidi="en-US"/>
        </w:rPr>
        <w:t xml:space="preserve"> И в зависимости от того какие у них преобладают чувства,  таким будет наше эмоциональное здоровье. 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 xml:space="preserve">Важным для комфортного положительного состояния организма является приобретение хороших друзей, любимого человека, наличие полной семьи (мамы и папы). </w:t>
      </w:r>
      <w:r w:rsidRPr="002A427D">
        <w:rPr>
          <w:rFonts w:eastAsia="Calibri"/>
          <w:lang w:eastAsia="en-US" w:bidi="en-US"/>
        </w:rPr>
        <w:t>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2A427D">
        <w:rPr>
          <w:bCs/>
          <w:lang w:eastAsia="en-US" w:bidi="en-US"/>
        </w:rPr>
        <w:t>Итак, ребята, мы с вами рассмотрели три основных аспекта здоровья, которые составляют основу  ЗОЖ</w:t>
      </w:r>
      <w:r w:rsidRPr="002A427D">
        <w:rPr>
          <w:lang w:eastAsia="en-US" w:bidi="en-US"/>
        </w:rPr>
        <w:t>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lang w:eastAsia="en-US" w:bidi="en-US"/>
        </w:rPr>
      </w:pPr>
      <w:r w:rsidRPr="002A427D">
        <w:rPr>
          <w:lang w:eastAsia="en-US" w:bidi="en-US"/>
        </w:rPr>
        <w:t xml:space="preserve">И приступаем к следующему упражнению - </w:t>
      </w:r>
      <w:r w:rsidRPr="002A427D">
        <w:rPr>
          <w:i/>
          <w:lang w:eastAsia="en-US" w:bidi="en-US"/>
        </w:rPr>
        <w:t>«Паровоз здоровья».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i/>
          <w:lang w:eastAsia="en-US" w:bidi="en-US"/>
        </w:rPr>
      </w:pPr>
      <w:r w:rsidRPr="002A427D">
        <w:rPr>
          <w:i/>
          <w:lang w:eastAsia="en-US" w:bidi="en-US"/>
        </w:rPr>
        <w:t>Упражнение со словами-ассоциациями.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lang w:eastAsia="en-US" w:bidi="en-US"/>
        </w:rPr>
      </w:pPr>
      <w:r w:rsidRPr="002A427D">
        <w:rPr>
          <w:rFonts w:eastAsia="Calibri"/>
          <w:lang w:eastAsia="en-US" w:bidi="en-US"/>
        </w:rPr>
        <w:t>Нужно прикрепить ассоциации к тому вагону, какое здоровье, по вашему мнению, обозначает это слово (на стене изображен паровоз с тремя вагонами: 1 вагон - социальное здоровье, 2 вагон - психическое здоровье, 3 вагон – физическое здоровье).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lang w:eastAsia="en-US" w:bidi="en-US"/>
        </w:rPr>
      </w:pPr>
      <w:r w:rsidRPr="002A427D">
        <w:rPr>
          <w:rFonts w:eastAsia="Calibri"/>
          <w:lang w:eastAsia="en-US" w:bidi="en-US"/>
        </w:rPr>
        <w:t>Время на выполнение задания – 1 минута.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rFonts w:eastAsia="Calibri"/>
          <w:lang w:eastAsia="en-US" w:bidi="en-US"/>
        </w:rPr>
      </w:pPr>
      <w:r w:rsidRPr="002A427D">
        <w:rPr>
          <w:rFonts w:eastAsia="Calibri"/>
          <w:lang w:eastAsia="en-US" w:bidi="en-US"/>
        </w:rPr>
        <w:t>Озвучиваются выводы по упражнению.</w:t>
      </w:r>
    </w:p>
    <w:p w:rsidR="002A427D" w:rsidRPr="002A427D" w:rsidRDefault="002A427D" w:rsidP="002A427D">
      <w:pPr>
        <w:tabs>
          <w:tab w:val="left" w:pos="993"/>
        </w:tabs>
        <w:jc w:val="both"/>
        <w:rPr>
          <w:lang w:eastAsia="en-US" w:bidi="en-US"/>
        </w:rPr>
      </w:pP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Итак, здоровье – это состояние полного физического, психического и социального  благополучия.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 xml:space="preserve">А самое главное вы узнали, что наше здоровье зависит только от  нас. И поэтому девиз нашего занятия « мое здоровье – в моих руках». 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lastRenderedPageBreak/>
        <w:t>Давайте произнесем девиз все вместе.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lang w:eastAsia="en-US" w:bidi="en-US"/>
        </w:rPr>
        <w:t xml:space="preserve">Теперь поиграем в игру </w:t>
      </w:r>
      <w:r w:rsidRPr="002A427D">
        <w:rPr>
          <w:b/>
          <w:bCs/>
          <w:lang w:eastAsia="en-US" w:bidi="en-US"/>
        </w:rPr>
        <w:t xml:space="preserve"> </w:t>
      </w:r>
      <w:r w:rsidRPr="002A427D">
        <w:rPr>
          <w:bCs/>
          <w:lang w:eastAsia="en-US" w:bidi="en-US"/>
        </w:rPr>
        <w:t>«Верю - не верю»</w:t>
      </w:r>
      <w:r w:rsidRPr="002A427D">
        <w:rPr>
          <w:lang w:eastAsia="en-US" w:bidi="en-US"/>
        </w:rPr>
        <w:t xml:space="preserve"> (если согласны поднимаете две руки, если нет – хлопните по коленям 2 раза)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 xml:space="preserve">Согласны ли вы, что зарядка - это источник бодрости и здоровья? </w:t>
      </w:r>
      <w:r w:rsidRPr="002A427D">
        <w:rPr>
          <w:lang w:val="en-US" w:eastAsia="en-US" w:bidi="en-US"/>
        </w:rPr>
        <w:t>(</w:t>
      </w:r>
      <w:proofErr w:type="spellStart"/>
      <w:r w:rsidRPr="002A427D">
        <w:rPr>
          <w:lang w:val="en-US" w:eastAsia="en-US" w:bidi="en-US"/>
        </w:rPr>
        <w:t>да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 xml:space="preserve">Верно ли, что жвачка сохраняет зубы? </w:t>
      </w:r>
      <w:r w:rsidRPr="002A427D">
        <w:rPr>
          <w:lang w:val="en-US" w:eastAsia="en-US" w:bidi="en-US"/>
        </w:rPr>
        <w:t>(</w:t>
      </w:r>
      <w:proofErr w:type="spellStart"/>
      <w:r w:rsidRPr="002A427D">
        <w:rPr>
          <w:lang w:val="en-US" w:eastAsia="en-US" w:bidi="en-US"/>
        </w:rPr>
        <w:t>нет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 xml:space="preserve">Верно ли, что морковь замедляет процесс старения организма? </w:t>
      </w:r>
      <w:r w:rsidRPr="002A427D">
        <w:rPr>
          <w:lang w:val="en-US" w:eastAsia="en-US" w:bidi="en-US"/>
        </w:rPr>
        <w:t>(</w:t>
      </w:r>
      <w:proofErr w:type="spellStart"/>
      <w:r w:rsidRPr="002A427D">
        <w:rPr>
          <w:lang w:val="en-US" w:eastAsia="en-US" w:bidi="en-US"/>
        </w:rPr>
        <w:t>да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 xml:space="preserve">Правда ли, что есть безвредные наркотики? </w:t>
      </w:r>
      <w:r w:rsidRPr="002A427D">
        <w:rPr>
          <w:lang w:val="en-US" w:eastAsia="en-US" w:bidi="en-US"/>
        </w:rPr>
        <w:t>(</w:t>
      </w:r>
      <w:proofErr w:type="spellStart"/>
      <w:r w:rsidRPr="002A427D">
        <w:rPr>
          <w:lang w:val="en-US" w:eastAsia="en-US" w:bidi="en-US"/>
        </w:rPr>
        <w:t>нет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 xml:space="preserve">Правда ли, что летом можно запастись витаминами на целый год? </w:t>
      </w:r>
      <w:r w:rsidRPr="002A427D">
        <w:rPr>
          <w:lang w:val="en-US" w:eastAsia="en-US" w:bidi="en-US"/>
        </w:rPr>
        <w:t>(</w:t>
      </w:r>
      <w:proofErr w:type="spellStart"/>
      <w:r w:rsidRPr="002A427D">
        <w:rPr>
          <w:lang w:val="en-US" w:eastAsia="en-US" w:bidi="en-US"/>
        </w:rPr>
        <w:t>нет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>Чтобы сохранить зубы здоровыми, нужно чистить их два раза в день</w:t>
      </w:r>
      <w:proofErr w:type="gramStart"/>
      <w:r w:rsidRPr="002A427D">
        <w:rPr>
          <w:lang w:eastAsia="en-US" w:bidi="en-US"/>
        </w:rPr>
        <w:t>.</w:t>
      </w:r>
      <w:proofErr w:type="gramEnd"/>
      <w:r w:rsidRPr="002A427D">
        <w:rPr>
          <w:lang w:eastAsia="en-US" w:bidi="en-US"/>
        </w:rPr>
        <w:t xml:space="preserve"> </w:t>
      </w:r>
      <w:r w:rsidRPr="002A427D">
        <w:rPr>
          <w:lang w:val="en-US" w:eastAsia="en-US" w:bidi="en-US"/>
        </w:rPr>
        <w:t>(</w:t>
      </w:r>
      <w:proofErr w:type="spellStart"/>
      <w:proofErr w:type="gramStart"/>
      <w:r w:rsidRPr="002A427D">
        <w:rPr>
          <w:lang w:val="en-US" w:eastAsia="en-US" w:bidi="en-US"/>
        </w:rPr>
        <w:t>д</w:t>
      </w:r>
      <w:proofErr w:type="gramEnd"/>
      <w:r w:rsidRPr="002A427D">
        <w:rPr>
          <w:lang w:val="en-US" w:eastAsia="en-US" w:bidi="en-US"/>
        </w:rPr>
        <w:t>а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709"/>
        <w:jc w:val="both"/>
        <w:rPr>
          <w:lang w:val="en-US" w:eastAsia="en-US" w:bidi="en-US"/>
        </w:rPr>
      </w:pPr>
      <w:r w:rsidRPr="002A427D">
        <w:rPr>
          <w:lang w:eastAsia="en-US" w:bidi="en-US"/>
        </w:rPr>
        <w:t xml:space="preserve">Правда ли, что способствует закаливанию в жаркий день пить ледяную воду? </w:t>
      </w:r>
      <w:r w:rsidRPr="002A427D">
        <w:rPr>
          <w:lang w:val="en-US" w:eastAsia="en-US" w:bidi="en-US"/>
        </w:rPr>
        <w:t>(</w:t>
      </w:r>
      <w:proofErr w:type="spellStart"/>
      <w:r w:rsidRPr="002A427D">
        <w:rPr>
          <w:lang w:val="en-US" w:eastAsia="en-US" w:bidi="en-US"/>
        </w:rPr>
        <w:t>нет</w:t>
      </w:r>
      <w:proofErr w:type="spellEnd"/>
      <w:r w:rsidRPr="002A427D">
        <w:rPr>
          <w:lang w:val="en-US" w:eastAsia="en-US" w:bidi="en-US"/>
        </w:rPr>
        <w:t>)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>- Наше занятие подходит к концу. Что нового узнали для себя?</w:t>
      </w:r>
    </w:p>
    <w:p w:rsidR="002A427D" w:rsidRPr="002A427D" w:rsidRDefault="002A427D" w:rsidP="002A427D">
      <w:pPr>
        <w:tabs>
          <w:tab w:val="left" w:pos="993"/>
        </w:tabs>
        <w:ind w:firstLine="709"/>
        <w:jc w:val="both"/>
        <w:rPr>
          <w:bCs/>
          <w:lang w:eastAsia="en-US" w:bidi="en-US"/>
        </w:rPr>
      </w:pPr>
      <w:r w:rsidRPr="002A427D">
        <w:rPr>
          <w:bCs/>
          <w:lang w:eastAsia="en-US" w:bidi="en-US"/>
        </w:rPr>
        <w:t xml:space="preserve">- Нам хочется поблагодарить вас за активность, доброжелательность и полное взаимопонимание. Надеемся, что те знания, которые вы сегодня получили, помогут вам в вашей </w:t>
      </w:r>
      <w:proofErr w:type="gramStart"/>
      <w:r w:rsidRPr="002A427D">
        <w:rPr>
          <w:bCs/>
          <w:lang w:eastAsia="en-US" w:bidi="en-US"/>
        </w:rPr>
        <w:t>жизни</w:t>
      </w:r>
      <w:proofErr w:type="gramEnd"/>
      <w:r w:rsidRPr="002A427D">
        <w:rPr>
          <w:bCs/>
          <w:lang w:eastAsia="en-US" w:bidi="en-US"/>
        </w:rPr>
        <w:t xml:space="preserve"> и вы будете вести здоровый образ жизни.</w:t>
      </w:r>
    </w:p>
    <w:p w:rsidR="002A427D" w:rsidRPr="002A427D" w:rsidRDefault="002A427D" w:rsidP="002A427D">
      <w:pPr>
        <w:tabs>
          <w:tab w:val="left" w:pos="993"/>
        </w:tabs>
        <w:rPr>
          <w:bCs/>
          <w:lang w:eastAsia="en-US" w:bidi="en-US"/>
        </w:rPr>
      </w:pPr>
    </w:p>
    <w:p w:rsidR="00442C4C" w:rsidRDefault="00442C4C"/>
    <w:sectPr w:rsidR="0044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967"/>
    <w:multiLevelType w:val="hybridMultilevel"/>
    <w:tmpl w:val="422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F090F"/>
    <w:multiLevelType w:val="multilevel"/>
    <w:tmpl w:val="7E7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7D"/>
    <w:rsid w:val="002A427D"/>
    <w:rsid w:val="004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2A427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27D"/>
    <w:pPr>
      <w:shd w:val="clear" w:color="auto" w:fill="FFFFFF"/>
      <w:spacing w:before="660" w:after="480" w:line="0" w:lineRule="atLeast"/>
      <w:jc w:val="both"/>
    </w:pPr>
    <w:rPr>
      <w:sz w:val="20"/>
      <w:szCs w:val="20"/>
    </w:rPr>
  </w:style>
  <w:style w:type="character" w:customStyle="1" w:styleId="1TrebuchetMS">
    <w:name w:val="Заголовок №1 + Trebuchet MS"/>
    <w:aliases w:val="11,5 pt"/>
    <w:basedOn w:val="4"/>
    <w:rsid w:val="002A427D"/>
    <w:rPr>
      <w:rFonts w:ascii="Trebuchet MS" w:eastAsia="Trebuchet MS" w:hAnsi="Trebuchet MS" w:cs="Trebuchet MS"/>
      <w:b/>
      <w:bCs/>
      <w:i/>
      <w:i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2A427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27D"/>
    <w:pPr>
      <w:shd w:val="clear" w:color="auto" w:fill="FFFFFF"/>
      <w:spacing w:before="660" w:after="480" w:line="0" w:lineRule="atLeast"/>
      <w:jc w:val="both"/>
    </w:pPr>
    <w:rPr>
      <w:sz w:val="20"/>
      <w:szCs w:val="20"/>
    </w:rPr>
  </w:style>
  <w:style w:type="character" w:customStyle="1" w:styleId="1TrebuchetMS">
    <w:name w:val="Заголовок №1 + Trebuchet MS"/>
    <w:aliases w:val="11,5 pt"/>
    <w:basedOn w:val="4"/>
    <w:rsid w:val="002A427D"/>
    <w:rPr>
      <w:rFonts w:ascii="Trebuchet MS" w:eastAsia="Trebuchet MS" w:hAnsi="Trebuchet MS" w:cs="Trebuchet MS"/>
      <w:b/>
      <w:bCs/>
      <w:i/>
      <w:i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2013-08-28T16:50:00Z</dcterms:created>
  <dcterms:modified xsi:type="dcterms:W3CDTF">2013-08-28T16:59:00Z</dcterms:modified>
</cp:coreProperties>
</file>