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27" w:rsidRDefault="00211827" w:rsidP="0021182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муниципальных, региональных и всероссийских  конкурсах</w:t>
      </w:r>
    </w:p>
    <w:p w:rsidR="00211827" w:rsidRDefault="00211827" w:rsidP="00211827">
      <w:pPr>
        <w:pStyle w:val="a3"/>
        <w:spacing w:after="0" w:line="33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45720</wp:posOffset>
            </wp:positionV>
            <wp:extent cx="1619250" cy="1541780"/>
            <wp:effectExtent l="19050" t="0" r="0" b="0"/>
            <wp:wrapTight wrapText="bothSides">
              <wp:wrapPolygon edited="0">
                <wp:start x="-254" y="0"/>
                <wp:lineTo x="-254" y="21351"/>
                <wp:lineTo x="21600" y="21351"/>
                <wp:lineTo x="21600" y="0"/>
                <wp:lineTo x="-254" y="0"/>
              </wp:wrapPolygon>
            </wp:wrapTight>
            <wp:docPr id="1" name="Рисунок 1" descr="Экологический фестиваль &quot;Чистота - это тема&quot; в Лианоз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кологический фестиваль &quot;Чистота - это тема&quot; в Лианозов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4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Школа ряд лет участвует в экспериментальной деятельности по экологическому образованию. Я не только разрабатываю уроки математики с экологическим содержанием, но и  16-го апреля 2011 года с ребятами участвовала в  экологическом фестивале "Чистота - это тема"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Лианозово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1827" w:rsidRDefault="00211827" w:rsidP="00211827">
      <w:pPr>
        <w:pStyle w:val="a3"/>
        <w:spacing w:after="0" w:line="33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фестиваля было:</w:t>
      </w:r>
    </w:p>
    <w:p w:rsidR="00211827" w:rsidRDefault="00211827" w:rsidP="00211827">
      <w:pPr>
        <w:pStyle w:val="a3"/>
        <w:spacing w:after="0" w:line="33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Посадка зеленых насаждений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211827" w:rsidRDefault="00211827" w:rsidP="00211827">
      <w:pPr>
        <w:pStyle w:val="a3"/>
        <w:spacing w:after="0" w:line="33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Конкурсы «Самый первый мешок мусора», «Самый тяжелый мешок мусора», «Поговорки о чистоте, порядке, уборке»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211827" w:rsidRDefault="00211827" w:rsidP="00211827">
      <w:pPr>
        <w:pStyle w:val="a3"/>
        <w:spacing w:after="0" w:line="33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Экологическая викторина;</w:t>
      </w:r>
    </w:p>
    <w:p w:rsidR="00211827" w:rsidRDefault="00211827" w:rsidP="00211827">
      <w:pPr>
        <w:pStyle w:val="a3"/>
        <w:spacing w:after="0" w:line="33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Благоустройство дворовой территории по адресу: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д.9;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5. </w:t>
      </w:r>
      <w:r>
        <w:rPr>
          <w:rFonts w:ascii="Times New Roman" w:hAnsi="Times New Roman" w:cs="Times New Roman"/>
          <w:sz w:val="28"/>
          <w:szCs w:val="28"/>
        </w:rPr>
        <w:t>Экологическая эстафета;</w:t>
      </w:r>
    </w:p>
    <w:p w:rsidR="00211827" w:rsidRDefault="00211827" w:rsidP="00211827">
      <w:pPr>
        <w:pStyle w:val="a3"/>
        <w:spacing w:after="0" w:line="33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6. </w:t>
      </w:r>
      <w:r>
        <w:rPr>
          <w:rFonts w:ascii="Times New Roman" w:hAnsi="Times New Roman" w:cs="Times New Roman"/>
          <w:sz w:val="28"/>
          <w:szCs w:val="28"/>
        </w:rPr>
        <w:t>Конкурс плакатов «Чистота – это тема» (с привлечением Молодежных палат и Молодежных Советов СВАО);</w:t>
      </w:r>
    </w:p>
    <w:p w:rsidR="00211827" w:rsidRDefault="00211827" w:rsidP="00211827">
      <w:pPr>
        <w:pStyle w:val="a3"/>
        <w:spacing w:after="0" w:line="33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7. </w:t>
      </w:r>
      <w:r>
        <w:rPr>
          <w:rFonts w:ascii="Times New Roman" w:hAnsi="Times New Roman" w:cs="Times New Roman"/>
          <w:sz w:val="28"/>
          <w:szCs w:val="28"/>
        </w:rPr>
        <w:t>Игры с элементами экологии и бережного отношения к окружающей нас природе.</w:t>
      </w:r>
    </w:p>
    <w:p w:rsidR="00211827" w:rsidRDefault="00211827" w:rsidP="00211827">
      <w:pPr>
        <w:pStyle w:val="a3"/>
        <w:spacing w:after="0" w:line="33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венком – символом благополучия, чистоты и домашнего уюта.</w:t>
      </w:r>
    </w:p>
    <w:p w:rsidR="00211827" w:rsidRDefault="00211827" w:rsidP="00211827">
      <w:pPr>
        <w:pStyle w:val="a3"/>
        <w:spacing w:after="0" w:line="33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Приняла участие в заочной </w:t>
      </w:r>
      <w:r>
        <w:rPr>
          <w:rFonts w:ascii="Times New Roman" w:hAnsi="Times New Roman" w:cs="Times New Roman"/>
          <w:bCs/>
          <w:sz w:val="28"/>
          <w:szCs w:val="28"/>
        </w:rPr>
        <w:t>Межрегиональной научно-практической конференции "Профессиональное образование в условиях дистанционного обучения. Достижения, проблемы, перспективы"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827" w:rsidRDefault="00211827" w:rsidP="00211827">
      <w:pPr>
        <w:pStyle w:val="SITESInstrumentIntroductionText"/>
        <w:tabs>
          <w:tab w:val="right" w:pos="9480"/>
        </w:tabs>
        <w:spacing w:after="0" w:line="336" w:lineRule="auto"/>
        <w:ind w:right="-4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Участвовала в мониторинге состояния информатизации в учреждениях общего образования, проводимого департаментом образования города Москвы (вопросник для учителя). </w:t>
      </w:r>
    </w:p>
    <w:p w:rsidR="00211827" w:rsidRDefault="00211827" w:rsidP="00211827">
      <w:pPr>
        <w:pStyle w:val="a3"/>
        <w:spacing w:after="0" w:line="33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многолетнее участие в проведении Международного математического конкурса «Кенгуру»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грамотой Оргкомитета.</w:t>
      </w:r>
    </w:p>
    <w:p w:rsidR="00000000" w:rsidRDefault="00211827" w:rsidP="00211827">
      <w:r>
        <w:rPr>
          <w:rFonts w:ascii="Times New Roman" w:hAnsi="Times New Roman" w:cs="Times New Roman"/>
          <w:sz w:val="28"/>
          <w:szCs w:val="28"/>
        </w:rPr>
        <w:t xml:space="preserve">          27.08.2011г. приняла участие во Всероссийской педагогической видеоконференции по теме: «Современные интерактивные педагогические технологии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1827"/>
    <w:rsid w:val="0021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827"/>
    <w:pPr>
      <w:ind w:left="720"/>
      <w:contextualSpacing/>
    </w:pPr>
    <w:rPr>
      <w:rFonts w:eastAsiaTheme="minorHAnsi"/>
      <w:lang w:eastAsia="en-US"/>
    </w:rPr>
  </w:style>
  <w:style w:type="paragraph" w:customStyle="1" w:styleId="SITESInstrumentIntroductionText">
    <w:name w:val="SITES_Instrument_IntroductionText"/>
    <w:basedOn w:val="a"/>
    <w:rsid w:val="00211827"/>
    <w:pPr>
      <w:spacing w:after="120" w:line="240" w:lineRule="auto"/>
      <w:jc w:val="both"/>
    </w:pPr>
    <w:rPr>
      <w:rFonts w:ascii="Tahoma" w:eastAsia="Arial Unicode MS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2012-03-25T05:27:00Z</dcterms:created>
  <dcterms:modified xsi:type="dcterms:W3CDTF">2012-03-25T05:27:00Z</dcterms:modified>
</cp:coreProperties>
</file>