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A" w:rsidRDefault="00D23FEA" w:rsidP="00D23FEA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Кочурова Екатерина Игоревна </w:t>
      </w:r>
      <w:r w:rsidRPr="00D035C2">
        <w:rPr>
          <w:sz w:val="28"/>
          <w:szCs w:val="28"/>
        </w:rPr>
        <w:t>учитель М</w:t>
      </w:r>
      <w:r w:rsidR="00A115EA">
        <w:rPr>
          <w:sz w:val="28"/>
          <w:szCs w:val="28"/>
        </w:rPr>
        <w:t>К</w:t>
      </w:r>
      <w:r w:rsidRPr="00D035C2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села Синегорье Нагорского района Кировской области.</w:t>
      </w:r>
    </w:p>
    <w:p w:rsidR="00D23FEA" w:rsidRDefault="00D23FEA" w:rsidP="00D23FEA">
      <w:pPr>
        <w:spacing w:line="360" w:lineRule="auto"/>
        <w:jc w:val="center"/>
        <w:rPr>
          <w:sz w:val="28"/>
          <w:szCs w:val="28"/>
        </w:rPr>
      </w:pPr>
    </w:p>
    <w:p w:rsidR="00D23FEA" w:rsidRDefault="00D23FEA" w:rsidP="00D23FEA">
      <w:pPr>
        <w:spacing w:line="360" w:lineRule="auto"/>
        <w:jc w:val="center"/>
        <w:rPr>
          <w:sz w:val="28"/>
          <w:szCs w:val="28"/>
        </w:rPr>
      </w:pPr>
    </w:p>
    <w:p w:rsidR="00D23FEA" w:rsidRDefault="00D23FEA" w:rsidP="00D23FEA">
      <w:pPr>
        <w:spacing w:line="360" w:lineRule="auto"/>
        <w:jc w:val="center"/>
        <w:rPr>
          <w:b/>
          <w:sz w:val="28"/>
          <w:szCs w:val="28"/>
        </w:rPr>
      </w:pPr>
      <w:r w:rsidRPr="00D035C2">
        <w:rPr>
          <w:b/>
          <w:sz w:val="28"/>
          <w:szCs w:val="28"/>
        </w:rPr>
        <w:t xml:space="preserve">Рабочая программа учебного курса по </w:t>
      </w:r>
      <w:r>
        <w:rPr>
          <w:b/>
          <w:sz w:val="28"/>
          <w:szCs w:val="28"/>
        </w:rPr>
        <w:t>математике</w:t>
      </w:r>
      <w:r w:rsidRPr="00D035C2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8</w:t>
      </w:r>
      <w:r w:rsidRPr="00D035C2">
        <w:rPr>
          <w:b/>
          <w:sz w:val="28"/>
          <w:szCs w:val="28"/>
        </w:rPr>
        <w:t>-го класса</w:t>
      </w:r>
      <w:r>
        <w:rPr>
          <w:b/>
          <w:sz w:val="28"/>
          <w:szCs w:val="28"/>
        </w:rPr>
        <w:t>.</w:t>
      </w:r>
    </w:p>
    <w:p w:rsidR="00D23FEA" w:rsidRDefault="00D23FEA" w:rsidP="00D23FEA">
      <w:pPr>
        <w:spacing w:line="360" w:lineRule="auto"/>
        <w:jc w:val="center"/>
        <w:rPr>
          <w:b/>
          <w:sz w:val="28"/>
          <w:szCs w:val="28"/>
        </w:rPr>
      </w:pPr>
    </w:p>
    <w:p w:rsidR="00D23FEA" w:rsidRPr="00FB5694" w:rsidRDefault="00D23FEA" w:rsidP="00D23FE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B5694">
        <w:rPr>
          <w:b/>
          <w:sz w:val="28"/>
          <w:szCs w:val="28"/>
          <w:u w:val="single"/>
        </w:rPr>
        <w:t>Пояснительная записка</w:t>
      </w:r>
    </w:p>
    <w:p w:rsidR="00D23FEA" w:rsidRDefault="00D23FEA" w:rsidP="00D23F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Рабочая программа по математике для 8 класса составлена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Миндюк Н.Г. Мате</w:t>
      </w:r>
      <w:r w:rsidR="009714CB">
        <w:rPr>
          <w:sz w:val="28"/>
          <w:szCs w:val="28"/>
        </w:rPr>
        <w:t>матика 5-11 кл.- М.: Дрофа, 2009</w:t>
      </w:r>
      <w:r>
        <w:rPr>
          <w:sz w:val="28"/>
          <w:szCs w:val="28"/>
        </w:rPr>
        <w:t xml:space="preserve">). </w:t>
      </w:r>
    </w:p>
    <w:p w:rsidR="00457D33" w:rsidRPr="00FB5694" w:rsidRDefault="00D23FEA" w:rsidP="00457D33">
      <w:pPr>
        <w:pStyle w:val="a3"/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  «Алгебра 8»,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Ю. Н. Макарычев, Н. Г. Миндюк, К. И. Нешков, С. Б. Суворова</w:t>
      </w:r>
      <w:r w:rsidR="00457D33" w:rsidRPr="00457D33">
        <w:rPr>
          <w:sz w:val="28"/>
          <w:szCs w:val="28"/>
        </w:rPr>
        <w:t xml:space="preserve"> </w:t>
      </w:r>
      <w:r w:rsidR="00457D33">
        <w:rPr>
          <w:sz w:val="28"/>
          <w:szCs w:val="28"/>
        </w:rPr>
        <w:t>М.: Просвещение, 2007.</w:t>
      </w:r>
      <w:r w:rsidR="00457D33"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учебник «Геометрия 7-9»,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Л. С. Атанасян, В. Ф. Бутузов, С. Б. Кадомцев, Э. Г. Позняк, И. И. Юдина.</w:t>
      </w:r>
      <w:r w:rsidR="00457D33" w:rsidRPr="00457D33">
        <w:rPr>
          <w:sz w:val="28"/>
          <w:szCs w:val="28"/>
        </w:rPr>
        <w:t xml:space="preserve"> </w:t>
      </w:r>
      <w:r w:rsidR="00457D33">
        <w:rPr>
          <w:sz w:val="28"/>
          <w:szCs w:val="28"/>
        </w:rPr>
        <w:t>М.: Просвещение, 2007.</w:t>
      </w:r>
    </w:p>
    <w:p w:rsidR="00D23FEA" w:rsidRDefault="00D23FEA" w:rsidP="00D23FEA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  <w:r>
        <w:rPr>
          <w:sz w:val="28"/>
          <w:szCs w:val="28"/>
        </w:rPr>
        <w:t>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  <w:r w:rsidRPr="00D23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</w:t>
      </w:r>
      <w:r>
        <w:rPr>
          <w:sz w:val="28"/>
          <w:szCs w:val="28"/>
        </w:rPr>
        <w:lastRenderedPageBreak/>
        <w:t>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23FEA" w:rsidRPr="00FB5694" w:rsidRDefault="00D23FEA" w:rsidP="00D23FEA">
      <w:pPr>
        <w:spacing w:line="360" w:lineRule="auto"/>
        <w:jc w:val="both"/>
        <w:rPr>
          <w:sz w:val="28"/>
          <w:szCs w:val="28"/>
        </w:rPr>
      </w:pPr>
    </w:p>
    <w:p w:rsidR="00D23FEA" w:rsidRPr="00FB5694" w:rsidRDefault="00D23FEA" w:rsidP="00D23FEA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>В задачи обучения математики входит:</w:t>
      </w:r>
    </w:p>
    <w:p w:rsidR="00D23FEA" w:rsidRDefault="00D23FEA" w:rsidP="00D23FEA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D23FEA" w:rsidRDefault="00D23FEA" w:rsidP="00D23FEA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дедуктивных рассуждений;</w:t>
      </w:r>
    </w:p>
    <w:p w:rsidR="00D23FEA" w:rsidRDefault="00D23FEA" w:rsidP="00D23FEA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D23FEA" w:rsidRDefault="00D23FEA" w:rsidP="00D23FEA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23FEA" w:rsidRPr="00FB5694" w:rsidRDefault="00D23FEA" w:rsidP="00D23FEA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D23FEA" w:rsidRDefault="00D23FEA" w:rsidP="00D23FEA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D23FEA" w:rsidRDefault="00D23FEA" w:rsidP="00D23FEA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D23FEA" w:rsidRPr="00D23FEA" w:rsidRDefault="00D23FEA" w:rsidP="00D23FE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3FEA">
        <w:rPr>
          <w:sz w:val="28"/>
          <w:szCs w:val="28"/>
        </w:rPr>
        <w:lastRenderedPageBreak/>
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8-го класса продолжается применение формул сокращенного умножения в преобразованиях дробных выражений. Главное место занимают алгоритмы действий с дробями.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 уравнений вида </w:t>
      </w:r>
      <w:r w:rsidRPr="00660BBA">
        <w:rPr>
          <w:position w:val="-6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19.1pt" o:ole="">
            <v:imagedata r:id="rId7" o:title=""/>
          </v:shape>
          <o:OLEObject Type="Embed" ProgID="Equation.3" ShapeID="_x0000_i1025" DrawAspect="Content" ObjectID="_1381329316" r:id="rId8"/>
        </w:object>
      </w:r>
      <w:r w:rsidRPr="00D23FEA">
        <w:rPr>
          <w:sz w:val="28"/>
          <w:szCs w:val="28"/>
        </w:rPr>
        <w:t xml:space="preserve">, где </w:t>
      </w:r>
      <w:r w:rsidRPr="00660BBA">
        <w:rPr>
          <w:position w:val="-6"/>
        </w:rPr>
        <w:object w:dxaOrig="660" w:dyaOrig="300">
          <v:shape id="_x0000_i1026" type="#_x0000_t75" style="width:32.95pt;height:14.75pt" o:ole="">
            <v:imagedata r:id="rId9" o:title=""/>
          </v:shape>
          <o:OLEObject Type="Embed" ProgID="Equation.3" ShapeID="_x0000_i1026" DrawAspect="Content" ObjectID="_1381329317" r:id="rId10"/>
        </w:object>
      </w:r>
      <w:r w:rsidRPr="00D23FEA">
        <w:rPr>
          <w:sz w:val="28"/>
          <w:szCs w:val="28"/>
        </w:rPr>
        <w:t xml:space="preserve">, по формуле корней, что позволяет существенно расширить аппарат уравнений, используемый для решения текстовых задач. Продолжается изучение числовых неравенств, на которых основано решение линейных неравенств с одной переменной. Вводится понятие о числовых промежутках. Изучаются свойства функций </w:t>
      </w:r>
      <w:r w:rsidRPr="00155921">
        <w:rPr>
          <w:position w:val="-26"/>
        </w:rPr>
        <w:object w:dxaOrig="740" w:dyaOrig="720">
          <v:shape id="_x0000_i1027" type="#_x0000_t75" style="width:36.45pt;height:36.45pt" o:ole="">
            <v:imagedata r:id="rId11" o:title=""/>
          </v:shape>
          <o:OLEObject Type="Embed" ProgID="Equation.3" ShapeID="_x0000_i1027" DrawAspect="Content" ObjectID="_1381329318" r:id="rId12"/>
        </w:object>
      </w:r>
      <w:r w:rsidRPr="00D23FEA">
        <w:rPr>
          <w:sz w:val="28"/>
          <w:szCs w:val="28"/>
        </w:rPr>
        <w:t xml:space="preserve">, при </w:t>
      </w:r>
      <w:r w:rsidRPr="00155921">
        <w:rPr>
          <w:position w:val="-6"/>
        </w:rPr>
        <w:object w:dxaOrig="660" w:dyaOrig="300">
          <v:shape id="_x0000_i1028" type="#_x0000_t75" style="width:32.95pt;height:14.75pt" o:ole="">
            <v:imagedata r:id="rId13" o:title=""/>
          </v:shape>
          <o:OLEObject Type="Embed" ProgID="Equation.3" ShapeID="_x0000_i1028" DrawAspect="Content" ObjectID="_1381329319" r:id="rId14"/>
        </w:object>
      </w:r>
      <w:r w:rsidRPr="00D23FEA">
        <w:rPr>
          <w:sz w:val="28"/>
          <w:szCs w:val="28"/>
        </w:rPr>
        <w:t xml:space="preserve"> и </w:t>
      </w:r>
      <w:r w:rsidRPr="00155921">
        <w:rPr>
          <w:position w:val="-6"/>
        </w:rPr>
        <w:object w:dxaOrig="660" w:dyaOrig="300">
          <v:shape id="_x0000_i1029" type="#_x0000_t75" style="width:32.95pt;height:14.75pt" o:ole="">
            <v:imagedata r:id="rId15" o:title=""/>
          </v:shape>
          <o:OLEObject Type="Embed" ProgID="Equation.3" ShapeID="_x0000_i1029" DrawAspect="Content" ObjectID="_1381329320" r:id="rId16"/>
        </w:object>
      </w:r>
      <w:r w:rsidRPr="00D23FEA">
        <w:rPr>
          <w:sz w:val="28"/>
          <w:szCs w:val="28"/>
        </w:rPr>
        <w:t xml:space="preserve">, и </w:t>
      </w:r>
      <w:r w:rsidRPr="00155921">
        <w:rPr>
          <w:position w:val="-12"/>
        </w:rPr>
        <w:object w:dxaOrig="920" w:dyaOrig="440">
          <v:shape id="_x0000_i1030" type="#_x0000_t75" style="width:46pt;height:21.7pt" o:ole="">
            <v:imagedata r:id="rId17" o:title=""/>
          </v:shape>
          <o:OLEObject Type="Embed" ProgID="Equation.3" ShapeID="_x0000_i1030" DrawAspect="Content" ObjectID="_1381329321" r:id="rId18"/>
        </w:object>
      </w:r>
      <w:r w:rsidRPr="00D23FEA">
        <w:rPr>
          <w:sz w:val="28"/>
          <w:szCs w:val="28"/>
        </w:rPr>
        <w:t xml:space="preserve">. Выявляется связь функции </w:t>
      </w:r>
      <w:r w:rsidRPr="00155921">
        <w:rPr>
          <w:position w:val="-12"/>
        </w:rPr>
        <w:object w:dxaOrig="920" w:dyaOrig="440">
          <v:shape id="_x0000_i1031" type="#_x0000_t75" style="width:46pt;height:21.7pt" o:ole="">
            <v:imagedata r:id="rId17" o:title=""/>
          </v:shape>
          <o:OLEObject Type="Embed" ProgID="Equation.3" ShapeID="_x0000_i1031" DrawAspect="Content" ObjectID="_1381329322" r:id="rId19"/>
        </w:object>
      </w:r>
      <w:r w:rsidRPr="00D23FEA">
        <w:rPr>
          <w:sz w:val="28"/>
          <w:szCs w:val="28"/>
        </w:rPr>
        <w:t xml:space="preserve"> с функцией </w:t>
      </w:r>
      <w:r w:rsidRPr="00155921">
        <w:rPr>
          <w:position w:val="-12"/>
        </w:rPr>
        <w:object w:dxaOrig="840" w:dyaOrig="440">
          <v:shape id="_x0000_i1032" type="#_x0000_t75" style="width:41.65pt;height:21.7pt" o:ole="">
            <v:imagedata r:id="rId20" o:title=""/>
          </v:shape>
          <o:OLEObject Type="Embed" ProgID="Equation.3" ShapeID="_x0000_i1032" DrawAspect="Content" ObjectID="_1381329323" r:id="rId21"/>
        </w:object>
      </w:r>
      <w:r w:rsidRPr="00D23FEA">
        <w:rPr>
          <w:sz w:val="28"/>
          <w:szCs w:val="28"/>
        </w:rPr>
        <w:t xml:space="preserve">, где </w:t>
      </w:r>
      <w:r w:rsidRPr="00155921">
        <w:rPr>
          <w:position w:val="-6"/>
        </w:rPr>
        <w:object w:dxaOrig="680" w:dyaOrig="300">
          <v:shape id="_x0000_i1033" type="#_x0000_t75" style="width:33.85pt;height:14.75pt" o:ole="">
            <v:imagedata r:id="rId22" o:title=""/>
          </v:shape>
          <o:OLEObject Type="Embed" ProgID="Equation.3" ShapeID="_x0000_i1033" DrawAspect="Content" ObjectID="_1381329324" r:id="rId23"/>
        </w:object>
      </w:r>
      <w:r w:rsidRPr="00D23FEA">
        <w:rPr>
          <w:sz w:val="28"/>
          <w:szCs w:val="28"/>
        </w:rPr>
        <w:t xml:space="preserve">. Серьезное внимание уделяется формированию умений рассуждать, делать простые доказательства, давать обоснования выполняемых действий. 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</w:t>
      </w:r>
      <w:r w:rsidRPr="00D23FEA">
        <w:rPr>
          <w:sz w:val="28"/>
          <w:szCs w:val="28"/>
        </w:rPr>
        <w:lastRenderedPageBreak/>
        <w:t>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D23FEA" w:rsidRPr="00FB5694" w:rsidRDefault="00D23FEA" w:rsidP="00D23FEA">
      <w:pPr>
        <w:pStyle w:val="a3"/>
        <w:spacing w:before="0" w:beforeAutospacing="0" w:after="0" w:afterAutospacing="0" w:line="360" w:lineRule="auto"/>
        <w:ind w:left="34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Программой отводится на изучение </w:t>
      </w:r>
      <w:r>
        <w:rPr>
          <w:sz w:val="28"/>
          <w:szCs w:val="28"/>
        </w:rPr>
        <w:t>математики</w:t>
      </w:r>
      <w:r w:rsidRPr="00FB5694">
        <w:rPr>
          <w:sz w:val="28"/>
          <w:szCs w:val="28"/>
        </w:rPr>
        <w:t xml:space="preserve"> по </w:t>
      </w:r>
      <w:r>
        <w:rPr>
          <w:sz w:val="28"/>
          <w:szCs w:val="28"/>
        </w:rPr>
        <w:t>6</w:t>
      </w:r>
      <w:r w:rsidRPr="00FB5694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FB5694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 что составляет 210 часов</w:t>
      </w:r>
      <w:r w:rsidRPr="00FB5694">
        <w:rPr>
          <w:sz w:val="28"/>
          <w:szCs w:val="28"/>
        </w:rPr>
        <w:t xml:space="preserve"> в учебный год. Из них контрольных работ 1</w:t>
      </w:r>
      <w:r w:rsidR="00A85FF8">
        <w:rPr>
          <w:sz w:val="28"/>
          <w:szCs w:val="28"/>
        </w:rPr>
        <w:t>6</w:t>
      </w:r>
      <w:r w:rsidRPr="00FB5694">
        <w:rPr>
          <w:sz w:val="28"/>
          <w:szCs w:val="28"/>
        </w:rPr>
        <w:t xml:space="preserve"> часов, которые распределены по разделам следующим образом: «</w:t>
      </w:r>
      <w:r>
        <w:rPr>
          <w:sz w:val="28"/>
          <w:szCs w:val="28"/>
        </w:rPr>
        <w:t>Рациональные дроби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B5694">
        <w:rPr>
          <w:sz w:val="28"/>
          <w:szCs w:val="28"/>
        </w:rPr>
        <w:t>, «</w:t>
      </w:r>
      <w:r>
        <w:rPr>
          <w:sz w:val="28"/>
          <w:szCs w:val="28"/>
        </w:rPr>
        <w:t>Квадратные корни</w:t>
      </w:r>
      <w:r w:rsidRPr="00FB5694">
        <w:rPr>
          <w:sz w:val="28"/>
          <w:szCs w:val="28"/>
        </w:rPr>
        <w:t>» 2 часа, «</w:t>
      </w:r>
      <w:r>
        <w:rPr>
          <w:sz w:val="28"/>
          <w:szCs w:val="28"/>
        </w:rPr>
        <w:t>Квадратные уравнения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Pr="00FB5694">
        <w:rPr>
          <w:sz w:val="28"/>
          <w:szCs w:val="28"/>
        </w:rPr>
        <w:t xml:space="preserve"> часа, «</w:t>
      </w:r>
      <w:r>
        <w:rPr>
          <w:sz w:val="28"/>
          <w:szCs w:val="28"/>
        </w:rPr>
        <w:t>Неравенства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2 час,  </w:t>
      </w:r>
      <w:r w:rsidRPr="00FB5694">
        <w:rPr>
          <w:sz w:val="28"/>
          <w:szCs w:val="28"/>
        </w:rPr>
        <w:t>«</w:t>
      </w:r>
      <w:r>
        <w:rPr>
          <w:sz w:val="28"/>
          <w:szCs w:val="28"/>
        </w:rPr>
        <w:t>Степень с целым показателем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>,</w:t>
      </w:r>
      <w:r w:rsidRPr="00FB5694">
        <w:rPr>
          <w:sz w:val="28"/>
          <w:szCs w:val="28"/>
        </w:rPr>
        <w:t xml:space="preserve"> «</w:t>
      </w:r>
      <w:r>
        <w:rPr>
          <w:sz w:val="28"/>
          <w:szCs w:val="28"/>
        </w:rPr>
        <w:t>Четырехугольники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час, «</w:t>
      </w:r>
      <w:r>
        <w:rPr>
          <w:sz w:val="28"/>
          <w:szCs w:val="28"/>
        </w:rPr>
        <w:t>Площадь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час, «</w:t>
      </w:r>
      <w:r>
        <w:rPr>
          <w:sz w:val="28"/>
          <w:szCs w:val="28"/>
        </w:rPr>
        <w:t>Подобие треугольников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Pr="00FB5694">
        <w:rPr>
          <w:sz w:val="28"/>
          <w:szCs w:val="28"/>
        </w:rPr>
        <w:t xml:space="preserve"> часа, «</w:t>
      </w:r>
      <w:r>
        <w:rPr>
          <w:sz w:val="28"/>
          <w:szCs w:val="28"/>
        </w:rPr>
        <w:t>Окружность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1 час, «Векторы» 1 час </w:t>
      </w:r>
      <w:r w:rsidRPr="00FB5694">
        <w:rPr>
          <w:sz w:val="28"/>
          <w:szCs w:val="28"/>
        </w:rPr>
        <w:t>и 1 час отведен на итоговую административную контрольную работу.</w:t>
      </w:r>
    </w:p>
    <w:p w:rsidR="009316B0" w:rsidRDefault="009316B0" w:rsidP="009316B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более широкого знакомства с математикой введен курс «Элементы статистики и теории вероятностей» в количестве 5 часов. На этом этапе продолжается решение задач путем перебора возможных вариантов, изучается статистический подход к понятию вероятности. Дается классическое определение вероятности, формируются умения вычислять вероятности с помощью формул комбинаторики. Особое внимание уделяется правилу сложения вероятностей.</w:t>
      </w:r>
    </w:p>
    <w:p w:rsidR="009316B0" w:rsidRPr="00FB5694" w:rsidRDefault="009316B0" w:rsidP="009316B0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9316B0" w:rsidRDefault="009316B0" w:rsidP="009316B0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Количество часов по темам изменено в связи со сложностью тем.</w:t>
      </w:r>
    </w:p>
    <w:p w:rsidR="009316B0" w:rsidRPr="00FB5694" w:rsidRDefault="009316B0" w:rsidP="009316B0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</w:t>
      </w:r>
      <w:r w:rsidRPr="00FB5694">
        <w:rPr>
          <w:sz w:val="28"/>
          <w:szCs w:val="28"/>
        </w:rPr>
        <w:lastRenderedPageBreak/>
        <w:t xml:space="preserve">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9316B0" w:rsidRDefault="009316B0" w:rsidP="009316B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Домашнее задание описано на блок уроков. По ходу работы, в зависимости от темпа прохождение материала номера заданий распределяются по урокам так, что по окончании изучения блока все задания выполнены учащимися в обязательном порядке. </w:t>
      </w:r>
    </w:p>
    <w:p w:rsidR="009316B0" w:rsidRDefault="009316B0" w:rsidP="009316B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уроки совмещаются с информатикой, используя среду математической лаборатории Живая математика.</w:t>
      </w:r>
    </w:p>
    <w:p w:rsidR="009316B0" w:rsidRPr="00FB5694" w:rsidRDefault="009316B0" w:rsidP="009316B0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  <w:r w:rsidRPr="00FB5694">
        <w:rPr>
          <w:b/>
          <w:bCs/>
          <w:i/>
          <w:iCs/>
          <w:sz w:val="28"/>
          <w:szCs w:val="28"/>
        </w:rPr>
        <w:t>Требования к уровню подготовки учащихся.</w:t>
      </w:r>
    </w:p>
    <w:p w:rsidR="009316B0" w:rsidRPr="00FB5694" w:rsidRDefault="009316B0" w:rsidP="009316B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 </w:t>
      </w:r>
      <w:r w:rsidRPr="00FB5694">
        <w:rPr>
          <w:sz w:val="28"/>
          <w:szCs w:val="28"/>
        </w:rPr>
        <w:t xml:space="preserve">результате изучения курса </w:t>
      </w:r>
      <w:r>
        <w:rPr>
          <w:sz w:val="28"/>
          <w:szCs w:val="28"/>
        </w:rPr>
        <w:t>математики 8</w:t>
      </w:r>
      <w:r w:rsidRPr="00FB5694">
        <w:rPr>
          <w:sz w:val="28"/>
          <w:szCs w:val="28"/>
        </w:rPr>
        <w:t>-го класса учащиеся должны уметь:</w:t>
      </w:r>
    </w:p>
    <w:p w:rsidR="009316B0" w:rsidRPr="00041023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систематизировать сведения о рациональных и получить первоначальные представления об иррациональных числах;</w:t>
      </w:r>
    </w:p>
    <w:p w:rsidR="009316B0" w:rsidRPr="00041023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научиться рационализировать вычисления; </w:t>
      </w:r>
    </w:p>
    <w:p w:rsidR="009316B0" w:rsidRPr="004B710C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применять определение и свойства арифметических квадратных корней для вычисления значений числовых выражений и преобразования алгебраических выражений, содержащих квадратные корни; </w:t>
      </w:r>
    </w:p>
    <w:p w:rsidR="009316B0" w:rsidRPr="00CB022A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 задачи, сводящиеся к решению квадратных уравнений;</w:t>
      </w:r>
    </w:p>
    <w:p w:rsidR="009316B0" w:rsidRPr="00041023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решать линейные неравенства с одной переменной, используя понятие числового промежутка и свойства числовых неравенств, системы линейных неравенств, задачи, сводящиеся к ним;</w:t>
      </w:r>
    </w:p>
    <w:p w:rsidR="009316B0" w:rsidRPr="004B710C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понимать графическую интерпретацию решения уравнений и систем уравнений, неравенств;</w:t>
      </w:r>
    </w:p>
    <w:p w:rsidR="009316B0" w:rsidRPr="00CB022A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lastRenderedPageBreak/>
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графики функций – линейной, прямой и обратной пропорциональностей, квадратичной функции и функции </w:t>
      </w:r>
      <w:r w:rsidRPr="00155921">
        <w:rPr>
          <w:position w:val="-12"/>
          <w:sz w:val="28"/>
          <w:szCs w:val="28"/>
        </w:rPr>
        <w:object w:dxaOrig="920" w:dyaOrig="440">
          <v:shape id="_x0000_i1034" type="#_x0000_t75" style="width:46pt;height:21.7pt" o:ole="">
            <v:imagedata r:id="rId17" o:title=""/>
          </v:shape>
          <o:OLEObject Type="Embed" ProgID="Equation.3" ShapeID="_x0000_i1034" DrawAspect="Content" ObjectID="_1381329325" r:id="rId24"/>
        </w:object>
      </w:r>
      <w:r>
        <w:rPr>
          <w:sz w:val="28"/>
          <w:szCs w:val="28"/>
        </w:rPr>
        <w:t>;</w:t>
      </w:r>
    </w:p>
    <w:p w:rsidR="009316B0" w:rsidRPr="00732131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использовать приобретенные знания, умения, навыки в практической деятельности и повседневной жизни для:</w:t>
      </w:r>
    </w:p>
    <w:p w:rsidR="009316B0" w:rsidRPr="00732131" w:rsidRDefault="009316B0" w:rsidP="009316B0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9316B0" w:rsidRPr="00732131" w:rsidRDefault="009316B0" w:rsidP="009316B0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устной прикидки, и оценки результата вычислений, проверки результата вычислений</w:t>
      </w:r>
      <w:r w:rsidRPr="004B710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обратных действий;</w:t>
      </w:r>
    </w:p>
    <w:p w:rsidR="009316B0" w:rsidRPr="00FB5694" w:rsidRDefault="009316B0" w:rsidP="009316B0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интерпретации результата решения задач. </w:t>
      </w:r>
    </w:p>
    <w:p w:rsidR="009316B0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9316B0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9316B0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9316B0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9316B0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316B0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316B0" w:rsidRDefault="009316B0" w:rsidP="009316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B5694">
        <w:rPr>
          <w:b/>
          <w:bCs/>
          <w:sz w:val="28"/>
          <w:szCs w:val="28"/>
        </w:rPr>
        <w:lastRenderedPageBreak/>
        <w:t xml:space="preserve">Сокращения, используемые </w:t>
      </w:r>
      <w:r w:rsidRPr="00FB5694">
        <w:rPr>
          <w:b/>
          <w:sz w:val="28"/>
          <w:szCs w:val="28"/>
        </w:rPr>
        <w:t xml:space="preserve">в </w:t>
      </w:r>
      <w:r w:rsidRPr="00FB5694">
        <w:rPr>
          <w:b/>
          <w:bCs/>
          <w:sz w:val="28"/>
          <w:szCs w:val="28"/>
        </w:rPr>
        <w:t>рабочей программе: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Типы уроков: 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УОНМ — </w:t>
      </w:r>
      <w:r w:rsidRPr="00FB5694">
        <w:rPr>
          <w:bCs/>
          <w:sz w:val="28"/>
          <w:szCs w:val="28"/>
        </w:rPr>
        <w:t xml:space="preserve">урок ознакомления с новым материалом. 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УЗИМ — </w:t>
      </w:r>
      <w:r w:rsidRPr="00FB5694">
        <w:rPr>
          <w:bCs/>
          <w:sz w:val="28"/>
          <w:szCs w:val="28"/>
        </w:rPr>
        <w:t xml:space="preserve">урок закрепления изученного материала. 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ЗУ — </w:t>
      </w:r>
      <w:r w:rsidRPr="00FB5694">
        <w:rPr>
          <w:bCs/>
          <w:sz w:val="28"/>
          <w:szCs w:val="28"/>
        </w:rPr>
        <w:t>урок применения знаний и умений.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УОСЗ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урок обобщения и систематизации знаний.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КЗУ — </w:t>
      </w:r>
      <w:r w:rsidRPr="00FB5694">
        <w:rPr>
          <w:sz w:val="28"/>
          <w:szCs w:val="28"/>
        </w:rPr>
        <w:t xml:space="preserve">урок </w:t>
      </w:r>
      <w:r w:rsidRPr="00FB5694">
        <w:rPr>
          <w:bCs/>
          <w:sz w:val="28"/>
          <w:szCs w:val="28"/>
        </w:rPr>
        <w:t xml:space="preserve">проверки и коррекции знаний и </w:t>
      </w:r>
      <w:r w:rsidRPr="00FB5694">
        <w:rPr>
          <w:sz w:val="28"/>
          <w:szCs w:val="28"/>
        </w:rPr>
        <w:t>умений.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bCs/>
          <w:sz w:val="28"/>
          <w:szCs w:val="28"/>
        </w:rPr>
        <w:t xml:space="preserve">КУ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комбинированный урок.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Виды </w:t>
      </w:r>
      <w:r w:rsidRPr="00FB5694">
        <w:rPr>
          <w:bCs/>
          <w:sz w:val="28"/>
          <w:szCs w:val="28"/>
        </w:rPr>
        <w:t>контроля: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ФО — </w:t>
      </w:r>
      <w:r w:rsidRPr="00FB5694">
        <w:rPr>
          <w:sz w:val="28"/>
          <w:szCs w:val="28"/>
        </w:rPr>
        <w:t xml:space="preserve">фронтальный </w:t>
      </w:r>
      <w:r w:rsidRPr="00FB5694">
        <w:rPr>
          <w:bCs/>
          <w:sz w:val="28"/>
          <w:szCs w:val="28"/>
        </w:rPr>
        <w:t>опрос.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ИРД</w:t>
      </w:r>
      <w:r w:rsidRPr="00FB5694">
        <w:rPr>
          <w:rFonts w:ascii="Helvetica, sans-serif" w:hAnsi="Helvetica, sans-serif"/>
          <w:sz w:val="28"/>
          <w:szCs w:val="28"/>
        </w:rPr>
        <w:t xml:space="preserve">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 xml:space="preserve">работа у доски. 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</w:t>
      </w:r>
      <w:r w:rsidRPr="00FB5694">
        <w:rPr>
          <w:rFonts w:ascii="Helvetica, sans-serif" w:hAnsi="Helvetica, sans-serif"/>
          <w:sz w:val="28"/>
          <w:szCs w:val="28"/>
        </w:rPr>
        <w:t xml:space="preserve">РК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>работа по карточкам.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СР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самостоятельная работа.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ПР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п</w:t>
      </w:r>
      <w:r w:rsidRPr="00FB5694">
        <w:rPr>
          <w:bCs/>
          <w:sz w:val="28"/>
          <w:szCs w:val="28"/>
        </w:rPr>
        <w:t>роверочная работа.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МД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математический диктант.</w:t>
      </w:r>
    </w:p>
    <w:p w:rsidR="00F96536" w:rsidRPr="00FB5694" w:rsidRDefault="00F96536" w:rsidP="00F9653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Т – тестовая работа.</w:t>
      </w:r>
    </w:p>
    <w:p w:rsidR="00F96536" w:rsidRPr="0096755B" w:rsidRDefault="00F96536" w:rsidP="00F96536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F96536" w:rsidRPr="0096755B" w:rsidSect="007E39C0">
          <w:footerReference w:type="even" r:id="rId25"/>
          <w:footerReference w:type="default" r:id="rId26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F96536" w:rsidRPr="00DD19BD" w:rsidRDefault="00F96536" w:rsidP="00F96536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800"/>
        <w:gridCol w:w="720"/>
        <w:gridCol w:w="720"/>
        <w:gridCol w:w="2520"/>
        <w:gridCol w:w="2880"/>
        <w:gridCol w:w="1080"/>
        <w:gridCol w:w="1440"/>
        <w:gridCol w:w="826"/>
        <w:gridCol w:w="826"/>
        <w:gridCol w:w="826"/>
      </w:tblGrid>
      <w:tr w:rsidR="001E5153" w:rsidRPr="00A7008C" w:rsidTr="001E5153">
        <w:trPr>
          <w:gridAfter w:val="1"/>
          <w:wAfter w:w="826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кон-троля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доп-ного содержания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153" w:rsidRPr="00A7008C" w:rsidRDefault="001E5153" w:rsidP="007E39C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C55027" w:rsidRDefault="001E5153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C55027" w:rsidRDefault="001E5153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4A6E2C"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Рациональные дроби и их свойства.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1-3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Рациональные выражения.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1E5153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1E5153" w:rsidRPr="00A7008C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целые и дробные выражения, рациональные выражения, допустимые значения переменной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отличать целые и дробные выражения;</w:t>
            </w:r>
          </w:p>
          <w:p w:rsidR="001E5153" w:rsidRPr="00A30619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допустимые значения переменной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 ?</w:t>
            </w:r>
          </w:p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E5153" w:rsidRPr="00602C6A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4-6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Основное свойство дроби. Сокращение дробей.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1E5153" w:rsidRPr="00720002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основное свойство дроби, сокращение дробей, тождественные преобразования, формулы сокращенного умножения (ФСУ)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ФСУ;</w:t>
            </w:r>
          </w:p>
          <w:p w:rsidR="001E5153" w:rsidRPr="00A30619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сокращать дроби после разложения на множители числителя и знаменателя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</w:p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A852A1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A852A1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 ?</w:t>
            </w:r>
          </w:p>
          <w:p w:rsidR="001E5153" w:rsidRPr="00A852A1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С-4 (1, 2)</w:t>
            </w:r>
          </w:p>
          <w:p w:rsidR="001E5153" w:rsidRPr="00602C6A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7-8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дробей с одинаковыми знаменателями.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1E5153" w:rsidRPr="00602C6A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дробей с одинаковыми знаменателями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сложения и вычитания дробей с одинаковыми знаменателями;</w:t>
            </w:r>
          </w:p>
          <w:p w:rsidR="001E5153" w:rsidRPr="00A30619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пользоваться этим правилом при упрощении выражений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стр.16 ?</w:t>
            </w:r>
          </w:p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E5153" w:rsidRPr="00602C6A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9-11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дробей с разными знаменателями.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E86A13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дробей с разными знаменателями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сложения и вычитания дробей с разными знаменателями;</w:t>
            </w:r>
          </w:p>
          <w:p w:rsidR="001E5153" w:rsidRPr="00A30619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пользоваться этим правилом при упрощении выражений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 ?</w:t>
            </w:r>
          </w:p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1E5153" w:rsidRPr="00BF3D8B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F96536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F9653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С-7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F96536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E86A13" w:rsidRDefault="001E5153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сокращать дроби после разложения на множители числителя и знаменателя;</w:t>
            </w:r>
          </w:p>
          <w:p w:rsidR="001E5153" w:rsidRPr="00A30619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сложения и вычитания дробей с одинаковыми и разными знаменателями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83F49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4A6E2C" w:rsidRDefault="001E5153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56F47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Четырехугольни-ки.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13-14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Многоугольники.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многоугольник, элементы многоугольника, выпуклый многоугольник, сумма углов выпуклого многоугольника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строить выпуклый многоугольник;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формулу суммы углов выпуклого многоугольника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стр.114 ?1-5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15-16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Параллелограмм. Свойства параллелограмма.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четырехугольник, параллелограмм, свойства параллелограмма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свойства параллелограмма;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стр.114 ?6-8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 xml:space="preserve">УМК Живая математика, деление отрезка на </w:t>
            </w:r>
            <w:r w:rsidRPr="00BA3EE4">
              <w:rPr>
                <w:b/>
                <w:i/>
                <w:iCs/>
                <w:sz w:val="16"/>
                <w:szCs w:val="16"/>
                <w:lang w:val="en-US"/>
              </w:rPr>
              <w:t>n</w:t>
            </w:r>
            <w:r w:rsidRPr="00BA3EE4">
              <w:rPr>
                <w:i/>
                <w:iCs/>
                <w:sz w:val="16"/>
                <w:szCs w:val="16"/>
              </w:rPr>
              <w:t xml:space="preserve"> равных частей с помощью циркуля и линейки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17-18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Признаки параллелограмма.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параллелограмм, свойства параллелограмма, признаки параллелограмма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признаки параллелограмма;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стр.114 ?9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 [2],С-2.1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lastRenderedPageBreak/>
              <w:t>19-20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Трапеция.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УЗИМ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трапеция, элементы трапеции, равнобедренная и прямоугольная трапеция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-знать, что называют трапецией;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 на доказательство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стр.114?10-11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 [2], С-3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A7008C" w:rsidTr="001E5153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21-22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23-24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Прямоугольник.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Ромб и квадрат.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УОНМ 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прямоугольник, свойства прямоугольника, признак прямоугольника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ромб, квадрат, свойство ромба и квадрата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теоремы и свойства прямоугольника;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 на их применение;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свойства ромба и квадрата;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стр.114?12,13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стр.114?14,15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 [2], С-4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56F47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56F47" w:rsidRPr="004A6E2C" w:rsidTr="00E56F4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25-26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Осевая и центральная симметрии.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осевая и центральная симметрии, ось симметрии, центр симметрии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строить симметричные точки;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распознавать фигуры, обладающие осевой и центральной симметрией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стр.114?16-20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4A6E2C" w:rsidTr="00E56F4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27-29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 xml:space="preserve">параллелограмм, трапеция, прямоугольник, ромб, квадрат, осевая и центральная симметрии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задачи, опираясь на изученные свойства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4A6E2C" w:rsidTr="00E56F4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Контрольная работа №2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все изученные свойства, признаки и теоремы в комплексе;</w:t>
            </w:r>
          </w:p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доказательно решать задачи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BA3EE4">
              <w:rPr>
                <w:i/>
                <w:iCs/>
                <w:sz w:val="16"/>
                <w:szCs w:val="16"/>
              </w:rPr>
              <w:t>3</w:t>
            </w:r>
            <w:r w:rsidRPr="00BA3EE4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BA3EE4">
              <w:rPr>
                <w:i/>
                <w:iCs/>
                <w:sz w:val="16"/>
                <w:szCs w:val="16"/>
              </w:rPr>
              <w:t>, КР-1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BA3EE4" w:rsidRDefault="00E56F47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E56F47" w:rsidRPr="004A6E2C" w:rsidTr="00E56F4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31-33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дробей. Возведение дроби в степень.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A03139" w:rsidRDefault="00E56F47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 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числитель, знаменатель, сокращение дробей, ФСУ, правило умножения, возведение в степень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умножения дробей;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возведения в степень;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умножать дроби и возводить их в степень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E46AC3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46AC3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стр.28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56F47" w:rsidRPr="004A6E2C" w:rsidTr="00E56F4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34-36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Деление дробей.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E56F47" w:rsidRPr="00A03139" w:rsidRDefault="00E56F47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правило деления дробей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деления дробей;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делить дробь на дробь;</w:t>
            </w: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делить дробь на многочлен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E6238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6238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стр.32 ?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E6238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E6238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E56F47" w:rsidRPr="00466C15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С-9, 10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56F47" w:rsidRPr="004A6E2C" w:rsidTr="00E56F4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37-39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Преобразование рациональных выражений.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E56F47" w:rsidRPr="00466C15" w:rsidRDefault="00E56F47" w:rsidP="007E39C0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рациональная дробь, сложение, вычитание, умножение, деление рациональных дробей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упрощать рациональные выражения, используя арифметические действия с рациональными дробями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605A8A">
              <w:rPr>
                <w:iCs/>
                <w:sz w:val="16"/>
                <w:szCs w:val="16"/>
              </w:rPr>
              <w:t>[1]</w:t>
            </w:r>
            <w:r>
              <w:rPr>
                <w:iCs/>
                <w:sz w:val="16"/>
                <w:szCs w:val="16"/>
              </w:rPr>
              <w:t>,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стр.36 ?</w:t>
            </w:r>
          </w:p>
          <w:p w:rsidR="00E56F47" w:rsidRPr="00A71F8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С-11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56F47" w:rsidRPr="004A6E2C" w:rsidTr="00E56F47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w:r w:rsidRPr="00EF1C34">
              <w:rPr>
                <w:iCs/>
                <w:position w:val="-22"/>
                <w:sz w:val="16"/>
                <w:szCs w:val="16"/>
              </w:rPr>
              <w:object w:dxaOrig="499" w:dyaOrig="620">
                <v:shape id="_x0000_i1035" type="#_x0000_t75" style="width:27.75pt;height:30.35pt" o:ole="">
                  <v:imagedata r:id="rId27" o:title=""/>
                </v:shape>
                <o:OLEObject Type="Embed" ProgID="Equation.3" ShapeID="_x0000_i1035" DrawAspect="Content" ObjectID="_1381329326" r:id="rId28"/>
              </w:object>
            </w:r>
            <w:r>
              <w:rPr>
                <w:iCs/>
                <w:sz w:val="16"/>
                <w:szCs w:val="16"/>
              </w:rPr>
              <w:t xml:space="preserve"> и её график.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66C15" w:rsidRDefault="00E56F47" w:rsidP="007E39C0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обратно пропорциональные функции, график функции, гипербола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обратно пропорциональную функцию;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 функции;</w:t>
            </w: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определять знак числа </w:t>
            </w:r>
            <w:r>
              <w:rPr>
                <w:b/>
                <w:iCs/>
                <w:sz w:val="16"/>
                <w:szCs w:val="16"/>
                <w:lang w:val="en-US"/>
              </w:rPr>
              <w:t>k</w:t>
            </w:r>
            <w:r>
              <w:rPr>
                <w:iCs/>
                <w:sz w:val="16"/>
                <w:szCs w:val="16"/>
              </w:rPr>
              <w:t>, зная расположение графика функции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5340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5340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стр.43 ?</w:t>
            </w: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E56F47" w:rsidRPr="00A71F8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E56F47" w:rsidRPr="00A7008C" w:rsidTr="007B0DE1">
        <w:trPr>
          <w:gridAfter w:val="1"/>
          <w:wAfter w:w="826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№3.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E56F47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упрощать рациональные выражения, используя арифметические действия с рациональными дробями;</w:t>
            </w: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строить и работать с графиком функции </w:t>
            </w:r>
            <w:r w:rsidRPr="00EF1C34">
              <w:rPr>
                <w:iCs/>
                <w:position w:val="-22"/>
                <w:sz w:val="16"/>
                <w:szCs w:val="16"/>
              </w:rPr>
              <w:object w:dxaOrig="499" w:dyaOrig="620">
                <v:shape id="_x0000_i1036" type="#_x0000_t75" style="width:27.75pt;height:30.35pt" o:ole="">
                  <v:imagedata r:id="rId29" o:title=""/>
                </v:shape>
                <o:OLEObject Type="Embed" ProgID="Equation.3" ShapeID="_x0000_i1036" DrawAspect="Content" ObjectID="_1381329327" r:id="rId30"/>
              </w:objec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C55027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56F47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6F47" w:rsidRPr="004A6E2C" w:rsidRDefault="00E56F47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C55027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F47" w:rsidRPr="00C55027" w:rsidRDefault="00E56F47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B0DE1" w:rsidRPr="00937C5E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A053F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I</w:t>
            </w:r>
            <w:r w:rsidR="00BA053F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DE1" w:rsidRPr="00EE397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корни.</w:t>
            </w:r>
          </w:p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7B0DE1" w:rsidRPr="00EE397C" w:rsidRDefault="007B0DE1" w:rsidP="007B0DE1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937C5E" w:rsidRDefault="007B0DE1" w:rsidP="007B0DE1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937C5E" w:rsidRDefault="007B0DE1" w:rsidP="007B0DE1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42-43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Рациональные числа.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A03139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целые и дробные числа, рациональные числа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-четко знать определение рационального числа;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представлять рациональное число в виде бесконечной десятичной дроби;</w:t>
            </w:r>
          </w:p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сравнивать рациональные числа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602249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602249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стр.58 ?</w:t>
            </w:r>
          </w:p>
          <w:p w:rsidR="007B0DE1" w:rsidRPr="001A631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44-45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Иррациональные числа.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340D77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действительные числа, иррациональные числа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приводить примеры иррационального числа;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приближенное значение;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что множество действительных чисел состоит из рациональных и иррациональных чисел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602249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602249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стр.65 ?</w:t>
            </w:r>
          </w:p>
          <w:p w:rsidR="007B0DE1" w:rsidRPr="003364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46-47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корни. Арифметический квадратный корень.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7B0DE1" w:rsidRPr="00340D77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корень, арифметический квадратный корень, подкоренное выражение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таблицу квадратов чисел от 1 до 25;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извлекать арифметический квадратный корень;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в каком случае выражение </w:t>
            </w:r>
            <w:r w:rsidRPr="00031017">
              <w:rPr>
                <w:iCs/>
                <w:position w:val="-6"/>
                <w:sz w:val="16"/>
                <w:szCs w:val="16"/>
              </w:rPr>
              <w:object w:dxaOrig="279" w:dyaOrig="360">
                <v:shape id="_x0000_i1037" type="#_x0000_t75" style="width:13.9pt;height:18.2pt" o:ole="">
                  <v:imagedata r:id="rId31" o:title=""/>
                </v:shape>
                <o:OLEObject Type="Embed" ProgID="Equation.3" ShapeID="_x0000_i1037" DrawAspect="Content" ObjectID="_1381329328" r:id="rId32"/>
              </w:object>
            </w:r>
            <w:r>
              <w:rPr>
                <w:iCs/>
                <w:sz w:val="16"/>
                <w:szCs w:val="16"/>
              </w:rPr>
              <w:t xml:space="preserve"> имеет смысл;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преобразования с арифметическим квадратным корнем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стр.67 ?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ИРК, 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EE397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EE397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7B0DE1" w:rsidRPr="00031017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Д-2.2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48-49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Уравнение </w:t>
            </w:r>
            <w:r w:rsidRPr="00031017">
              <w:rPr>
                <w:iCs/>
                <w:position w:val="-6"/>
                <w:sz w:val="16"/>
                <w:szCs w:val="16"/>
              </w:rPr>
              <w:object w:dxaOrig="600" w:dyaOrig="460">
                <v:shape id="_x0000_i1038" type="#_x0000_t75" style="width:30.35pt;height:23.4pt" o:ole="">
                  <v:imagedata r:id="rId33" o:title=""/>
                </v:shape>
                <o:OLEObject Type="Embed" ProgID="Equation.3" ShapeID="_x0000_i1038" DrawAspect="Content" ObjectID="_1381329329" r:id="rId34"/>
              </w:objec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7B0DE1" w:rsidRPr="00040AF1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корень уравнения, график функции </w:t>
            </w:r>
            <w:r w:rsidRPr="00031017">
              <w:rPr>
                <w:iCs/>
                <w:position w:val="-8"/>
                <w:sz w:val="16"/>
                <w:szCs w:val="16"/>
              </w:rPr>
              <w:object w:dxaOrig="580" w:dyaOrig="480">
                <v:shape id="_x0000_i1039" type="#_x0000_t75" style="width:29.5pt;height:24.3pt" o:ole="">
                  <v:imagedata r:id="rId35" o:title=""/>
                </v:shape>
                <o:OLEObject Type="Embed" ProgID="Equation.3" ShapeID="_x0000_i1039" DrawAspect="Content" ObjectID="_1381329330" r:id="rId36"/>
              </w:objec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когда уравнение </w:t>
            </w:r>
            <w:r w:rsidRPr="00031017">
              <w:rPr>
                <w:iCs/>
                <w:position w:val="-6"/>
                <w:sz w:val="16"/>
                <w:szCs w:val="16"/>
              </w:rPr>
              <w:object w:dxaOrig="600" w:dyaOrig="460">
                <v:shape id="_x0000_i1040" type="#_x0000_t75" style="width:30.35pt;height:23.4pt" o:ole="">
                  <v:imagedata r:id="rId33" o:title=""/>
                </v:shape>
                <o:OLEObject Type="Embed" ProgID="Equation.3" ShapeID="_x0000_i1040" DrawAspect="Content" ObjectID="_1381329331" r:id="rId37"/>
              </w:object>
            </w:r>
            <w:r>
              <w:rPr>
                <w:iCs/>
                <w:sz w:val="16"/>
                <w:szCs w:val="16"/>
              </w:rPr>
              <w:t xml:space="preserve"> не имеет корней, имеет один корень, имеет два корня;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строить график функции </w:t>
            </w:r>
            <w:r w:rsidRPr="00031017">
              <w:rPr>
                <w:iCs/>
                <w:position w:val="-8"/>
                <w:sz w:val="16"/>
                <w:szCs w:val="16"/>
              </w:rPr>
              <w:object w:dxaOrig="580" w:dyaOrig="480">
                <v:shape id="_x0000_i1041" type="#_x0000_t75" style="width:29.5pt;height:24.3pt" o:ole="">
                  <v:imagedata r:id="rId35" o:title=""/>
                </v:shape>
                <o:OLEObject Type="Embed" ProgID="Equation.3" ShapeID="_x0000_i1041" DrawAspect="Content" ObjectID="_1381329332" r:id="rId38"/>
              </w:object>
            </w:r>
            <w:r>
              <w:rPr>
                <w:iCs/>
                <w:sz w:val="16"/>
                <w:szCs w:val="16"/>
              </w:rPr>
              <w:t>;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уравнение графически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стр.71 ?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03101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03101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Д-2.2,</w:t>
            </w:r>
          </w:p>
          <w:p w:rsidR="007B0DE1" w:rsidRPr="00031017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С-15</w:t>
            </w:r>
          </w:p>
          <w:p w:rsidR="007B0DE1" w:rsidRPr="00C40355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Нахождение приближенных значений квадратного корня.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7B0DE1" w:rsidRPr="00040AF1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приближенные значения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приближенные значения арифметического квадратного корня с любой точностью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стр.74 ?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7B0DE1" w:rsidRPr="00C40355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51-52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w:r w:rsidRPr="00A72A34">
              <w:rPr>
                <w:iCs/>
                <w:position w:val="-8"/>
                <w:sz w:val="16"/>
                <w:szCs w:val="16"/>
              </w:rPr>
              <w:object w:dxaOrig="600" w:dyaOrig="380">
                <v:shape id="_x0000_i1042" type="#_x0000_t75" style="width:30.35pt;height:19.1pt" o:ole="">
                  <v:imagedata r:id="rId39" o:title=""/>
                </v:shape>
                <o:OLEObject Type="Embed" ProgID="Equation.3" ShapeID="_x0000_i1042" DrawAspect="Content" ObjectID="_1381329333" r:id="rId40"/>
              </w:object>
            </w:r>
            <w:r>
              <w:rPr>
                <w:iCs/>
                <w:sz w:val="16"/>
                <w:szCs w:val="16"/>
              </w:rPr>
              <w:t xml:space="preserve"> и её график.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613FA4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w:r w:rsidRPr="00A72A34">
              <w:rPr>
                <w:iCs/>
                <w:position w:val="-8"/>
                <w:sz w:val="16"/>
                <w:szCs w:val="16"/>
              </w:rPr>
              <w:object w:dxaOrig="600" w:dyaOrig="380">
                <v:shape id="_x0000_i1043" type="#_x0000_t75" style="width:30.35pt;height:19.1pt" o:ole="">
                  <v:imagedata r:id="rId41" o:title=""/>
                </v:shape>
                <o:OLEObject Type="Embed" ProgID="Equation.3" ShapeID="_x0000_i1043" DrawAspect="Content" ObjectID="_1381329334" r:id="rId42"/>
              </w:object>
            </w:r>
            <w:r>
              <w:rPr>
                <w:iCs/>
                <w:sz w:val="16"/>
                <w:szCs w:val="16"/>
              </w:rPr>
              <w:t xml:space="preserve"> и её свойства, график функции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строить график функции </w:t>
            </w:r>
            <w:r w:rsidRPr="00A72A34">
              <w:rPr>
                <w:iCs/>
                <w:position w:val="-8"/>
                <w:sz w:val="16"/>
                <w:szCs w:val="16"/>
              </w:rPr>
              <w:object w:dxaOrig="600" w:dyaOrig="380">
                <v:shape id="_x0000_i1044" type="#_x0000_t75" style="width:30.35pt;height:19.1pt" o:ole="">
                  <v:imagedata r:id="rId41" o:title=""/>
                </v:shape>
                <o:OLEObject Type="Embed" ProgID="Equation.3" ShapeID="_x0000_i1044" DrawAspect="Content" ObjectID="_1381329335" r:id="rId43"/>
              </w:object>
            </w:r>
            <w:r>
              <w:rPr>
                <w:iCs/>
                <w:sz w:val="16"/>
                <w:szCs w:val="16"/>
              </w:rPr>
              <w:t>;</w:t>
            </w:r>
          </w:p>
          <w:p w:rsidR="007B0DE1" w:rsidRPr="00A72A34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по графику находить значения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x</w:t>
            </w:r>
            <w:r w:rsidRPr="00A72A3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y</w:t>
            </w:r>
            <w:r>
              <w:rPr>
                <w:iCs/>
                <w:sz w:val="16"/>
                <w:szCs w:val="16"/>
              </w:rPr>
              <w:t>;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сравнивать числа, используя свойства функции </w:t>
            </w:r>
            <w:r w:rsidRPr="00A72A34">
              <w:rPr>
                <w:iCs/>
                <w:position w:val="-8"/>
                <w:sz w:val="16"/>
                <w:szCs w:val="16"/>
              </w:rPr>
              <w:object w:dxaOrig="600" w:dyaOrig="380">
                <v:shape id="_x0000_i1045" type="#_x0000_t75" style="width:30.35pt;height:19.1pt" o:ole="">
                  <v:imagedata r:id="rId41" o:title=""/>
                </v:shape>
                <o:OLEObject Type="Embed" ProgID="Equation.3" ShapeID="_x0000_i1045" DrawAspect="Content" ObjectID="_1381329336" r:id="rId44"/>
              </w:objec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стр.78 ?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B0DE1" w:rsidRPr="006A0523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53-55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 из произведения и дроби.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613FA4" w:rsidRDefault="007B0DE1" w:rsidP="007B0DE1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корень, корень из произведения, корень из дроби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пользоваться теоремой о корне из произведения и дроби;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значение выражений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стр.82 ?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56-57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 из степени.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8703E2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корень, корень из степени, правило возведения степени в степень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пользоваться тождеством </w:t>
            </w:r>
            <w:r w:rsidRPr="00D66643">
              <w:rPr>
                <w:iCs/>
                <w:position w:val="-12"/>
                <w:sz w:val="16"/>
                <w:szCs w:val="16"/>
              </w:rPr>
              <w:object w:dxaOrig="760" w:dyaOrig="480">
                <v:shape id="_x0000_i1046" type="#_x0000_t75" style="width:38.15pt;height:24.3pt" o:ole="">
                  <v:imagedata r:id="rId45" o:title=""/>
                </v:shape>
                <o:OLEObject Type="Embed" ProgID="Equation.3" ShapeID="_x0000_i1046" DrawAspect="Content" ObjectID="_1381329337" r:id="rId46"/>
              </w:object>
            </w:r>
            <w:r>
              <w:rPr>
                <w:iCs/>
                <w:sz w:val="16"/>
                <w:szCs w:val="16"/>
              </w:rPr>
              <w:t xml:space="preserve"> при  нахождении значений выражений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стр.86 ?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7B0DE1" w:rsidRPr="00F95B0F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 С-18-20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58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Обобщающий урок.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41052A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BD5E78" w:rsidTr="007B0DE1">
        <w:trPr>
          <w:gridAfter w:val="1"/>
          <w:wAfter w:w="826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№4</w:t>
            </w:r>
            <w:r w:rsidR="007B0DE1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Pr="00EC3E2F" w:rsidRDefault="007B0DE1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представлять рациональное число в виде бесконечной десятичной дроби;</w:t>
            </w:r>
          </w:p>
          <w:p w:rsidR="007B0DE1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теоремы о квадратном корне из произведения, дроби и степени;</w:t>
            </w:r>
          </w:p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строить графики функций </w:t>
            </w:r>
            <w:r w:rsidRPr="00EF1C34">
              <w:rPr>
                <w:iCs/>
                <w:position w:val="-22"/>
                <w:sz w:val="16"/>
                <w:szCs w:val="16"/>
              </w:rPr>
              <w:object w:dxaOrig="499" w:dyaOrig="620">
                <v:shape id="_x0000_i1047" type="#_x0000_t75" style="width:27.75pt;height:30.35pt" o:ole="">
                  <v:imagedata r:id="rId47" o:title=""/>
                </v:shape>
                <o:OLEObject Type="Embed" ProgID="Equation.3" ShapeID="_x0000_i1047" DrawAspect="Content" ObjectID="_1381329338" r:id="rId48"/>
              </w:objec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A72A34">
              <w:rPr>
                <w:iCs/>
                <w:position w:val="-8"/>
                <w:sz w:val="16"/>
                <w:szCs w:val="16"/>
              </w:rPr>
              <w:object w:dxaOrig="600" w:dyaOrig="380">
                <v:shape id="_x0000_i1048" type="#_x0000_t75" style="width:30.35pt;height:19.1pt" o:ole="">
                  <v:imagedata r:id="rId41" o:title=""/>
                </v:shape>
                <o:OLEObject Type="Embed" ProgID="Equation.3" ShapeID="_x0000_i1048" DrawAspect="Content" ObjectID="_1381329339" r:id="rId49"/>
              </w:objec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Pr="00B83F49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BD5E78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B0DE1" w:rsidRPr="00F95B0F" w:rsidTr="007B0DE1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0DE1" w:rsidRPr="004A6E2C" w:rsidRDefault="007B0DE1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F95B0F" w:rsidRDefault="007B0DE1" w:rsidP="007B0DE1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DE1" w:rsidRPr="00F95B0F" w:rsidRDefault="007B0DE1" w:rsidP="007B0DE1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053F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I</w:t>
            </w:r>
            <w:r w:rsidR="00BA053F" w:rsidRPr="00BA3EE4">
              <w:rPr>
                <w:i/>
                <w:iCs/>
                <w:sz w:val="16"/>
                <w:szCs w:val="16"/>
                <w:lang w:val="en-US"/>
              </w:rPr>
              <w:t xml:space="preserve"> 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Площадь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1E5153" w:rsidRPr="00BA3EE4" w:rsidRDefault="001E5153" w:rsidP="000D21E3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E5153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60-61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5153" w:rsidRPr="00BA3EE4" w:rsidRDefault="001E5153" w:rsidP="000D21E3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Площадь многоугольника.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единицы измерения площадей, площадь прямоугольника, основные свойства площадей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вывести формулу площади прямоугольника;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 на применение формулы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стр.133 ?1-3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МД[4] Д-2.1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математика, площадь квадрата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E5153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62-63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Площадь параллелограмма.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параллелограмм, основание и высота параллелограмма, площадь параллелограмма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формулу площади параллелограмма;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выводить формулу площади параллелограмма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стр.133 ? 4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МД[4] Д-2.1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E5153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64-65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Площадь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УПЗУ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треугольник, основание и высота, площадь треугольника, соотношение площадей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формулу площади треугольника;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находить площадь прямоугольного треугольника;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 уметь находить площадь треугольника в случае, если равны их высоты или угол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стр.133 ? 5,6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ИРК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E5153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66-67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Площадь трапеции.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УЗИМ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трапеция, высота трапеции, площадь трапеции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и уметь доказывать формулу вычисления площади трапеции;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 на применение формулы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стр.133 ? 7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С-6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E5153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68-70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Теорема Пифагора.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прямоугольный треугольник, теорема Пифагора, теорема, обратная теореме Пифагора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теорему Пифагора;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 на нахождение гипотенузы или катета в прямоугольном треугольнике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стр.133 ? 8-10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С-7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пифагоровые и египетские треугольники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E5153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71-72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площадь параллелограмма, треугольника, трапеции, теорема Пифагора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находить площадь параллелограмма, треугольника, трапеции по формулам;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теорему Пифагора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 xml:space="preserve">ФО 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ИРК</w:t>
            </w:r>
          </w:p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формула Герона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1E5153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Контрольная работа №5</w:t>
            </w:r>
            <w:r w:rsidR="001E5153" w:rsidRPr="00BA3EE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полученные знания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BA3EE4">
              <w:rPr>
                <w:i/>
                <w:iCs/>
                <w:sz w:val="16"/>
                <w:szCs w:val="16"/>
              </w:rPr>
              <w:t>3</w:t>
            </w:r>
            <w:r w:rsidRPr="00BA3EE4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BA3EE4">
              <w:rPr>
                <w:i/>
                <w:iCs/>
                <w:sz w:val="16"/>
                <w:szCs w:val="16"/>
              </w:rPr>
              <w:t>, КР-2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153" w:rsidRPr="00BA3EE4" w:rsidRDefault="001E5153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Вынесение множителя из-под знака корня.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CE6B1E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корень, вынесение множителя из-под знака корня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раскладывать подкоренное выражение на множители;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извлекать квадратный корень из числа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D1796B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1796B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стр.89 ?</w:t>
            </w:r>
          </w:p>
          <w:p w:rsidR="00BA053F" w:rsidRPr="00CE6B1E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Внесение множителя под знак корня.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6948EB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корень, внесение множителя под знак корня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вносить множитель под знак корня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стр.90 ?</w:t>
            </w:r>
          </w:p>
          <w:p w:rsidR="00BA053F" w:rsidRPr="0033642C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76-78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Преобразование выражений, содержащих квадратные корни.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корни из произведения, дроби и степени, умножение и деление корней, вынесение множителя из-под знака корня, внесение множителя под знак корня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тождественные преобразования выражений, содержащих квадратные корни, в комплексе;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освобождаться от иррациональности в знаменателе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стр.93 ?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С-22</w:t>
            </w:r>
          </w:p>
          <w:p w:rsidR="00BA053F" w:rsidRPr="0033642C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</w:t>
            </w: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тождественные преобразования выражений, содержащих квадратные корни,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91252D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КР-4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Подобные треугольники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BA053F" w:rsidRPr="00BA3EE4" w:rsidRDefault="00BA053F" w:rsidP="00B328E5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80-81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B328E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Определение подобных треугольников.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пропорциональные отрезки, сходственные стороны, подобные треугольники, коэффициент подобия, отношение площадей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определять подобные треугольники;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теорему об отношении площадей подобных треугольников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 ? 1-4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МД[4] Д-2.2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82-83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left="-108" w:right="-1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Первый признак подобия треугольников.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подобие треугольников, первый признак подобия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первый признак подобия треугольников;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признак при решении задач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 ? 5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Второй признак подобия треугольников.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подобие треугольников, второй признак подобия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второй признак подобия треугольников;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признак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 ? 6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Третий признак подобия треугольников.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подобие треугольников, третий признак подобия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третий признак подобия треугольников;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признак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 ? 7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С-9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Контрольная работа №7</w:t>
            </w:r>
            <w:r w:rsidRPr="00BA3EE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первый, второй, третий признаки в комплексе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BA3EE4">
              <w:rPr>
                <w:i/>
                <w:iCs/>
                <w:sz w:val="16"/>
                <w:szCs w:val="16"/>
              </w:rPr>
              <w:t>3</w:t>
            </w:r>
            <w:r w:rsidRPr="00BA3EE4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BA3EE4">
              <w:rPr>
                <w:i/>
                <w:iCs/>
                <w:sz w:val="16"/>
                <w:szCs w:val="16"/>
              </w:rPr>
              <w:t>, КР-3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7E39C0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V</w:t>
            </w: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5F3EFB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уравнения.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91252D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EC3E2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87-89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  <w:p w:rsidR="00BA053F" w:rsidRPr="00340D77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квадратное уравнение, коэффициенты квадратного уравнения, неполное квадратное уравнение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распознавать квадратные уравнения по их виду;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неполные квадратные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стр.107 ?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,Д-3.1</w:t>
            </w:r>
          </w:p>
          <w:p w:rsidR="00BA053F" w:rsidRPr="0033642C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90-91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квадратных уравнений выделением квадрата двучлена.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340D77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квадратное уравнение, приведенное квадратное уравнение, выделение квадрата двучлена, ФСУ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выделять полный квадрат;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неполные квадратные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стр.111 ?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92-95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квадратных уравнений по формуле.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BA053F" w:rsidRPr="00040AF1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квадратное уравнение, формула дискриминанта квадратного уравнения, формула корней квадратного уравнения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нахождения корней квадратного уравнения;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сколько корней имеет данное квадратное уравнение;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корни квадратного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стр.115 ?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C40355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7E39C0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7E39C0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С-26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96-98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квадратных уравнений.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BA053F" w:rsidRPr="00040AF1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квадратное уравнение, формула дискриминанта квадратного уравнения, формула корней квадратного уравнения, решение текстовых задач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составлять уравнение по условию задачи;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правильно решить квадратное уравнение по формуле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стр.119 ?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C40355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99-100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Теорема Виета.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Pr="00BE4377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приведенное квадратное уравнение, теорема Виета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0B00E9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 помощью теоремы Виета находить корни в простых квадратных уравнениях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стр.124 ?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МД</w:t>
            </w:r>
            <w:r w:rsidRPr="007E39C0">
              <w:rPr>
                <w:iCs/>
                <w:sz w:val="16"/>
                <w:szCs w:val="16"/>
              </w:rPr>
              <w:t>[2]</w:t>
            </w:r>
            <w:r>
              <w:rPr>
                <w:iCs/>
                <w:sz w:val="16"/>
                <w:szCs w:val="16"/>
              </w:rPr>
              <w:t xml:space="preserve"> Д-3.2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A3EE4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№8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D67588" w:rsidRDefault="00BA053F" w:rsidP="005353F4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квадратное уравнение по формуле;</w:t>
            </w:r>
          </w:p>
          <w:p w:rsidR="00BA053F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теорему Виета при нахождении корней в простых квадратных уравнениях;</w:t>
            </w:r>
          </w:p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D6758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5353F4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102-104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Средняя линия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УЗИМ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теорема о средней линии треугольника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определять среднюю линию треугольника;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теорему о средней линии треугольника;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уметь решать задачи, используя теорему о средней линии треугольника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 ? 8,9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ИРК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математика, задачи на построение, определение высоты предмета, определение расстояния до недоступной точки, подобие произвольных фигур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105-106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Пропорциональные отрезки в прямоугольном треугольнике.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среднее пропорциональное, утверждения о среднем пропорциональном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использовать утверждения о пропорциональных отрезках в прямоугольном треугольнике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стр.160? 10,11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ИРК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A7008C" w:rsidTr="007B0DE1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107-108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109-110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Практические приложения подобия треугольников.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УПЗУ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метод подобия, построение треугольника по данным двум углам и биссектрисе при вершине третьего угла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синус, косинус и тангенс острого угла прямоугольного треугольника, основное тригонометрическое тождество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 на построение методом подобия;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-применять подобия к доказательству теорем и решению задач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определять синус, косинус и тангенс острого угла прямоугольного треугольника;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основное тригонометрическое тождество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стр.160?12-14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С-10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стр.160?15-17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BA053F" w:rsidRPr="00BD5E78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111-112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Значение синуса, косинуса и тангенса для углов 30</w:t>
            </w:r>
            <w:r w:rsidRPr="00BA3EE4">
              <w:rPr>
                <w:i/>
                <w:iCs/>
                <w:sz w:val="16"/>
                <w:szCs w:val="16"/>
                <w:vertAlign w:val="superscript"/>
              </w:rPr>
              <w:t>0</w:t>
            </w:r>
            <w:r w:rsidRPr="00BA3EE4">
              <w:rPr>
                <w:i/>
                <w:iCs/>
                <w:sz w:val="16"/>
                <w:szCs w:val="16"/>
              </w:rPr>
              <w:t>, 45</w:t>
            </w:r>
            <w:r w:rsidRPr="00BA3EE4">
              <w:rPr>
                <w:i/>
                <w:iCs/>
                <w:sz w:val="16"/>
                <w:szCs w:val="16"/>
                <w:vertAlign w:val="superscript"/>
              </w:rPr>
              <w:t>0</w:t>
            </w:r>
            <w:r w:rsidRPr="00BA3EE4">
              <w:rPr>
                <w:i/>
                <w:iCs/>
                <w:sz w:val="16"/>
                <w:szCs w:val="16"/>
              </w:rPr>
              <w:t>, 60</w:t>
            </w:r>
            <w:r w:rsidRPr="00BA3EE4">
              <w:rPr>
                <w:i/>
                <w:iCs/>
                <w:sz w:val="16"/>
                <w:szCs w:val="16"/>
                <w:vertAlign w:val="superscript"/>
              </w:rPr>
              <w:t>0</w:t>
            </w:r>
            <w:r w:rsidRPr="00BA3EE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таблица значений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таблицу значений синуса, косинуса и тангенса для углов 30</w:t>
            </w:r>
            <w:r w:rsidRPr="00BA3EE4">
              <w:rPr>
                <w:i/>
                <w:iCs/>
                <w:sz w:val="16"/>
                <w:szCs w:val="16"/>
                <w:vertAlign w:val="superscript"/>
              </w:rPr>
              <w:t>0</w:t>
            </w:r>
            <w:r w:rsidRPr="00BA3EE4">
              <w:rPr>
                <w:i/>
                <w:iCs/>
                <w:sz w:val="16"/>
                <w:szCs w:val="16"/>
              </w:rPr>
              <w:t>, 45</w:t>
            </w:r>
            <w:r w:rsidRPr="00BA3EE4">
              <w:rPr>
                <w:i/>
                <w:iCs/>
                <w:sz w:val="16"/>
                <w:szCs w:val="16"/>
                <w:vertAlign w:val="superscript"/>
              </w:rPr>
              <w:t>0</w:t>
            </w:r>
            <w:r w:rsidRPr="00BA3EE4">
              <w:rPr>
                <w:i/>
                <w:iCs/>
                <w:sz w:val="16"/>
                <w:szCs w:val="16"/>
              </w:rPr>
              <w:t>, 60</w:t>
            </w:r>
            <w:r w:rsidRPr="00BA3EE4">
              <w:rPr>
                <w:i/>
                <w:i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стр.160? 18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С-11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Контрольная работа №9</w:t>
            </w:r>
            <w:r w:rsidRPr="00BA3EE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подобия к доказательству теорем и решению задач;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задачи, используя соотношения между сторонами и углами прямоугольного треугольника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BA3EE4">
              <w:rPr>
                <w:i/>
                <w:iCs/>
                <w:sz w:val="16"/>
                <w:szCs w:val="16"/>
              </w:rPr>
              <w:t>3</w:t>
            </w:r>
            <w:r w:rsidRPr="00BA3EE4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BA3EE4">
              <w:rPr>
                <w:i/>
                <w:iCs/>
                <w:sz w:val="16"/>
                <w:szCs w:val="16"/>
              </w:rPr>
              <w:t>, КР-4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114-116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дробных рациональных уравнений.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BA053F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BA053F" w:rsidRPr="00613FA4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рациональное уравнение, целое и дробное рациональное уравнение, алгоритм решения дробных уравнений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распознавать рациональные уравнения по их виду;</w:t>
            </w:r>
          </w:p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дробные рациональные уравнения, используя алгоритм решения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стр.127 ?</w:t>
            </w:r>
          </w:p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6A0523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7E39C0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7E39C0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С-30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117-119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Решение задач с помощью рациональных </w:t>
            </w:r>
            <w:r>
              <w:rPr>
                <w:iCs/>
                <w:sz w:val="16"/>
                <w:szCs w:val="16"/>
              </w:rPr>
              <w:lastRenderedPageBreak/>
              <w:t>уравнений.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УПЗУ </w:t>
            </w:r>
          </w:p>
          <w:p w:rsidR="00BA053F" w:rsidRPr="00613FA4" w:rsidRDefault="00BA053F" w:rsidP="007B0DE1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рациональное уравнение, решение задач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текстовые задачи с использованием рациональных уравнений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стр.130 ?</w:t>
            </w:r>
          </w:p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МД</w:t>
            </w:r>
            <w:r w:rsidRPr="00540546">
              <w:rPr>
                <w:iCs/>
                <w:sz w:val="16"/>
                <w:szCs w:val="16"/>
              </w:rPr>
              <w:t>[2]</w:t>
            </w:r>
            <w:r>
              <w:rPr>
                <w:iCs/>
                <w:sz w:val="16"/>
                <w:szCs w:val="16"/>
              </w:rPr>
              <w:t xml:space="preserve"> Д-4.1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120-121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Графический способ решения уравнений.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</w:t>
            </w:r>
          </w:p>
          <w:p w:rsidR="00BA053F" w:rsidRPr="008703E2" w:rsidRDefault="00BA053F" w:rsidP="007B0DE1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функции, графический способ решения уравнений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графики функций;</w:t>
            </w:r>
          </w:p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 графику определять корни уравнения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 xml:space="preserve"> [1], стр.1</w:t>
            </w:r>
            <w:r>
              <w:rPr>
                <w:iCs/>
                <w:sz w:val="16"/>
                <w:szCs w:val="16"/>
              </w:rPr>
              <w:t>33 ?</w:t>
            </w:r>
          </w:p>
          <w:p w:rsidR="00BA053F" w:rsidRPr="00F95B0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№10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использовать алгоритм при решении дробных уравнений;</w:t>
            </w:r>
          </w:p>
          <w:p w:rsidR="00BA053F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задачи;</w:t>
            </w:r>
          </w:p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графически решать уравнения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41052A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КР-6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7B0DE1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V</w:t>
            </w:r>
            <w:r w:rsidRPr="00BA3EE4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Окружность.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Взаимное расположение прямой и окружности.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окружность, радиус и диаметр окружности, секущая, расстояние от точки до прямой,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все взаимные расположения прямой и окружности;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находить расстояние от точки до прямой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стр.187 ?1,2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124-125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Касательная к окружности.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касательная к окружности, точка касания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свойство и признак касательной;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определять касательную к окружности;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проводить через данную точку окружности касательную к этой окружности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стр.187 ?3-7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С-12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126-127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Центральный угол.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дуга, полуокружность, градусная мера дуги окружности, центральный угол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определять градусную меру центрального угла;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стр.187 ?8-10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построение касательной к окружности, проходящей через точку вне окружности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128-129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Вписанный угол.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УОСЗ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 xml:space="preserve">вписанный угол, теорема о вписанном угле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определять вписанный угол;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-доказывать теорему о вписанном угле и следствия к ней;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в каком отношении пересекаются хорды окружности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стр.187?11-14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С-13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130-132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Четыре замечательные точки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УПКЗУ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свойства биссектрисы угла и серединного перпендикуляра, теорема о пересечении высот треугольника, замечательные точки треугольника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указанные теоремы;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решать задачи на применение этих теорем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стр.187?15-20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С-14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133-134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Вписанная окружность.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УОСЗ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вписанная окружность, описанный многоугольник, теорема о вписанной окружности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вписывать окружность в многоугольник;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теорему о вписанной окружности и свойства;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стр.187?21-23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ИРК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A7008C" w:rsidTr="007B0DE1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135-136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137-138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Описанная окружность.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УПЗУ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 xml:space="preserve">КУ 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описанная окружность, вписанный многоугольник, теорема об описанной окружности, теорема о сумме противоположных углов вписанного многоугольника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 xml:space="preserve">касательная к окружности, центральный угол, вписанный угол, замечательные точки треугольника, вписанная  и </w:t>
            </w:r>
            <w:r w:rsidRPr="00BA3EE4">
              <w:rPr>
                <w:i/>
                <w:iCs/>
                <w:sz w:val="16"/>
                <w:szCs w:val="16"/>
              </w:rPr>
              <w:lastRenderedPageBreak/>
              <w:t>описанная окружность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lastRenderedPageBreak/>
              <w:t>-уметь описывать окружность около многоугольника;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доказывать теорему об описанной окружности и замечания;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-знать, чему равна сумма противоположных углов вписанного многоугольника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определять градусную меру центрального и вписанного угла;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 xml:space="preserve">-уметь решать задачи с </w:t>
            </w:r>
            <w:r w:rsidRPr="00BA3EE4">
              <w:rPr>
                <w:i/>
                <w:iCs/>
                <w:sz w:val="16"/>
                <w:szCs w:val="16"/>
              </w:rPr>
              <w:lastRenderedPageBreak/>
              <w:t>использованием замечательных точек треугольника;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lastRenderedPageBreak/>
              <w:t>ФО [1], стр.187?22-26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СР[2], С-15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BA053F" w:rsidRPr="00BD5E78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4A6E2C" w:rsidTr="001E5153">
        <w:trPr>
          <w:gridAfter w:val="1"/>
          <w:wAfter w:w="826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lastRenderedPageBreak/>
              <w:t>139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Контрольная работа №11.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полученные знания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BA3EE4">
              <w:rPr>
                <w:i/>
                <w:iCs/>
                <w:sz w:val="16"/>
                <w:szCs w:val="16"/>
              </w:rPr>
              <w:t>3</w:t>
            </w:r>
            <w:r w:rsidRPr="00BA3EE4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BA3EE4">
              <w:rPr>
                <w:i/>
                <w:iCs/>
                <w:sz w:val="16"/>
                <w:szCs w:val="16"/>
              </w:rPr>
              <w:t>, КР-5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184E14" w:rsidTr="001E5153">
        <w:trPr>
          <w:gridAfter w:val="1"/>
          <w:wAfter w:w="826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2B7DA6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V</w:t>
            </w:r>
            <w:r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Неравенства.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6C768B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184E14" w:rsidTr="001E5153">
        <w:trPr>
          <w:gridAfter w:val="1"/>
          <w:wAfter w:w="826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140-143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ind w:left="-108" w:right="-108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неравенства. Свойства числовых неравенств.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неравенства, свойства числовых неравенств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доказывать неравенства, используя определение числового неравенства;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все свойства и применять их к оценке значения выражений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F94C9F">
              <w:rPr>
                <w:iCs/>
                <w:sz w:val="16"/>
                <w:szCs w:val="16"/>
              </w:rPr>
              <w:t xml:space="preserve"> [1], стр.1</w:t>
            </w:r>
            <w:r>
              <w:rPr>
                <w:iCs/>
                <w:sz w:val="16"/>
                <w:szCs w:val="16"/>
              </w:rPr>
              <w:t>49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F94C9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2B7DA6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2B7DA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184E14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144-145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умножение числовых неравенств.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046197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неравенства, свойства числовых неравенств, теоремы о почленном сложении и умножении числовых неравенств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почленно складывать неравенства;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почленно умножать неравенства;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оценивать сумму, разность, произведение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>[1]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стр. 152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  <w:p w:rsidR="00BA053F" w:rsidRPr="00E5262B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046197" w:rsidRDefault="00BA053F" w:rsidP="0021757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почленно складывать и умножать неравенства;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свойства к оценке значения выражений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41052A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КР-7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147-148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промежутки.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515EFC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числовой промежуток, изображение на координатной прямой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изображать числовые промежутки на координатной прямой, удовлетворяющих неравенству;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изображать пересечение и объединение множеств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стр.156 ?</w:t>
            </w:r>
          </w:p>
          <w:p w:rsidR="00BA053F" w:rsidRPr="00515EFC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515EFC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149-153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неравенств с одной переменной.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</w:t>
            </w:r>
          </w:p>
          <w:p w:rsidR="00BA053F" w:rsidRPr="00515EFC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линейные неравенства с одной переменной, равносильные неравенства, числовой промежуток, свойства неравенств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неравенства с одной переменной;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изображать множество решений неравенства на числовой прямой;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простейшие неравенства вида </w:t>
            </w:r>
            <w:r w:rsidRPr="00C000AF">
              <w:rPr>
                <w:iCs/>
                <w:position w:val="-6"/>
                <w:sz w:val="16"/>
                <w:szCs w:val="16"/>
              </w:rPr>
              <w:object w:dxaOrig="520" w:dyaOrig="200">
                <v:shape id="_x0000_i1049" type="#_x0000_t75" style="width:26pt;height:9.55pt" o:ole="">
                  <v:imagedata r:id="rId50" o:title=""/>
                </v:shape>
                <o:OLEObject Type="Embed" ProgID="Equation.3" ShapeID="_x0000_i1049" DrawAspect="Content" ObjectID="_1381329340" r:id="rId51"/>
              </w:objec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C000AF">
              <w:rPr>
                <w:iCs/>
                <w:position w:val="-6"/>
                <w:sz w:val="16"/>
                <w:szCs w:val="16"/>
              </w:rPr>
              <w:object w:dxaOrig="520" w:dyaOrig="200">
                <v:shape id="_x0000_i1050" type="#_x0000_t75" style="width:26pt;height:9.55pt" o:ole="">
                  <v:imagedata r:id="rId52" o:title=""/>
                </v:shape>
                <o:OLEObject Type="Embed" ProgID="Equation.3" ShapeID="_x0000_i1050" DrawAspect="Content" ObjectID="_1381329341" r:id="rId53"/>
              </w:object>
            </w:r>
            <w:r>
              <w:rPr>
                <w:iCs/>
                <w:sz w:val="16"/>
                <w:szCs w:val="16"/>
              </w:rPr>
              <w:t xml:space="preserve">, при </w:t>
            </w:r>
            <w:r w:rsidRPr="00C000AF">
              <w:rPr>
                <w:iCs/>
                <w:position w:val="-6"/>
                <w:sz w:val="16"/>
                <w:szCs w:val="16"/>
              </w:rPr>
              <w:object w:dxaOrig="460" w:dyaOrig="200">
                <v:shape id="_x0000_i1051" type="#_x0000_t75" style="width:23.4pt;height:9.55pt" o:ole="">
                  <v:imagedata r:id="rId54" o:title=""/>
                </v:shape>
                <o:OLEObject Type="Embed" ProgID="Equation.3" ShapeID="_x0000_i1051" DrawAspect="Content" ObjectID="_1381329342" r:id="rId55"/>
              </w:object>
            </w:r>
            <w:r>
              <w:rPr>
                <w:iCs/>
                <w:sz w:val="16"/>
                <w:szCs w:val="16"/>
              </w:rPr>
              <w:t>;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в каком случае неравенства либо не имеют решений, либо их решением является любое число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стр.161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C000A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C000A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стр.73, Д-1.1</w:t>
            </w:r>
          </w:p>
          <w:p w:rsidR="00BA053F" w:rsidRPr="00C000A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ПР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 xml:space="preserve">, С-40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154-157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систем неравенств с одной переменной.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система линейных неравенств с одной переменной, числовой промежуток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что значит «решить систему»;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систему линейных неравенств с одной переменной;</w:t>
            </w:r>
          </w:p>
          <w:p w:rsidR="00BA053F" w:rsidRPr="00901AD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изображать множество решений системы на числовой прямой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стр.168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2E008A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2B7DA6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2B7DA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С-41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двух линейных неравенств, записанные в виде двойного неравенства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неравенства с одной переменной и изображать множество решений неравенства на числовой прямой;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систему линейных неравенств с одной переменной и изображать множество решений </w:t>
            </w:r>
            <w:r>
              <w:rPr>
                <w:iCs/>
                <w:sz w:val="16"/>
                <w:szCs w:val="16"/>
              </w:rPr>
              <w:lastRenderedPageBreak/>
              <w:t>системы на числовой прямой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B3DDA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КР-8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lastRenderedPageBreak/>
              <w:t>1Х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Векторы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159-160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Понятие вектора.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УЗИМ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определение вектора, виды векторов, длина вектора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уметь изображать, обозначать вектор, нулевой вектор;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виды векторов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стр.213?1-6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161-164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Сложение и вычитание векторов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УОНМ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вектор, операции сложения и вычитания векторов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стр.213?7-13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165-167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Умножение вектора на число.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вектор, правило умножения векторов, средняя линия трапеции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строить произведение вектора на число;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строить среднюю линию трапеции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 [1], стр.213?14-20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168-169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 УПЗУ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на чертеже показывать сумму, разность, произведение векторов;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эти правила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BD5E78" w:rsidTr="007B0DE1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Контрольная работа №14.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применять полученные знания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7B0DE1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2B7DA6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5C2BAE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целым показателем.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171-172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степени с целым показателем.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F70DA9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целым показателем, степень с отрицательным показателем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как записывают число в виде степени с отрицательным показателем;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действия над степенями с целыми показателями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стр.180 ?</w:t>
            </w:r>
          </w:p>
          <w:p w:rsidR="00BA053F" w:rsidRPr="00AB3DDA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173-175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4A6E2C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Свойства степени с целым показателем.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8D76A3" w:rsidRDefault="00BA053F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целым показателем, свойства степени с целым показателем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свойства степени с целым показателем при вычислениях, нахождении значений выражений и упрощении выражений;</w:t>
            </w:r>
          </w:p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что при делении степеней с одинаковыми основаниями, показатели степеней делимого и делителя могут быть любыми целыми числами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стр.183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  <w:r w:rsidRPr="002B7DA6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2B7DA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С-44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176-177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Стандартный вид числа.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8D76A3" w:rsidRDefault="00BA053F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стандартный вид числа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представлять число в виде </w:t>
            </w:r>
            <w:r w:rsidRPr="00E2687B">
              <w:rPr>
                <w:iCs/>
                <w:position w:val="-6"/>
                <w:sz w:val="16"/>
                <w:szCs w:val="16"/>
              </w:rPr>
              <w:object w:dxaOrig="560" w:dyaOrig="460">
                <v:shape id="_x0000_i1052" type="#_x0000_t75" style="width:27.75pt;height:23.4pt" o:ole="">
                  <v:imagedata r:id="rId56" o:title=""/>
                </v:shape>
                <o:OLEObject Type="Embed" ProgID="Equation.3" ShapeID="_x0000_i1052" DrawAspect="Content" ObjectID="_1381329343" r:id="rId57"/>
              </w:object>
            </w:r>
            <w:r>
              <w:rPr>
                <w:iCs/>
                <w:sz w:val="16"/>
                <w:szCs w:val="16"/>
              </w:rPr>
              <w:t xml:space="preserve">, где </w:t>
            </w:r>
            <w:r w:rsidRPr="00870536">
              <w:rPr>
                <w:iCs/>
                <w:position w:val="-6"/>
                <w:sz w:val="16"/>
                <w:szCs w:val="16"/>
              </w:rPr>
              <w:object w:dxaOrig="820" w:dyaOrig="200">
                <v:shape id="_x0000_i1053" type="#_x0000_t75" style="width:41.65pt;height:9.55pt" o:ole="">
                  <v:imagedata r:id="rId58" o:title=""/>
                </v:shape>
                <o:OLEObject Type="Embed" ProgID="Equation.3" ShapeID="_x0000_i1053" DrawAspect="Content" ObjectID="_1381329344" r:id="rId59"/>
              </w:object>
            </w:r>
            <w:r>
              <w:rPr>
                <w:iCs/>
                <w:sz w:val="16"/>
                <w:szCs w:val="16"/>
              </w:rPr>
              <w:t xml:space="preserve">и </w:t>
            </w:r>
            <w:r>
              <w:rPr>
                <w:b/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 – целое число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стр.188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AF00AE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178-179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Запись приближенных значений.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Pr="008D76A3" w:rsidRDefault="00BA053F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УОНМ 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абсолютная и относительная погрешность, верные цифры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действия с приближенными значениями;</w:t>
            </w:r>
          </w:p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оценивать абсолютную погрешность приближенного значения в случае, если все цифры верные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стр.192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180-182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Действия над приближенными значениями.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493538" w:rsidRDefault="00BA053F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округление чисел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округлять при сложении, вычитании, умножении и делении приближенных значений, в записи которых все цифры верные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стр.194 ?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BA053F" w:rsidRPr="00AF00AE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Вычисления с приближенными данными на калькуляторе.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493538" w:rsidRDefault="00BA053F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вычисления с приближенными данными на калькуляторе.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действия с приближенными значениями на калькуляторе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стр.199 ?</w:t>
            </w:r>
          </w:p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90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184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E42FDD" w:rsidRDefault="00BA053F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действия над степенями с целыми показателями;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числа в стандартном виде;</w:t>
            </w:r>
          </w:p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приближенное значение суммы, разности, произведения и частного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КР-9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90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Элементы теории вероятностей и математической статистики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E42FDD" w:rsidRDefault="00BA053F" w:rsidP="007E39C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185-186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Сбор и группировка статистических данных.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элементы статистики, относительные частоты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проводить наблюдения и результаты заносить в итоговые таблицы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7E39C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187-189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Наглядное представление статистической информации.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элементы статистики, относительные частоты, столбчатая диаграмма, полигон частот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систематизировать полученные данные и графически представлять результаты наблюдений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21757F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Итоговое повторение курса геометрии 8 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A30619" w:rsidTr="0021757F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190-194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BA3EE4">
              <w:rPr>
                <w:i/>
                <w:sz w:val="16"/>
                <w:szCs w:val="16"/>
              </w:rPr>
              <w:t>КУ УПЗУ УПКЗУ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четырехугольники, площадь многоугольника, подобные треугольники, окружность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-уметь находить площадь многоугольника по формулам;</w:t>
            </w:r>
          </w:p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-знать свойства вписанной и описанной окружности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ФО</w:t>
            </w:r>
          </w:p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BA3EE4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BA3EE4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053F" w:rsidRPr="008D76A3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Итоговое повторение курса алгебры 8 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4A6E2C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Преобразование рациональных выражений.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8D76A3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обыкновенные дроби, числитель, знаменатель, общий знаменатель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приводить дроби к общему знаменателю;</w:t>
            </w:r>
          </w:p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арифметические действия с дробями с разными знаменателями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196-197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Применение свойств арифметического квадратного корня.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Pr="008D76A3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вынесение множителя из-под знака корня, внесение множителя под знак корня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преобразование выражений, содержащих квадратные корни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A053F" w:rsidRPr="00AF00AE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Формула корней квадратного уравнения.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8D76A3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квадратное уравнение, формула дискриминанта, формула корней квадратного уравнения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квадратные уравнения по формуле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Неравенства с одной переменной и их системы.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493538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промежутки, неравенства с одной переменной, системы неравенств с одной переменной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простейшие неравенства вида </w:t>
            </w:r>
            <w:r w:rsidRPr="00C000AF">
              <w:rPr>
                <w:iCs/>
                <w:position w:val="-6"/>
                <w:sz w:val="16"/>
                <w:szCs w:val="16"/>
              </w:rPr>
              <w:object w:dxaOrig="520" w:dyaOrig="200">
                <v:shape id="_x0000_i1054" type="#_x0000_t75" style="width:26pt;height:9.55pt" o:ole="">
                  <v:imagedata r:id="rId50" o:title=""/>
                </v:shape>
                <o:OLEObject Type="Embed" ProgID="Equation.3" ShapeID="_x0000_i1054" DrawAspect="Content" ObjectID="_1381329345" r:id="rId60"/>
              </w:objec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C000AF">
              <w:rPr>
                <w:iCs/>
                <w:position w:val="-6"/>
                <w:sz w:val="16"/>
                <w:szCs w:val="16"/>
              </w:rPr>
              <w:object w:dxaOrig="520" w:dyaOrig="200">
                <v:shape id="_x0000_i1055" type="#_x0000_t75" style="width:26pt;height:9.55pt" o:ole="">
                  <v:imagedata r:id="rId52" o:title=""/>
                </v:shape>
                <o:OLEObject Type="Embed" ProgID="Equation.3" ShapeID="_x0000_i1055" DrawAspect="Content" ObjectID="_1381329346" r:id="rId61"/>
              </w:object>
            </w:r>
            <w:r>
              <w:rPr>
                <w:iCs/>
                <w:sz w:val="16"/>
                <w:szCs w:val="16"/>
              </w:rPr>
              <w:t xml:space="preserve">, при </w:t>
            </w:r>
            <w:r w:rsidRPr="00C000AF">
              <w:rPr>
                <w:iCs/>
                <w:position w:val="-6"/>
                <w:sz w:val="16"/>
                <w:szCs w:val="16"/>
              </w:rPr>
              <w:object w:dxaOrig="460" w:dyaOrig="200">
                <v:shape id="_x0000_i1056" type="#_x0000_t75" style="width:23.4pt;height:9.55pt" o:ole="">
                  <v:imagedata r:id="rId54" o:title=""/>
                </v:shape>
                <o:OLEObject Type="Embed" ProgID="Equation.3" ShapeID="_x0000_i1056" DrawAspect="Content" ObjectID="_1381329347" r:id="rId62"/>
              </w:object>
            </w:r>
            <w:r>
              <w:rPr>
                <w:iCs/>
                <w:sz w:val="16"/>
                <w:szCs w:val="16"/>
              </w:rPr>
              <w:t>;</w:t>
            </w:r>
          </w:p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изображать множество решений неравенства на числовой прямой;</w:t>
            </w:r>
          </w:p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систему линейных </w:t>
            </w:r>
            <w:r>
              <w:rPr>
                <w:iCs/>
                <w:sz w:val="16"/>
                <w:szCs w:val="16"/>
              </w:rPr>
              <w:lastRenderedPageBreak/>
              <w:t>неравенств с одной переменной и изображать множество решений системы на числовой прямой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ФО</w:t>
            </w:r>
          </w:p>
          <w:p w:rsidR="00BA053F" w:rsidRPr="00AF00AE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целым показателем.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BA053F" w:rsidRPr="00493538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целым показателем и её свойства, стандартный вид числа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действия над степенями с целыми показателями;</w:t>
            </w:r>
          </w:p>
          <w:p w:rsidR="00BA053F" w:rsidRPr="00BD5E78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числа в стандартном виде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90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Обобщающее повторение.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E42FDD" w:rsidRDefault="00BA053F" w:rsidP="0021757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рациональные дроби, квадратные корни и уравнения, неравенства и их системы, степень с целым показателем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значение рациональных выражений, владея навыком выполнения арифметических действий с рациональными дробями;</w:t>
            </w:r>
          </w:p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квадратные уравнения, неравенства, системы неравенств и все виды текстовых задач, изученных в 8 классе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1E5153">
        <w:trPr>
          <w:gridAfter w:val="1"/>
          <w:wAfter w:w="826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Итоговая административная контрольная работа.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полученные знания за курс алгебры 8 класса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A053F" w:rsidRPr="00A30619" w:rsidTr="0021757F">
        <w:trPr>
          <w:gridAfter w:val="1"/>
          <w:wAfter w:w="826" w:type="dxa"/>
          <w:trHeight w:val="577"/>
        </w:trPr>
        <w:tc>
          <w:tcPr>
            <w:tcW w:w="14972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BA053F" w:rsidRPr="00A30619" w:rsidRDefault="00BA053F" w:rsidP="0021757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Уроки №203-210 резервные</w:t>
            </w:r>
          </w:p>
        </w:tc>
      </w:tr>
    </w:tbl>
    <w:p w:rsidR="00F96536" w:rsidRDefault="00F96536" w:rsidP="00F965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6536" w:rsidRDefault="00F96536" w:rsidP="00F965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F96536" w:rsidSect="007E39C0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F96536" w:rsidRPr="00CF618D" w:rsidRDefault="00F96536" w:rsidP="00F96536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F96536" w:rsidRPr="00FB5694" w:rsidRDefault="00F96536" w:rsidP="001E5153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Артюнян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Е. Б., Волович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М. Б., Глазков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А., Левитас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Г. Г.</w:t>
      </w:r>
      <w:r w:rsidRPr="00FB5694">
        <w:rPr>
          <w:sz w:val="28"/>
          <w:szCs w:val="28"/>
        </w:rPr>
        <w:t xml:space="preserve"> Математические диктанты</w:t>
      </w:r>
      <w:r>
        <w:rPr>
          <w:sz w:val="28"/>
          <w:szCs w:val="28"/>
        </w:rPr>
        <w:t xml:space="preserve"> для 5-9 классов. – М.: Просвещение, 1991.</w:t>
      </w:r>
      <w:r w:rsidRPr="00FB5694">
        <w:rPr>
          <w:sz w:val="28"/>
          <w:szCs w:val="28"/>
        </w:rPr>
        <w:t xml:space="preserve"> </w:t>
      </w:r>
    </w:p>
    <w:p w:rsidR="001E5153" w:rsidRPr="00FB5694" w:rsidRDefault="001E5153" w:rsidP="001E5153">
      <w:pPr>
        <w:pStyle w:val="a3"/>
        <w:numPr>
          <w:ilvl w:val="0"/>
          <w:numId w:val="10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Атанасян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Л. С., Бутузов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В. Ф., Кадомцев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С. Б., Позняк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Э. Г., Юдина И. И. Геометрия 7-9. – М.: Просвещение, 2007.</w:t>
      </w:r>
    </w:p>
    <w:p w:rsidR="00F96536" w:rsidRPr="00FB5694" w:rsidRDefault="00F96536" w:rsidP="001E5153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Буланова</w:t>
      </w:r>
      <w:r w:rsidRPr="001B7045">
        <w:rPr>
          <w:sz w:val="28"/>
          <w:szCs w:val="28"/>
        </w:rPr>
        <w:t xml:space="preserve"> </w:t>
      </w:r>
      <w:r w:rsidRPr="00FB5694">
        <w:rPr>
          <w:sz w:val="28"/>
          <w:szCs w:val="28"/>
        </w:rPr>
        <w:t xml:space="preserve">Л. М., Дудницын Ю. П. Проверочные задания по математике </w:t>
      </w:r>
      <w:r>
        <w:rPr>
          <w:sz w:val="28"/>
          <w:szCs w:val="28"/>
        </w:rPr>
        <w:t>для учащихся 5-8 и 10 классов</w:t>
      </w:r>
      <w:r w:rsidRPr="00FB5694">
        <w:rPr>
          <w:sz w:val="28"/>
          <w:szCs w:val="28"/>
        </w:rPr>
        <w:t>.</w:t>
      </w:r>
      <w:r>
        <w:rPr>
          <w:sz w:val="28"/>
          <w:szCs w:val="28"/>
        </w:rPr>
        <w:t xml:space="preserve"> – М.: Просвещение, 1998.</w:t>
      </w:r>
    </w:p>
    <w:p w:rsidR="00F96536" w:rsidRDefault="00F96536" w:rsidP="001E5153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Жохов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В. И., Макарычкв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Н., Миндюк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Н. Г.</w:t>
      </w:r>
      <w:r w:rsidRPr="00FB5694">
        <w:rPr>
          <w:iCs/>
          <w:sz w:val="28"/>
          <w:szCs w:val="28"/>
        </w:rPr>
        <w:t xml:space="preserve"> Д</w:t>
      </w:r>
      <w:r w:rsidRPr="00FB5694">
        <w:rPr>
          <w:sz w:val="28"/>
          <w:szCs w:val="28"/>
        </w:rPr>
        <w:t>идактич</w:t>
      </w:r>
      <w:r>
        <w:rPr>
          <w:sz w:val="28"/>
          <w:szCs w:val="28"/>
        </w:rPr>
        <w:t>еские материалы по алгебре, 8</w:t>
      </w:r>
      <w:r w:rsidRPr="00FB569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– М.: Просвещение, 2000.</w:t>
      </w:r>
      <w:r w:rsidRPr="00FB5694">
        <w:rPr>
          <w:sz w:val="28"/>
          <w:szCs w:val="28"/>
        </w:rPr>
        <w:t xml:space="preserve"> </w:t>
      </w:r>
    </w:p>
    <w:p w:rsidR="00F96536" w:rsidRPr="00FB5694" w:rsidRDefault="00F96536" w:rsidP="001E5153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Звавис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А. И., Шляпочкин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Л. Я.</w:t>
      </w:r>
      <w:r w:rsidRPr="00FB5694">
        <w:rPr>
          <w:sz w:val="28"/>
          <w:szCs w:val="28"/>
        </w:rPr>
        <w:t xml:space="preserve"> Контрольные и проверочные по </w:t>
      </w:r>
      <w:r>
        <w:rPr>
          <w:sz w:val="28"/>
          <w:szCs w:val="28"/>
        </w:rPr>
        <w:t>алгебре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 w:rsidRPr="00FB5694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. М.: Просвещение, 2003.</w:t>
      </w:r>
      <w:r w:rsidRPr="00FB5694">
        <w:rPr>
          <w:sz w:val="28"/>
          <w:szCs w:val="28"/>
        </w:rPr>
        <w:t xml:space="preserve"> </w:t>
      </w:r>
    </w:p>
    <w:p w:rsidR="001E5153" w:rsidRDefault="001E5153" w:rsidP="001E5153">
      <w:pPr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Б. Г., Мейлер</w:t>
      </w:r>
      <w:r w:rsidRPr="00FB569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В. М. </w:t>
      </w:r>
      <w:r w:rsidRPr="00FB5694">
        <w:rPr>
          <w:iCs/>
          <w:sz w:val="28"/>
          <w:szCs w:val="28"/>
        </w:rPr>
        <w:t>Д</w:t>
      </w:r>
      <w:r w:rsidRPr="00FB5694">
        <w:rPr>
          <w:sz w:val="28"/>
          <w:szCs w:val="28"/>
        </w:rPr>
        <w:t>идактич</w:t>
      </w:r>
      <w:r>
        <w:rPr>
          <w:sz w:val="28"/>
          <w:szCs w:val="28"/>
        </w:rPr>
        <w:t>еские материалы по геометрии за 8</w:t>
      </w:r>
      <w:r w:rsidRPr="00FB569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– М.: Просвещение, 2005.</w:t>
      </w:r>
    </w:p>
    <w:p w:rsidR="001E5153" w:rsidRPr="00FB5694" w:rsidRDefault="001E5153" w:rsidP="001E5153">
      <w:pPr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Иченская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М. А. Самостоятельные и контрольные работы к учебнику Л. С. Атанасяна 7-9 классы. – Волгоград: Учитель, 2006.</w:t>
      </w:r>
    </w:p>
    <w:p w:rsidR="001E5153" w:rsidRPr="00A30619" w:rsidRDefault="001E5153" w:rsidP="001E51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6536" w:rsidRPr="00FB5694" w:rsidRDefault="00F96536" w:rsidP="001E5153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Колягин</w:t>
      </w:r>
      <w:r w:rsidRPr="00712DF7">
        <w:rPr>
          <w:sz w:val="28"/>
          <w:szCs w:val="28"/>
        </w:rPr>
        <w:t xml:space="preserve"> </w:t>
      </w:r>
      <w:r>
        <w:rPr>
          <w:sz w:val="28"/>
          <w:szCs w:val="28"/>
        </w:rPr>
        <w:t>Ю. М., Сидоров Ю. В. Изучение алгебры в 7-9 классах. –М.: Просвещение, 2002.</w:t>
      </w:r>
      <w:r w:rsidRPr="00FB5694">
        <w:rPr>
          <w:sz w:val="28"/>
          <w:szCs w:val="28"/>
        </w:rPr>
        <w:t xml:space="preserve"> </w:t>
      </w:r>
    </w:p>
    <w:p w:rsidR="00F96536" w:rsidRPr="00FB5694" w:rsidRDefault="00F96536" w:rsidP="001E5153">
      <w:pPr>
        <w:pStyle w:val="a3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Макарычев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Н., Миндюк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Н. Г., Нешков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К. И., Суворова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С. Б. Алгебра 8. – М.: Просвещение, 2007.</w:t>
      </w:r>
      <w:r w:rsidRPr="00FB5694">
        <w:rPr>
          <w:sz w:val="28"/>
          <w:szCs w:val="28"/>
        </w:rPr>
        <w:t xml:space="preserve"> </w:t>
      </w:r>
    </w:p>
    <w:p w:rsidR="00F96536" w:rsidRPr="00A30619" w:rsidRDefault="00F96536" w:rsidP="00F965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6536" w:rsidRDefault="00F96536"/>
    <w:p w:rsidR="00F96536" w:rsidRDefault="00F96536" w:rsidP="00F96536">
      <w:pPr>
        <w:pStyle w:val="1"/>
      </w:pPr>
    </w:p>
    <w:sectPr w:rsidR="00F96536" w:rsidSect="005D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63" w:rsidRDefault="00DF1D63" w:rsidP="005D08DC">
      <w:pPr>
        <w:spacing w:after="0" w:line="240" w:lineRule="auto"/>
      </w:pPr>
      <w:r>
        <w:separator/>
      </w:r>
    </w:p>
  </w:endnote>
  <w:endnote w:type="continuationSeparator" w:id="1">
    <w:p w:rsidR="00DF1D63" w:rsidRDefault="00DF1D63" w:rsidP="005D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7F" w:rsidRDefault="005232F1" w:rsidP="007E39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75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757F">
      <w:rPr>
        <w:rStyle w:val="a9"/>
        <w:noProof/>
      </w:rPr>
      <w:t>16</w:t>
    </w:r>
    <w:r>
      <w:rPr>
        <w:rStyle w:val="a9"/>
      </w:rPr>
      <w:fldChar w:fldCharType="end"/>
    </w:r>
  </w:p>
  <w:p w:rsidR="0021757F" w:rsidRDefault="0021757F" w:rsidP="007E39C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7F" w:rsidRDefault="005232F1" w:rsidP="007E39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75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053F">
      <w:rPr>
        <w:rStyle w:val="a9"/>
        <w:noProof/>
      </w:rPr>
      <w:t>15</w:t>
    </w:r>
    <w:r>
      <w:rPr>
        <w:rStyle w:val="a9"/>
      </w:rPr>
      <w:fldChar w:fldCharType="end"/>
    </w:r>
  </w:p>
  <w:p w:rsidR="0021757F" w:rsidRDefault="0021757F" w:rsidP="007E39C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63" w:rsidRDefault="00DF1D63" w:rsidP="005D08DC">
      <w:pPr>
        <w:spacing w:after="0" w:line="240" w:lineRule="auto"/>
      </w:pPr>
      <w:r>
        <w:separator/>
      </w:r>
    </w:p>
  </w:footnote>
  <w:footnote w:type="continuationSeparator" w:id="1">
    <w:p w:rsidR="00DF1D63" w:rsidRDefault="00DF1D63" w:rsidP="005D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8F5FDD"/>
    <w:multiLevelType w:val="hybridMultilevel"/>
    <w:tmpl w:val="B68A5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FEA"/>
    <w:rsid w:val="000A3849"/>
    <w:rsid w:val="000D21E3"/>
    <w:rsid w:val="001E5153"/>
    <w:rsid w:val="0021757F"/>
    <w:rsid w:val="0026762A"/>
    <w:rsid w:val="002B7DA6"/>
    <w:rsid w:val="003639AF"/>
    <w:rsid w:val="00394531"/>
    <w:rsid w:val="00457D33"/>
    <w:rsid w:val="005232F1"/>
    <w:rsid w:val="00541E23"/>
    <w:rsid w:val="005D08DC"/>
    <w:rsid w:val="007B0DE1"/>
    <w:rsid w:val="007D7A5D"/>
    <w:rsid w:val="007E39C0"/>
    <w:rsid w:val="008B244E"/>
    <w:rsid w:val="009316B0"/>
    <w:rsid w:val="009714CB"/>
    <w:rsid w:val="00997A61"/>
    <w:rsid w:val="00A115EA"/>
    <w:rsid w:val="00A85FF8"/>
    <w:rsid w:val="00B328E5"/>
    <w:rsid w:val="00BA053F"/>
    <w:rsid w:val="00BA3EE4"/>
    <w:rsid w:val="00BC63C9"/>
    <w:rsid w:val="00CE0B2A"/>
    <w:rsid w:val="00D23FEA"/>
    <w:rsid w:val="00D804C9"/>
    <w:rsid w:val="00D91722"/>
    <w:rsid w:val="00DF1D63"/>
    <w:rsid w:val="00E56F47"/>
    <w:rsid w:val="00E62382"/>
    <w:rsid w:val="00EE397C"/>
    <w:rsid w:val="00F914C5"/>
    <w:rsid w:val="00F9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DC"/>
  </w:style>
  <w:style w:type="paragraph" w:styleId="1">
    <w:name w:val="heading 1"/>
    <w:basedOn w:val="a"/>
    <w:next w:val="a"/>
    <w:link w:val="10"/>
    <w:uiPriority w:val="9"/>
    <w:qFormat/>
    <w:rsid w:val="00F9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3FE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965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F96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965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96536"/>
  </w:style>
  <w:style w:type="paragraph" w:styleId="aa">
    <w:name w:val="Balloon Text"/>
    <w:basedOn w:val="a"/>
    <w:link w:val="ab"/>
    <w:semiHidden/>
    <w:rsid w:val="00F965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96536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F96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F965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19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2011-09-11T06:21:00Z</cp:lastPrinted>
  <dcterms:created xsi:type="dcterms:W3CDTF">2011-08-27T11:25:00Z</dcterms:created>
  <dcterms:modified xsi:type="dcterms:W3CDTF">2011-10-28T13:48:00Z</dcterms:modified>
</cp:coreProperties>
</file>