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09"/>
        <w:gridCol w:w="992"/>
        <w:gridCol w:w="992"/>
        <w:gridCol w:w="851"/>
        <w:gridCol w:w="6961"/>
        <w:gridCol w:w="992"/>
        <w:gridCol w:w="2487"/>
      </w:tblGrid>
      <w:tr w:rsidR="00B17F77" w:rsidRPr="006C1D99" w:rsidTr="00BF6AAF">
        <w:trPr>
          <w:trHeight w:val="701"/>
        </w:trPr>
        <w:tc>
          <w:tcPr>
            <w:tcW w:w="817" w:type="dxa"/>
          </w:tcPr>
          <w:p w:rsidR="00B17F77" w:rsidRPr="00FE25EB" w:rsidRDefault="00B17F77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2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709" w:type="dxa"/>
          </w:tcPr>
          <w:p w:rsidR="00B17F77" w:rsidRPr="00FE25EB" w:rsidRDefault="00B17F77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2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B17F77" w:rsidRPr="00FE25EB" w:rsidRDefault="00B17F77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2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урока в теме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FE25EB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2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FE25EB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2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FE25EB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2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B17F77" w:rsidRPr="00FE25EB" w:rsidRDefault="00B17F77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2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B17F77" w:rsidRPr="00FE25EB" w:rsidRDefault="00B17F77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2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487" w:type="dxa"/>
          </w:tcPr>
          <w:p w:rsidR="00B17F77" w:rsidRPr="00FE25EB" w:rsidRDefault="00B17F77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25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 w:val="restart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9044EE" w:rsidRDefault="00B17F77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</w:t>
            </w:r>
            <w:r w:rsidRPr="00904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посадки и пользования письменными принадлежностями во время письма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Пространственная ориентация на странице тетради, её разлиновка.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 вертикальных наклонных (вправо) линейках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 горизонтальных наклонных (вправо) линейках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Линии-элементы как структурные единицы графической системы письменных букв русского алфавита.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элементов-линий по алгоритму.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элементов по алгоритму.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формами  шаблонов элементов письменных букв.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Воспроизведение элементов письменных букв в процессе рисования узоров – бордюров.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логических заданий на сравнение элементов письменных букв как структурных единиц графической системы.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логических заданий на группировку элементов письменных букв как структурных единиц графической системы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B17F77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F7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логических заданий на группировку и обобщение элементов письменных букв как структурных единиц графической системы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B04049" w:rsidRDefault="00B17F77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звукобуквенный период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F823D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 посадки и пользования письменными принадлежностями.</w:t>
            </w:r>
          </w:p>
        </w:tc>
        <w:tc>
          <w:tcPr>
            <w:tcW w:w="992" w:type="dxa"/>
          </w:tcPr>
          <w:p w:rsidR="00B17F77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а.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А.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Буква о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 О.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Строчная буква у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 У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Строчная буква э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 Э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Начертание изученных букв под счет.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буквы ы.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буквы- и.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И.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букв при письме.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A47C31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Начертание изученных букв по алгоритму.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м.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М.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н.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Н.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логических заданий на сравнений букв по форме элементов.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л.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Л.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р.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Р.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букв под счет.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й.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Й.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Я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я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  трёх видов соединения букв.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ё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Ё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ю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F6AAF">
        <w:trPr>
          <w:trHeight w:val="281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Ю</w:t>
            </w:r>
          </w:p>
        </w:tc>
        <w:tc>
          <w:tcPr>
            <w:tcW w:w="992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7F77" w:rsidRPr="006C1D99" w:rsidTr="00B17F77">
        <w:trPr>
          <w:trHeight w:val="637"/>
        </w:trPr>
        <w:tc>
          <w:tcPr>
            <w:tcW w:w="817" w:type="dxa"/>
            <w:vMerge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F77" w:rsidRPr="00B04049" w:rsidRDefault="00B17F77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 конструирование письменных букв из элементов- шаблонов.</w:t>
            </w:r>
          </w:p>
        </w:tc>
        <w:tc>
          <w:tcPr>
            <w:tcW w:w="992" w:type="dxa"/>
          </w:tcPr>
          <w:p w:rsidR="00B17F77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7F77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7F77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7F77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7F77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7F77" w:rsidRPr="006C1D99" w:rsidRDefault="00B17F77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276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266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-д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буквы-Д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Чтение образцов письма: слогов, слов. Запись по образцу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- 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- 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- 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- 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логических заданий на сравнение букв и объединение их в группы.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-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-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-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-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букв под счёт.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-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-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- 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Запись по образцу.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- 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- 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-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 -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Запись по образцу, проверка учеником результатов своего письма.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 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 буквы-ж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 - 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букв на письме (верхнее, среднеплавное, нижнее)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–ш.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буквы –ь.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буквы –ъ.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букв на письме(верхнее, нижнее).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ч, ча -чу.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Алгоритм списывание предложения и самопроверка.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Запись по образцу, чтение образцов письма.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букв на письме (верхнее, среднеплавное, нижнее)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букв на письме (среднеплавное).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щ.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Щ.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логических заданий на сравнение букв и объединение их в группы на основе общего по форме элемента.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букв при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Алгоритм списывание предложения и самопроверка.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заглавной буквы 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слов и предложений с печатного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по образцу.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слов и предложений с письменного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написания всех письменных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написания букв и их соединений.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63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каллиграфического качества письма.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560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каллиграфического качества письма при условии его темпа.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270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26006F">
        <w:trPr>
          <w:trHeight w:val="543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письменных букв и их соединений в графических слогах по алгоритму.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367B7B">
        <w:trPr>
          <w:trHeight w:val="564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письменных букв и их соединений в графических словах по алгоритму.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367B7B">
        <w:trPr>
          <w:trHeight w:val="347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с письменного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367B7B">
        <w:trPr>
          <w:trHeight w:val="243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Исправление графических ошибок.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367B7B">
        <w:trPr>
          <w:trHeight w:val="309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слов и предложений с печатного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367B7B">
        <w:trPr>
          <w:trHeight w:val="375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слов и предложений с письменного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367B7B">
        <w:trPr>
          <w:trHeight w:val="299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под диктовку.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367B7B">
        <w:trPr>
          <w:trHeight w:val="365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под диктовку слов и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367B7B">
        <w:trPr>
          <w:trHeight w:val="288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Исправление графических ошибок.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06F" w:rsidRPr="006C1D99" w:rsidTr="00367B7B">
        <w:trPr>
          <w:trHeight w:val="265"/>
        </w:trPr>
        <w:tc>
          <w:tcPr>
            <w:tcW w:w="817" w:type="dxa"/>
            <w:vMerge/>
          </w:tcPr>
          <w:p w:rsidR="0026006F" w:rsidRPr="006C1D99" w:rsidRDefault="0026006F" w:rsidP="00260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6F">
              <w:rPr>
                <w:rFonts w:ascii="Times New Roman" w:hAnsi="Times New Roman"/>
                <w:color w:val="000000"/>
                <w:sz w:val="24"/>
                <w:szCs w:val="24"/>
              </w:rPr>
              <w:t>Письмо под диктовку.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6F" w:rsidRPr="0026006F" w:rsidRDefault="0026006F" w:rsidP="0026006F">
            <w:pPr>
              <w:spacing w:after="0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90809" w:rsidRDefault="00D90809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tbl>
      <w:tblPr>
        <w:tblW w:w="14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09"/>
        <w:gridCol w:w="992"/>
        <w:gridCol w:w="992"/>
        <w:gridCol w:w="851"/>
        <w:gridCol w:w="6961"/>
        <w:gridCol w:w="992"/>
        <w:gridCol w:w="2487"/>
      </w:tblGrid>
      <w:tr w:rsidR="00367B7B" w:rsidRPr="006C1D99" w:rsidTr="00BF6AAF">
        <w:trPr>
          <w:trHeight w:val="281"/>
        </w:trPr>
        <w:tc>
          <w:tcPr>
            <w:tcW w:w="817" w:type="dxa"/>
          </w:tcPr>
          <w:p w:rsidR="00367B7B" w:rsidRPr="0036064D" w:rsidRDefault="00367B7B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6064D">
              <w:rPr>
                <w:rFonts w:ascii="Times New Roman" w:hAnsi="Times New Roman"/>
                <w:b/>
                <w:color w:val="000000"/>
              </w:rPr>
              <w:lastRenderedPageBreak/>
              <w:t>четверть</w:t>
            </w:r>
          </w:p>
        </w:tc>
        <w:tc>
          <w:tcPr>
            <w:tcW w:w="709" w:type="dxa"/>
          </w:tcPr>
          <w:p w:rsidR="00367B7B" w:rsidRPr="0036064D" w:rsidRDefault="00367B7B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6064D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992" w:type="dxa"/>
          </w:tcPr>
          <w:p w:rsidR="00367B7B" w:rsidRPr="0036064D" w:rsidRDefault="00367B7B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6064D">
              <w:rPr>
                <w:rFonts w:ascii="Times New Roman" w:hAnsi="Times New Roman"/>
                <w:b/>
                <w:color w:val="000000"/>
              </w:rPr>
              <w:t>№ в теме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36064D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064D">
              <w:rPr>
                <w:rFonts w:ascii="Times New Roman" w:hAnsi="Times New Roman"/>
                <w:b/>
                <w:color w:val="000000"/>
              </w:rPr>
              <w:t>Дата по плану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36064D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064D">
              <w:rPr>
                <w:rFonts w:ascii="Times New Roman" w:hAnsi="Times New Roman"/>
                <w:b/>
                <w:color w:val="000000"/>
              </w:rPr>
              <w:t>Дата факт.</w:t>
            </w: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367B7B" w:rsidRPr="0036064D" w:rsidRDefault="00367B7B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6064D">
              <w:rPr>
                <w:rFonts w:ascii="Times New Roman" w:hAnsi="Times New Roman"/>
                <w:b/>
                <w:color w:val="000000"/>
              </w:rPr>
              <w:t>тема</w:t>
            </w:r>
          </w:p>
        </w:tc>
        <w:tc>
          <w:tcPr>
            <w:tcW w:w="992" w:type="dxa"/>
          </w:tcPr>
          <w:p w:rsidR="00367B7B" w:rsidRPr="0036064D" w:rsidRDefault="00367B7B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6064D">
              <w:rPr>
                <w:rFonts w:ascii="Times New Roman" w:hAnsi="Times New Roman"/>
                <w:b/>
                <w:color w:val="000000"/>
              </w:rPr>
              <w:t>Кол-во уроков</w:t>
            </w:r>
          </w:p>
        </w:tc>
        <w:tc>
          <w:tcPr>
            <w:tcW w:w="2487" w:type="dxa"/>
          </w:tcPr>
          <w:p w:rsidR="00367B7B" w:rsidRPr="0036064D" w:rsidRDefault="00367B7B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6064D">
              <w:rPr>
                <w:rFonts w:ascii="Times New Roman" w:hAnsi="Times New Roman"/>
                <w:b/>
                <w:color w:val="000000"/>
              </w:rPr>
              <w:t>примечание</w:t>
            </w:r>
          </w:p>
        </w:tc>
      </w:tr>
      <w:tr w:rsidR="00367B7B" w:rsidRPr="006C1D99" w:rsidTr="00BF6AAF">
        <w:trPr>
          <w:trHeight w:val="281"/>
        </w:trPr>
        <w:tc>
          <w:tcPr>
            <w:tcW w:w="817" w:type="dxa"/>
            <w:vMerge w:val="restart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tbl>
            <w:tblPr>
              <w:tblW w:w="148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2885"/>
              <w:gridCol w:w="1916"/>
            </w:tblGrid>
            <w:tr w:rsidR="00367B7B" w:rsidRPr="006C1D99" w:rsidTr="00BF6AAF">
              <w:trPr>
                <w:trHeight w:val="281"/>
              </w:trPr>
              <w:tc>
                <w:tcPr>
                  <w:tcW w:w="6673" w:type="dxa"/>
                  <w:tcBorders>
                    <w:left w:val="single" w:sz="4" w:space="0" w:color="auto"/>
                  </w:tcBorders>
                </w:tcPr>
                <w:p w:rsidR="00367B7B" w:rsidRPr="008C3D4A" w:rsidRDefault="00367B7B" w:rsidP="00BF6AA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  </w:t>
                  </w:r>
                  <w:r w:rsidRPr="008C3D4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Подготовительный период</w:t>
                  </w:r>
                </w:p>
              </w:tc>
              <w:tc>
                <w:tcPr>
                  <w:tcW w:w="992" w:type="dxa"/>
                </w:tcPr>
                <w:p w:rsidR="00367B7B" w:rsidRPr="006C1D99" w:rsidRDefault="00367B7B" w:rsidP="00BF6AA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81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Слушание текста сказки «Заюшкина избушка».</w:t>
            </w:r>
          </w:p>
        </w:tc>
        <w:tc>
          <w:tcPr>
            <w:tcW w:w="992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81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иллюстраций с частями текста.</w:t>
            </w:r>
          </w:p>
        </w:tc>
        <w:tc>
          <w:tcPr>
            <w:tcW w:w="992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81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Пересказ содержания сказки.</w:t>
            </w:r>
          </w:p>
        </w:tc>
        <w:tc>
          <w:tcPr>
            <w:tcW w:w="992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81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Первичное представление о предложении как о высказывании.</w:t>
            </w:r>
          </w:p>
        </w:tc>
        <w:tc>
          <w:tcPr>
            <w:tcW w:w="992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81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предложений с графической моделью текста.</w:t>
            </w:r>
          </w:p>
        </w:tc>
        <w:tc>
          <w:tcPr>
            <w:tcW w:w="992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81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построения текста.</w:t>
            </w:r>
          </w:p>
        </w:tc>
        <w:tc>
          <w:tcPr>
            <w:tcW w:w="992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81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ответов на вопросы по прочитанному тексту.</w:t>
            </w:r>
          </w:p>
        </w:tc>
        <w:tc>
          <w:tcPr>
            <w:tcW w:w="992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С.10</w:t>
            </w:r>
          </w:p>
        </w:tc>
      </w:tr>
      <w:tr w:rsidR="00367B7B" w:rsidRPr="006C1D99" w:rsidTr="00BF6AAF">
        <w:trPr>
          <w:trHeight w:val="281"/>
        </w:trPr>
        <w:tc>
          <w:tcPr>
            <w:tcW w:w="81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Пересказ рассказа на основе его графической модели.</w:t>
            </w:r>
          </w:p>
        </w:tc>
        <w:tc>
          <w:tcPr>
            <w:tcW w:w="992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С.11</w:t>
            </w:r>
          </w:p>
        </w:tc>
      </w:tr>
      <w:tr w:rsidR="00367B7B" w:rsidRPr="006C1D99" w:rsidTr="00BF6AAF">
        <w:trPr>
          <w:trHeight w:val="281"/>
        </w:trPr>
        <w:tc>
          <w:tcPr>
            <w:tcW w:w="81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построения текста.</w:t>
            </w:r>
          </w:p>
        </w:tc>
        <w:tc>
          <w:tcPr>
            <w:tcW w:w="992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С.12</w:t>
            </w:r>
          </w:p>
        </w:tc>
      </w:tr>
      <w:tr w:rsidR="00367B7B" w:rsidRPr="006C1D99" w:rsidTr="00BF6AAF">
        <w:trPr>
          <w:trHeight w:val="281"/>
        </w:trPr>
        <w:tc>
          <w:tcPr>
            <w:tcW w:w="81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ответов на вопросы по прочитанному тексту.</w:t>
            </w:r>
          </w:p>
        </w:tc>
        <w:tc>
          <w:tcPr>
            <w:tcW w:w="992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p w:rsidR="00367B7B" w:rsidRDefault="00367B7B" w:rsidP="0026006F">
      <w:pPr>
        <w:spacing w:after="0"/>
      </w:pPr>
    </w:p>
    <w:tbl>
      <w:tblPr>
        <w:tblW w:w="14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7"/>
        <w:gridCol w:w="927"/>
        <w:gridCol w:w="948"/>
        <w:gridCol w:w="1134"/>
        <w:gridCol w:w="709"/>
        <w:gridCol w:w="6663"/>
        <w:gridCol w:w="25"/>
        <w:gridCol w:w="1110"/>
        <w:gridCol w:w="2218"/>
      </w:tblGrid>
      <w:tr w:rsidR="00367B7B" w:rsidRPr="00B04049" w:rsidTr="00BF6AAF">
        <w:trPr>
          <w:trHeight w:val="281"/>
        </w:trPr>
        <w:tc>
          <w:tcPr>
            <w:tcW w:w="1067" w:type="dxa"/>
            <w:vMerge w:val="restart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B0404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40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период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B0404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B0404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Гласный звук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{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}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-, буква Аа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 слов с  гласным  звуком  -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Гласный звук –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-, буква Оо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Гласный звук  -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-, буква Уу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 слов с  гласным  звуком  -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333808">
        <w:trPr>
          <w:trHeight w:val="305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Гласный звука  -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-, буква Ээ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F07FCB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Фиксация на схеме гласного звука.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Гласный звук  -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буква ы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Гласный звук  -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буква и.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B04049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ударении и ударном слоге в слове.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Графическая фиксация слогов в слове с помощью дуг.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Согласный звук –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буква м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Фиксирование согласного звука –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 помощью квадрата с точкой в середине, обозначающий звонкость.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486CB1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Согласный звук –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буква Нн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закрытых и открытых слогов.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Звуковой анализ слов, заданных рисунком и схемой.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Согласный звук –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буква л.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367B7B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B7B">
              <w:rPr>
                <w:rFonts w:ascii="Times New Roman" w:hAnsi="Times New Roman"/>
                <w:color w:val="000000"/>
                <w:sz w:val="20"/>
                <w:szCs w:val="20"/>
              </w:rPr>
              <w:t>Противопоставление сонорных согласных по твердости-мягкости.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Согласный звук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буква р.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звука в слове.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й′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начале слова, буква й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гласными.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буквы я – обозначать два звука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йа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мягкости согласных с помощью буквы я.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буквы ё – обозначать два звука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йо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буква ё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мягкости согласных с помощью буквы ё.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BB2E98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буквы ю – обозначать два звука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мягкости согласных с помощью буквы ю.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буквы е – обозначать два звука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 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 w:val="restart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мягкости согласных с помощью буквы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Д],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буква д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Приём последовательного выделения каждого звука в слове.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буква т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486CB1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Отличие звонких и глухих звуков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д-т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буква з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333808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808">
              <w:rPr>
                <w:rFonts w:ascii="Times New Roman" w:hAnsi="Times New Roman"/>
                <w:color w:val="000000"/>
                <w:sz w:val="20"/>
                <w:szCs w:val="20"/>
              </w:rPr>
              <w:t>Артикулирование звуков, выделенных из контекста анализируемых слов.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 -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буква с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парных по звонкости – глухости: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З-С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 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, буква Г.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333808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808">
              <w:rPr>
                <w:rFonts w:ascii="Times New Roman" w:hAnsi="Times New Roman"/>
                <w:color w:val="000000"/>
                <w:sz w:val="18"/>
                <w:szCs w:val="18"/>
              </w:rPr>
              <w:t>Приёмы орфоэпического чтения и произнесение  слов в сравнении со слоговым чтением.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 -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, буква к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486CB1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парных по звонкости – глухости: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г-к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–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, буква в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333808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808">
              <w:rPr>
                <w:rFonts w:ascii="Times New Roman" w:hAnsi="Times New Roman"/>
                <w:color w:val="000000"/>
                <w:sz w:val="20"/>
                <w:szCs w:val="20"/>
              </w:rPr>
              <w:t>Чтение исходных и преобразованных слов путём замены или дополнения одного звука.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–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буква ф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486CB1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парных по звонкости – глухости: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в-ф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Согласный звук  -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буква б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слогов, слов и текста.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 -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п′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буква п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486CB1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парных по звонкости – глухости: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 – б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 -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буква ж.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слогов, слов и текста.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 -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буква- ш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BF6AAF">
        <w:trPr>
          <w:trHeight w:val="281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486CB1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парных по звонкости – глухости: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ш-ж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B7B" w:rsidRPr="006C1D99" w:rsidTr="00367B7B">
        <w:trPr>
          <w:trHeight w:val="243"/>
        </w:trPr>
        <w:tc>
          <w:tcPr>
            <w:tcW w:w="1067" w:type="dxa"/>
            <w:vMerge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67B7B" w:rsidRPr="00E31A26" w:rsidRDefault="00367B7B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Буква - Ь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67B7B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B7B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B7B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B7B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7B7B" w:rsidRPr="006C1D99" w:rsidRDefault="00367B7B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 w:val="restart"/>
            <w:tcBorders>
              <w:top w:val="single" w:sz="4" w:space="0" w:color="000000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</w:tcBorders>
          </w:tcPr>
          <w:p w:rsidR="00333808" w:rsidRPr="00E31A26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</w:tcBorders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 мягкости согласного звука с помощью букв и мягкого знака: ЬЯ, ЬЕ, ЬЁ, ЬЕ.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Звуки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r w:rsidRPr="00E31A26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х′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буквы – Х,х.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слов и предложений, содержащих эти звуки.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Ч′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буквы – Ч,ч.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слов и предложений, содержащих эти звуки.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слогов, слов и предложений и текста.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слов с сочетаниями ЧО, ЧЁ.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буквы Щщ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артикуляции звука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Щ′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процессе акцентированного произнесения их как в контексте целого слова, так и вне его.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чтении слов  с сочетаниями що, щё.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Усвоение содержания текста . Лесные голоса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Изречение народной мудрости, в которых варьируются изучаемые звуки.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буква Цц.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артикуляции звука 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86CB1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процессе акцентированного произнесения их как в контексте целого слова, так и вне его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слов и предложений, содержащих эти звуки.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550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слов  и предложений содержащие  звуки </w:t>
            </w:r>
            <w:r w:rsidRPr="00303102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ч′</w:t>
            </w:r>
            <w:r w:rsidRPr="00303102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03102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303102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03102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щ′</w:t>
            </w:r>
            <w:r w:rsidRPr="00303102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764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3808" w:rsidRPr="00172EBD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выборочных отрывков текста.</w:t>
            </w:r>
          </w:p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Усвоения содержания текста. Пересказ. В. Берестов Верблюжонок.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3C7ED4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Усвоения содержания текста. Пересказ. Что у нас во дворе?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3C7ED4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Чтение, запоминание скороговорок, приговорок.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3C7ED4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 w:val="restart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Усвоения содержания текста. Пересказ. Белая акация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3C7ED4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Усвоения содержания текста. А Блок. Ветхая избушка.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073273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Усвоения содержания текста. Попрыгать-поиграть.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073273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Усвоения содержания текста.Г.Новицкая. Как свинки пошли купить ботинки.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9A367C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36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Заключительный период.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B04049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1506CA" w:rsidRDefault="00333808" w:rsidP="00BF6A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Усвоения содержания текста. Ю.Мориц. Шишкопад.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3808" w:rsidRPr="006C1D99" w:rsidTr="00BF6AAF">
        <w:trPr>
          <w:trHeight w:val="281"/>
        </w:trPr>
        <w:tc>
          <w:tcPr>
            <w:tcW w:w="1067" w:type="dxa"/>
            <w:vMerge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33808" w:rsidRPr="00B04049" w:rsidRDefault="00333808" w:rsidP="00BF6AAF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Усвоения содержания текста Б.Заходер «Песня игрушек».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333808" w:rsidRPr="006C1D99" w:rsidRDefault="00333808" w:rsidP="00BF6A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08" w:rsidRDefault="00333808" w:rsidP="00333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B7B" w:rsidRDefault="00367B7B" w:rsidP="0026006F">
      <w:pPr>
        <w:spacing w:after="0"/>
      </w:pPr>
    </w:p>
    <w:sectPr w:rsidR="00367B7B" w:rsidSect="00B17F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152" w:rsidRDefault="00655152" w:rsidP="00B17F77">
      <w:pPr>
        <w:spacing w:after="0" w:line="240" w:lineRule="auto"/>
      </w:pPr>
      <w:r>
        <w:separator/>
      </w:r>
    </w:p>
  </w:endnote>
  <w:endnote w:type="continuationSeparator" w:id="1">
    <w:p w:rsidR="00655152" w:rsidRDefault="00655152" w:rsidP="00B1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152" w:rsidRDefault="00655152" w:rsidP="00B17F77">
      <w:pPr>
        <w:spacing w:after="0" w:line="240" w:lineRule="auto"/>
      </w:pPr>
      <w:r>
        <w:separator/>
      </w:r>
    </w:p>
  </w:footnote>
  <w:footnote w:type="continuationSeparator" w:id="1">
    <w:p w:rsidR="00655152" w:rsidRDefault="00655152" w:rsidP="00B17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F77"/>
    <w:rsid w:val="0026006F"/>
    <w:rsid w:val="00333808"/>
    <w:rsid w:val="00367B7B"/>
    <w:rsid w:val="005E7F57"/>
    <w:rsid w:val="00655152"/>
    <w:rsid w:val="00AD31C5"/>
    <w:rsid w:val="00B17F77"/>
    <w:rsid w:val="00CD533D"/>
    <w:rsid w:val="00D90809"/>
    <w:rsid w:val="00E539A6"/>
    <w:rsid w:val="00FD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7F7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7F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2012-02-05T16:34:00Z</dcterms:created>
  <dcterms:modified xsi:type="dcterms:W3CDTF">2012-05-14T12:01:00Z</dcterms:modified>
</cp:coreProperties>
</file>