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6B34">
      <w:r>
        <w:rPr>
          <w:rFonts w:ascii="Verdana" w:hAnsi="Verdana"/>
          <w:shd w:val="clear" w:color="auto" w:fill="F4CCCC"/>
        </w:rPr>
        <w:t>Задание 1.</w:t>
      </w:r>
      <w:r>
        <w:rPr>
          <w:rFonts w:ascii="Verdana" w:hAnsi="Verdana"/>
        </w:rPr>
        <w:t xml:space="preserve"> ЗАМЕНИТЬ ДАННЫЕ СЛОВОСОЧЕТАНИЯ СО СПОСОБОМ СВЯЗИ </w:t>
      </w:r>
      <w:r>
        <w:rPr>
          <w:rFonts w:ascii="Verdana" w:hAnsi="Verdana"/>
          <w:b/>
          <w:bCs/>
        </w:rPr>
        <w:t>СОГЛАСОВАНИЕ</w:t>
      </w:r>
      <w:r>
        <w:rPr>
          <w:rFonts w:ascii="Verdana" w:hAnsi="Verdana"/>
        </w:rPr>
        <w:t xml:space="preserve"> СИНОНИМИЧНЫМИ СО СПОСОБОМ СВЯЗИ </w:t>
      </w:r>
      <w:r>
        <w:rPr>
          <w:rFonts w:ascii="Verdana" w:hAnsi="Verdana"/>
          <w:b/>
          <w:bCs/>
        </w:rPr>
        <w:t>УПРАВЛЕНИЕ</w:t>
      </w:r>
      <w:proofErr w:type="gramStart"/>
      <w:r>
        <w:rPr>
          <w:rFonts w:ascii="Verdana" w:hAnsi="Verdana"/>
          <w:b/>
          <w:bCs/>
        </w:rPr>
        <w:t>.</w:t>
      </w:r>
      <w:proofErr w:type="gramEnd"/>
      <w:r>
        <w:rPr>
          <w:rFonts w:ascii="Verdana" w:hAnsi="Verdana"/>
        </w:rPr>
        <w:br/>
      </w:r>
      <w:r>
        <w:rPr>
          <w:rFonts w:ascii="Verdana" w:hAnsi="Verdana"/>
        </w:rPr>
        <w:br/>
      </w:r>
      <w:proofErr w:type="gramStart"/>
      <w:r>
        <w:rPr>
          <w:rFonts w:ascii="Verdana" w:hAnsi="Verdana"/>
          <w:b/>
          <w:bCs/>
          <w:color w:val="E06666"/>
        </w:rPr>
        <w:t>с</w:t>
      </w:r>
      <w:proofErr w:type="gramEnd"/>
      <w:r>
        <w:rPr>
          <w:rFonts w:ascii="Verdana" w:hAnsi="Verdana"/>
          <w:b/>
          <w:bCs/>
          <w:color w:val="E06666"/>
        </w:rPr>
        <w:t xml:space="preserve"> предлогом:</w:t>
      </w:r>
      <w:r>
        <w:rPr>
          <w:rFonts w:ascii="Verdana" w:hAnsi="Verdana"/>
        </w:rPr>
        <w:br/>
        <w:t xml:space="preserve">1. бессонная ночь – </w:t>
      </w:r>
      <w:r>
        <w:rPr>
          <w:rFonts w:ascii="Verdana" w:hAnsi="Verdana"/>
        </w:rPr>
        <w:br/>
        <w:t>2. подземный переход –</w:t>
      </w:r>
      <w:r>
        <w:rPr>
          <w:rFonts w:ascii="Verdana" w:hAnsi="Verdana"/>
        </w:rPr>
        <w:br/>
        <w:t xml:space="preserve">3. алгебраическая задача – </w:t>
      </w:r>
      <w:r>
        <w:rPr>
          <w:rFonts w:ascii="Verdana" w:hAnsi="Verdana"/>
        </w:rPr>
        <w:br/>
        <w:t xml:space="preserve">4. школьный портфель - </w:t>
      </w:r>
      <w:r>
        <w:rPr>
          <w:rFonts w:ascii="Verdana" w:hAnsi="Verdana"/>
        </w:rPr>
        <w:br/>
        <w:t xml:space="preserve">5. плюшевый медвежонок - </w:t>
      </w:r>
      <w:r>
        <w:rPr>
          <w:rFonts w:ascii="Verdana" w:hAnsi="Verdana"/>
        </w:rPr>
        <w:br/>
        <w:t xml:space="preserve">6. приморский парк - </w:t>
      </w:r>
      <w:r>
        <w:rPr>
          <w:rFonts w:ascii="Verdana" w:hAnsi="Verdana"/>
        </w:rPr>
        <w:br/>
        <w:t xml:space="preserve">7. клетчатый шарф – 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  <w:b/>
          <w:bCs/>
          <w:color w:val="E06666"/>
        </w:rPr>
        <w:t>без предлога:</w:t>
      </w:r>
      <w:r>
        <w:rPr>
          <w:rFonts w:ascii="Verdana" w:hAnsi="Verdana"/>
        </w:rPr>
        <w:br/>
        <w:t xml:space="preserve">1. полковое знамя – </w:t>
      </w:r>
      <w:r>
        <w:rPr>
          <w:rFonts w:ascii="Verdana" w:hAnsi="Verdana"/>
        </w:rPr>
        <w:br/>
        <w:t xml:space="preserve">2. солнечная энергия – </w:t>
      </w:r>
      <w:r>
        <w:rPr>
          <w:rFonts w:ascii="Verdana" w:hAnsi="Verdana"/>
        </w:rPr>
        <w:br/>
        <w:t xml:space="preserve">3. лесной запах – </w:t>
      </w:r>
      <w:r>
        <w:rPr>
          <w:rFonts w:ascii="Verdana" w:hAnsi="Verdana"/>
        </w:rPr>
        <w:br/>
        <w:t xml:space="preserve">4. учительский стол - </w:t>
      </w:r>
      <w:r>
        <w:rPr>
          <w:rFonts w:ascii="Verdana" w:hAnsi="Verdana"/>
        </w:rPr>
        <w:br/>
        <w:t xml:space="preserve">5. конское ржание - 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  <w:b/>
          <w:bCs/>
          <w:color w:val="E06666"/>
        </w:rPr>
        <w:t>зависимое слово представляет собой неделимое словосочетание:</w:t>
      </w:r>
      <w:r>
        <w:rPr>
          <w:rFonts w:ascii="Verdana" w:hAnsi="Verdana"/>
        </w:rPr>
        <w:br/>
        <w:t xml:space="preserve">1. двухэтажное здание – </w:t>
      </w:r>
      <w:r>
        <w:rPr>
          <w:rFonts w:ascii="Verdana" w:hAnsi="Verdana"/>
        </w:rPr>
        <w:br/>
        <w:t xml:space="preserve">2. шестилетний ребёнок – </w:t>
      </w:r>
      <w:r>
        <w:rPr>
          <w:rFonts w:ascii="Verdana" w:hAnsi="Verdana"/>
        </w:rPr>
        <w:br/>
        <w:t xml:space="preserve">3. белоствольная берёза - </w:t>
      </w:r>
      <w:r>
        <w:rPr>
          <w:rFonts w:ascii="Verdana" w:hAnsi="Verdana"/>
        </w:rPr>
        <w:br/>
        <w:t xml:space="preserve">4. голубоглазая девочка - </w:t>
      </w:r>
      <w:r>
        <w:rPr>
          <w:rFonts w:ascii="Verdana" w:hAnsi="Verdana"/>
        </w:rPr>
        <w:br/>
        <w:t xml:space="preserve">5. островерхие ели - 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  <w:shd w:val="clear" w:color="auto" w:fill="F4CCCC"/>
        </w:rPr>
        <w:t>Задание 2.</w:t>
      </w:r>
      <w:r>
        <w:rPr>
          <w:rFonts w:ascii="Verdana" w:hAnsi="Verdana"/>
        </w:rPr>
        <w:t xml:space="preserve"> ЗАМЕНИТЬ ДАННЫЕ СЛОВОСОЧЕТАНИЯ СО СПОСОБОМ СВЯЗИ </w:t>
      </w:r>
      <w:r>
        <w:rPr>
          <w:rFonts w:ascii="Verdana" w:hAnsi="Verdana"/>
          <w:b/>
          <w:bCs/>
        </w:rPr>
        <w:t>УПРАВЛЕНИЕ</w:t>
      </w:r>
      <w:r>
        <w:rPr>
          <w:rFonts w:ascii="Verdana" w:hAnsi="Verdana"/>
        </w:rPr>
        <w:t xml:space="preserve"> СИНОНИМИЧНЫМИ СО СПОСОБОМ СВЯЗИ </w:t>
      </w:r>
      <w:r>
        <w:rPr>
          <w:rFonts w:ascii="Verdana" w:hAnsi="Verdana"/>
          <w:b/>
          <w:bCs/>
        </w:rPr>
        <w:t>СОГЛАСОВАНИЕ</w:t>
      </w:r>
      <w:proofErr w:type="gramStart"/>
      <w:r>
        <w:rPr>
          <w:rFonts w:ascii="Verdana" w:hAnsi="Verdana"/>
          <w:b/>
          <w:bCs/>
        </w:rPr>
        <w:t>.</w:t>
      </w:r>
      <w:proofErr w:type="gramEnd"/>
      <w:r>
        <w:rPr>
          <w:rFonts w:ascii="Verdana" w:hAnsi="Verdana"/>
        </w:rPr>
        <w:br/>
        <w:t>(</w:t>
      </w:r>
      <w:proofErr w:type="gramStart"/>
      <w:r>
        <w:rPr>
          <w:rFonts w:ascii="Verdana" w:hAnsi="Verdana"/>
        </w:rPr>
        <w:t>т</w:t>
      </w:r>
      <w:proofErr w:type="gramEnd"/>
      <w:r>
        <w:rPr>
          <w:rFonts w:ascii="Verdana" w:hAnsi="Verdana"/>
        </w:rPr>
        <w:t xml:space="preserve">о есть делаем всё </w:t>
      </w:r>
      <w:r>
        <w:rPr>
          <w:rFonts w:ascii="Verdana" w:hAnsi="Verdana"/>
          <w:b/>
          <w:bCs/>
        </w:rPr>
        <w:t>наоборот</w:t>
      </w:r>
      <w:r>
        <w:rPr>
          <w:rFonts w:ascii="Verdana" w:hAnsi="Verdana"/>
        </w:rPr>
        <w:t>)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1. каша из гречки – </w:t>
      </w:r>
      <w:r>
        <w:rPr>
          <w:rFonts w:ascii="Verdana" w:hAnsi="Verdana"/>
        </w:rPr>
        <w:br/>
        <w:t xml:space="preserve">2. снаряд для спортсменов – </w:t>
      </w:r>
      <w:r>
        <w:rPr>
          <w:rFonts w:ascii="Verdana" w:hAnsi="Verdana"/>
        </w:rPr>
        <w:br/>
        <w:t xml:space="preserve">3. тропинка в гору - </w:t>
      </w:r>
      <w:r>
        <w:rPr>
          <w:rFonts w:ascii="Verdana" w:hAnsi="Verdana"/>
        </w:rPr>
        <w:br/>
        <w:t xml:space="preserve">4. человек без совести - </w:t>
      </w:r>
      <w:r>
        <w:rPr>
          <w:rFonts w:ascii="Verdana" w:hAnsi="Verdana"/>
        </w:rPr>
        <w:br/>
        <w:t xml:space="preserve">5. вопрос по литературе - </w:t>
      </w:r>
      <w:r>
        <w:rPr>
          <w:rFonts w:ascii="Verdana" w:hAnsi="Verdana"/>
        </w:rPr>
        <w:br/>
        <w:t xml:space="preserve">6. гостиница при вокзале - </w:t>
      </w:r>
      <w:r>
        <w:rPr>
          <w:rFonts w:ascii="Verdana" w:hAnsi="Verdana"/>
        </w:rPr>
        <w:br/>
        <w:t xml:space="preserve">7. костюм в полоску – 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8. кусты сирени – </w:t>
      </w:r>
      <w:r>
        <w:rPr>
          <w:rFonts w:ascii="Verdana" w:hAnsi="Verdana"/>
        </w:rPr>
        <w:br/>
        <w:t xml:space="preserve">9. совет отца – </w:t>
      </w:r>
      <w:r>
        <w:rPr>
          <w:rFonts w:ascii="Verdana" w:hAnsi="Verdana"/>
        </w:rPr>
        <w:br/>
        <w:t xml:space="preserve">10. ком снега – </w:t>
      </w:r>
      <w:r>
        <w:rPr>
          <w:rFonts w:ascii="Verdana" w:hAnsi="Verdana"/>
        </w:rPr>
        <w:br/>
        <w:t xml:space="preserve">11. судьба матери – </w:t>
      </w:r>
      <w:r>
        <w:rPr>
          <w:rFonts w:ascii="Verdana" w:hAnsi="Verdana"/>
        </w:rPr>
        <w:br/>
        <w:t>12.занятия музыкой –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13.собака с гладкой шерстью - </w:t>
      </w:r>
      <w:r>
        <w:rPr>
          <w:rFonts w:ascii="Verdana" w:hAnsi="Verdana"/>
        </w:rPr>
        <w:br/>
        <w:t xml:space="preserve">14.ружьё с двумя стволами - </w:t>
      </w:r>
      <w:r>
        <w:rPr>
          <w:rFonts w:ascii="Verdana" w:hAnsi="Verdana"/>
        </w:rPr>
        <w:br/>
        <w:t xml:space="preserve">15.парень с рыжими волосами - </w:t>
      </w:r>
      <w:r>
        <w:rPr>
          <w:rFonts w:ascii="Verdana" w:hAnsi="Verdana"/>
        </w:rPr>
        <w:br/>
      </w:r>
      <w:r>
        <w:rPr>
          <w:rFonts w:ascii="Verdana" w:hAnsi="Verdana"/>
        </w:rPr>
        <w:lastRenderedPageBreak/>
        <w:t xml:space="preserve">16.особняк в три этажа - </w:t>
      </w:r>
      <w:r>
        <w:rPr>
          <w:rFonts w:ascii="Verdana" w:hAnsi="Verdana"/>
        </w:rPr>
        <w:br/>
        <w:t xml:space="preserve">17.девушка двадцати лет - 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  <w:shd w:val="clear" w:color="auto" w:fill="F4CCCC"/>
        </w:rPr>
        <w:t>Задание 3.</w:t>
      </w:r>
      <w:r>
        <w:rPr>
          <w:rFonts w:ascii="Verdana" w:hAnsi="Verdana"/>
        </w:rPr>
        <w:t xml:space="preserve"> ЗАМЕНИТЬ ДАННЫЕ СЛОВОСОЧЕТАНИЯ СО СПОСОБОМ СВЯЗИ </w:t>
      </w:r>
      <w:r>
        <w:rPr>
          <w:rFonts w:ascii="Verdana" w:hAnsi="Verdana"/>
          <w:b/>
          <w:bCs/>
        </w:rPr>
        <w:t>ПРИМЫКАНИЕ</w:t>
      </w:r>
      <w:r>
        <w:rPr>
          <w:rFonts w:ascii="Verdana" w:hAnsi="Verdana"/>
        </w:rPr>
        <w:t xml:space="preserve"> СИНОНИМИЧНЫМИ СО СПОСОБОМ СВЯЗИ </w:t>
      </w:r>
      <w:r>
        <w:rPr>
          <w:rFonts w:ascii="Verdana" w:hAnsi="Verdana"/>
          <w:b/>
          <w:bCs/>
        </w:rPr>
        <w:t>УПРАВЛЕНИЕ.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1. жалостно посмотрел – </w:t>
      </w:r>
      <w:r>
        <w:rPr>
          <w:rFonts w:ascii="Verdana" w:hAnsi="Verdana"/>
        </w:rPr>
        <w:br/>
        <w:t xml:space="preserve">2. смело спрыгнул – </w:t>
      </w:r>
      <w:r>
        <w:rPr>
          <w:rFonts w:ascii="Verdana" w:hAnsi="Verdana"/>
        </w:rPr>
        <w:br/>
        <w:t xml:space="preserve">3. устало шагал – </w:t>
      </w:r>
      <w:r>
        <w:rPr>
          <w:rFonts w:ascii="Verdana" w:hAnsi="Verdana"/>
        </w:rPr>
        <w:br/>
        <w:t xml:space="preserve">4. осторожно слез – </w:t>
      </w:r>
      <w:r>
        <w:rPr>
          <w:rFonts w:ascii="Verdana" w:hAnsi="Verdana"/>
        </w:rPr>
        <w:br/>
        <w:t xml:space="preserve">5. спокойно делал – </w:t>
      </w:r>
      <w:r>
        <w:rPr>
          <w:rFonts w:ascii="Verdana" w:hAnsi="Verdana"/>
        </w:rPr>
        <w:br/>
        <w:t xml:space="preserve">6. беззаботно жил - </w:t>
      </w:r>
      <w:r>
        <w:rPr>
          <w:rFonts w:ascii="Verdana" w:hAnsi="Verdana"/>
        </w:rPr>
        <w:br/>
        <w:t xml:space="preserve">7. бесшумно едет - </w:t>
      </w:r>
      <w:r>
        <w:rPr>
          <w:rFonts w:ascii="Verdana" w:hAnsi="Verdana"/>
        </w:rPr>
        <w:br/>
        <w:t xml:space="preserve">8. бесстрашно бросился – </w:t>
      </w:r>
      <w:r>
        <w:rPr>
          <w:rFonts w:ascii="Verdana" w:hAnsi="Verdana"/>
        </w:rPr>
        <w:br/>
        <w:t xml:space="preserve">9. бездушно пел – 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  <w:shd w:val="clear" w:color="auto" w:fill="F4CCCC"/>
        </w:rPr>
        <w:t>Задание 4.</w:t>
      </w:r>
      <w:r>
        <w:rPr>
          <w:rFonts w:ascii="Verdana" w:hAnsi="Verdana"/>
        </w:rPr>
        <w:t xml:space="preserve"> ЗАМЕНИТЬ ДАННЫЕ СЛОВОСОЧЕТАНИЯ СО СПОСОБОМ СВЯЗИ </w:t>
      </w:r>
      <w:r>
        <w:rPr>
          <w:rFonts w:ascii="Verdana" w:hAnsi="Verdana"/>
          <w:b/>
          <w:bCs/>
        </w:rPr>
        <w:t>УПРАВЛЕНИЕ</w:t>
      </w:r>
      <w:r>
        <w:rPr>
          <w:rFonts w:ascii="Verdana" w:hAnsi="Verdana"/>
        </w:rPr>
        <w:t xml:space="preserve"> СИНОНИМИЧНЫМИ СО СПОСОБОМ СВЯЗИ </w:t>
      </w:r>
      <w:r>
        <w:rPr>
          <w:rFonts w:ascii="Verdana" w:hAnsi="Verdana"/>
          <w:b/>
          <w:bCs/>
        </w:rPr>
        <w:t>ПРИМЫКАНИЕ</w:t>
      </w:r>
      <w:r>
        <w:rPr>
          <w:rFonts w:ascii="Verdana" w:hAnsi="Verdana"/>
        </w:rPr>
        <w:t xml:space="preserve"> (делаем</w:t>
      </w:r>
      <w:r>
        <w:rPr>
          <w:rFonts w:ascii="Verdana" w:hAnsi="Verdana"/>
          <w:b/>
          <w:bCs/>
        </w:rPr>
        <w:t xml:space="preserve"> наоборот</w:t>
      </w:r>
      <w:r>
        <w:rPr>
          <w:rFonts w:ascii="Verdana" w:hAnsi="Verdana"/>
        </w:rPr>
        <w:t>).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1. говорил с тревогой – </w:t>
      </w:r>
      <w:r>
        <w:rPr>
          <w:rFonts w:ascii="Verdana" w:hAnsi="Verdana"/>
        </w:rPr>
        <w:br/>
        <w:t xml:space="preserve">2. ждал с напряжением – </w:t>
      </w:r>
      <w:r>
        <w:rPr>
          <w:rFonts w:ascii="Verdana" w:hAnsi="Verdana"/>
        </w:rPr>
        <w:br/>
        <w:t>3. охранял с заботой –</w:t>
      </w:r>
      <w:r>
        <w:rPr>
          <w:rFonts w:ascii="Verdana" w:hAnsi="Verdana"/>
        </w:rPr>
        <w:br/>
        <w:t xml:space="preserve">4. глядел со смущением – </w:t>
      </w:r>
      <w:r>
        <w:rPr>
          <w:rFonts w:ascii="Verdana" w:hAnsi="Verdana"/>
        </w:rPr>
        <w:br/>
        <w:t>5. уезжал со спокойствием -</w:t>
      </w:r>
      <w:r>
        <w:rPr>
          <w:rFonts w:ascii="Verdana" w:hAnsi="Verdana"/>
        </w:rPr>
        <w:br/>
        <w:t xml:space="preserve">6. отзывался с гордостью – </w:t>
      </w:r>
      <w:r>
        <w:rPr>
          <w:rFonts w:ascii="Verdana" w:hAnsi="Verdana"/>
        </w:rPr>
        <w:br/>
        <w:t>7. сделал с аккуратностью –</w:t>
      </w:r>
      <w:r>
        <w:rPr>
          <w:rFonts w:ascii="Verdana" w:hAnsi="Verdana"/>
        </w:rPr>
        <w:br/>
        <w:t xml:space="preserve">8. плакал без звука - </w:t>
      </w:r>
      <w:r>
        <w:rPr>
          <w:rFonts w:ascii="Verdana" w:hAnsi="Verdana"/>
        </w:rPr>
        <w:br/>
        <w:t>9. поступил без жалости -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6B34"/>
    <w:rsid w:val="00C5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1575</Characters>
  <Application>Microsoft Office Word</Application>
  <DocSecurity>0</DocSecurity>
  <Lines>13</Lines>
  <Paragraphs>3</Paragraphs>
  <ScaleCrop>false</ScaleCrop>
  <Company>Grizli777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2012-03-21T17:20:00Z</dcterms:created>
  <dcterms:modified xsi:type="dcterms:W3CDTF">2012-03-21T17:24:00Z</dcterms:modified>
</cp:coreProperties>
</file>