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2EA" w:rsidRDefault="00B012EA" w:rsidP="005B577B">
      <w:pPr>
        <w:jc w:val="center"/>
        <w:rPr>
          <w:b/>
          <w:sz w:val="28"/>
          <w:szCs w:val="28"/>
          <w:lang w:val="en-US"/>
        </w:rPr>
      </w:pPr>
    </w:p>
    <w:p w:rsidR="00B012EA" w:rsidRPr="00B012EA" w:rsidRDefault="00B012EA" w:rsidP="00B012EA">
      <w:pPr>
        <w:jc w:val="center"/>
        <w:rPr>
          <w:sz w:val="36"/>
          <w:szCs w:val="36"/>
        </w:rPr>
      </w:pPr>
      <w:r w:rsidRPr="00B012EA">
        <w:rPr>
          <w:sz w:val="36"/>
          <w:szCs w:val="36"/>
        </w:rPr>
        <w:t>Дидактические материалы к программе по профориентации  и трудовому воспитанию детей дошкольного возраста.</w:t>
      </w:r>
    </w:p>
    <w:p w:rsidR="005B577B" w:rsidRDefault="005B577B" w:rsidP="00B012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игры к профессии повар.</w:t>
      </w:r>
    </w:p>
    <w:p w:rsidR="00686A1F" w:rsidRDefault="005B577B">
      <w:pPr>
        <w:rPr>
          <w:lang w:val="en-US"/>
        </w:rPr>
      </w:pPr>
      <w:r w:rsidRPr="005B577B">
        <w:rPr>
          <w:noProof/>
          <w:lang w:eastAsia="ru-RU"/>
        </w:rPr>
        <w:drawing>
          <wp:inline distT="0" distB="0" distL="0" distR="0">
            <wp:extent cx="5238750" cy="3714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  <w:r w:rsidRPr="005B577B">
        <w:rPr>
          <w:noProof/>
          <w:lang w:eastAsia="ru-RU"/>
        </w:rPr>
        <w:lastRenderedPageBreak/>
        <w:drawing>
          <wp:inline distT="0" distB="0" distL="0" distR="0">
            <wp:extent cx="5238750" cy="3714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  <w:r w:rsidRPr="005B577B">
        <w:rPr>
          <w:noProof/>
          <w:lang w:eastAsia="ru-RU"/>
        </w:rPr>
        <w:drawing>
          <wp:inline distT="0" distB="0" distL="0" distR="0">
            <wp:extent cx="5238750" cy="37147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  <w:r w:rsidRPr="005B577B">
        <w:rPr>
          <w:noProof/>
          <w:lang w:eastAsia="ru-RU"/>
        </w:rPr>
        <w:lastRenderedPageBreak/>
        <w:drawing>
          <wp:inline distT="0" distB="0" distL="0" distR="0">
            <wp:extent cx="5238750" cy="37147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  <w:r w:rsidRPr="005B577B">
        <w:rPr>
          <w:noProof/>
          <w:lang w:eastAsia="ru-RU"/>
        </w:rPr>
        <w:drawing>
          <wp:inline distT="0" distB="0" distL="0" distR="0">
            <wp:extent cx="5238750" cy="37147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  <w:r w:rsidRPr="005B577B">
        <w:rPr>
          <w:noProof/>
          <w:lang w:eastAsia="ru-RU"/>
        </w:rPr>
        <w:drawing>
          <wp:inline distT="0" distB="0" distL="0" distR="0">
            <wp:extent cx="5238750" cy="18764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  <w:r w:rsidRPr="005B577B">
        <w:rPr>
          <w:noProof/>
          <w:lang w:eastAsia="ru-RU"/>
        </w:rPr>
        <w:drawing>
          <wp:inline distT="0" distB="0" distL="0" distR="0">
            <wp:extent cx="5238750" cy="18764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7B" w:rsidRDefault="005B577B">
      <w:pPr>
        <w:rPr>
          <w:lang w:val="en-US"/>
        </w:rPr>
      </w:pPr>
    </w:p>
    <w:p w:rsidR="005B577B" w:rsidRDefault="005B577B">
      <w:pPr>
        <w:rPr>
          <w:lang w:val="en-US"/>
        </w:rPr>
      </w:pPr>
    </w:p>
    <w:p w:rsidR="005B577B" w:rsidRPr="00C9033C" w:rsidRDefault="005B577B">
      <w:r w:rsidRPr="005B577B">
        <w:rPr>
          <w:noProof/>
          <w:lang w:eastAsia="ru-RU"/>
        </w:rPr>
        <w:drawing>
          <wp:inline distT="0" distB="0" distL="0" distR="0">
            <wp:extent cx="5238750" cy="18764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77B" w:rsidRPr="00C9033C" w:rsidSect="00686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B577B"/>
    <w:rsid w:val="005B577B"/>
    <w:rsid w:val="006045C3"/>
    <w:rsid w:val="00675913"/>
    <w:rsid w:val="00686A1F"/>
    <w:rsid w:val="00B012EA"/>
    <w:rsid w:val="00C9033C"/>
    <w:rsid w:val="00EB0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2013-04-22T08:10:00Z</dcterms:created>
  <dcterms:modified xsi:type="dcterms:W3CDTF">2013-04-24T05:16:00Z</dcterms:modified>
</cp:coreProperties>
</file>