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30" w:rsidRDefault="00786730" w:rsidP="008850F1">
      <w:pPr>
        <w:jc w:val="center"/>
        <w:rPr>
          <w:b/>
          <w:i/>
          <w:caps/>
          <w:sz w:val="28"/>
          <w:szCs w:val="28"/>
        </w:rPr>
      </w:pPr>
    </w:p>
    <w:p w:rsidR="007B20D7" w:rsidRDefault="007B20D7" w:rsidP="007B20D7">
      <w:pPr>
        <w:jc w:val="center"/>
        <w:rPr>
          <w:b/>
        </w:rPr>
      </w:pPr>
      <w:r>
        <w:rPr>
          <w:b/>
        </w:rPr>
        <w:t>Муниципальное    бюджетное    образовательное     учреждение</w:t>
      </w:r>
    </w:p>
    <w:p w:rsidR="007B20D7" w:rsidRDefault="007B20D7" w:rsidP="007B20D7">
      <w:pPr>
        <w:jc w:val="center"/>
        <w:rPr>
          <w:b/>
        </w:rPr>
      </w:pPr>
      <w:proofErr w:type="spellStart"/>
      <w:r>
        <w:rPr>
          <w:b/>
        </w:rPr>
        <w:t>Уршельская</w:t>
      </w:r>
      <w:proofErr w:type="spellEnd"/>
      <w:r>
        <w:rPr>
          <w:b/>
        </w:rPr>
        <w:t xml:space="preserve">   средняя   общеобразовательная    школа</w:t>
      </w:r>
    </w:p>
    <w:p w:rsidR="007B20D7" w:rsidRDefault="007B20D7" w:rsidP="007B20D7">
      <w:pPr>
        <w:jc w:val="center"/>
        <w:rPr>
          <w:b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Принята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Утверждена</w:t>
      </w:r>
    </w:p>
    <w:p w:rsidR="007B20D7" w:rsidRDefault="007B20D7" w:rsidP="007B20D7">
      <w:pPr>
        <w:rPr>
          <w:sz w:val="20"/>
          <w:szCs w:val="20"/>
        </w:rPr>
      </w:pPr>
      <w:r>
        <w:rPr>
          <w:sz w:val="20"/>
          <w:szCs w:val="20"/>
        </w:rPr>
        <w:t>на  заседании   МО                                                                       Приказом   директора   школы</w:t>
      </w:r>
    </w:p>
    <w:p w:rsidR="007B20D7" w:rsidRDefault="007B20D7" w:rsidP="007B20D7">
      <w:pPr>
        <w:rPr>
          <w:sz w:val="20"/>
          <w:szCs w:val="20"/>
        </w:rPr>
      </w:pPr>
      <w:r>
        <w:rPr>
          <w:sz w:val="20"/>
          <w:szCs w:val="20"/>
        </w:rPr>
        <w:t>учителей   математики                                                                 №203а  от  30.08.2012 г.</w:t>
      </w:r>
    </w:p>
    <w:p w:rsidR="007B20D7" w:rsidRDefault="007B20D7" w:rsidP="007B20D7">
      <w:pPr>
        <w:rPr>
          <w:sz w:val="20"/>
          <w:szCs w:val="20"/>
        </w:rPr>
      </w:pPr>
      <w:r>
        <w:rPr>
          <w:sz w:val="20"/>
          <w:szCs w:val="20"/>
        </w:rPr>
        <w:t>29 августа 2012 г.</w:t>
      </w:r>
    </w:p>
    <w:p w:rsidR="007B20D7" w:rsidRDefault="007B20D7" w:rsidP="007B20D7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proofErr w:type="spellStart"/>
      <w:r>
        <w:rPr>
          <w:sz w:val="20"/>
          <w:szCs w:val="20"/>
        </w:rPr>
        <w:t>МО:__________Грачёва</w:t>
      </w:r>
      <w:proofErr w:type="spellEnd"/>
      <w:r>
        <w:rPr>
          <w:sz w:val="20"/>
          <w:szCs w:val="20"/>
        </w:rPr>
        <w:t xml:space="preserve"> В.В.                              Директор    </w:t>
      </w:r>
      <w:proofErr w:type="spellStart"/>
      <w:r>
        <w:rPr>
          <w:sz w:val="20"/>
          <w:szCs w:val="20"/>
        </w:rPr>
        <w:t>школы:__________Мудрецов</w:t>
      </w:r>
      <w:proofErr w:type="spellEnd"/>
      <w:r>
        <w:rPr>
          <w:sz w:val="20"/>
          <w:szCs w:val="20"/>
        </w:rPr>
        <w:t xml:space="preserve">  Ю.А.</w:t>
      </w: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rPr>
          <w:sz w:val="20"/>
          <w:szCs w:val="20"/>
        </w:rPr>
      </w:pPr>
    </w:p>
    <w:p w:rsidR="007B20D7" w:rsidRDefault="007B20D7" w:rsidP="007B2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 программа</w:t>
      </w:r>
    </w:p>
    <w:p w:rsidR="007B20D7" w:rsidRDefault="007B20D7" w:rsidP="007B2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алгебре  для  9а  класса</w:t>
      </w:r>
    </w:p>
    <w:p w:rsidR="007B20D7" w:rsidRDefault="007B20D7" w:rsidP="007B20D7">
      <w:pPr>
        <w:jc w:val="center"/>
        <w:rPr>
          <w:b/>
          <w:sz w:val="32"/>
          <w:szCs w:val="32"/>
        </w:rPr>
      </w:pPr>
    </w:p>
    <w:p w:rsidR="007B20D7" w:rsidRDefault="007B20D7" w:rsidP="007B2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Зубенко  Надежды  Александровны</w:t>
      </w:r>
    </w:p>
    <w:p w:rsidR="007B20D7" w:rsidRDefault="007B20D7" w:rsidP="007B20D7">
      <w:pPr>
        <w:rPr>
          <w:b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B20D7" w:rsidRDefault="007B20D7" w:rsidP="007B20D7">
      <w:pPr>
        <w:jc w:val="center"/>
        <w:rPr>
          <w:sz w:val="20"/>
          <w:szCs w:val="20"/>
        </w:rPr>
      </w:pPr>
    </w:p>
    <w:p w:rsidR="00786730" w:rsidRPr="007B20D7" w:rsidRDefault="007B20D7" w:rsidP="007B20D7">
      <w:pPr>
        <w:jc w:val="center"/>
      </w:pPr>
      <w:r>
        <w:t>2012  год</w:t>
      </w:r>
    </w:p>
    <w:p w:rsidR="007B20D7" w:rsidRPr="00C32525" w:rsidRDefault="007B20D7" w:rsidP="007B20D7">
      <w:pPr>
        <w:jc w:val="center"/>
        <w:rPr>
          <w:b/>
          <w:sz w:val="28"/>
          <w:szCs w:val="28"/>
          <w:u w:val="single"/>
        </w:rPr>
      </w:pPr>
      <w:r w:rsidRPr="00C32525">
        <w:rPr>
          <w:b/>
          <w:sz w:val="28"/>
          <w:szCs w:val="28"/>
          <w:u w:val="single"/>
        </w:rPr>
        <w:lastRenderedPageBreak/>
        <w:t>Пояснительная    записка</w:t>
      </w:r>
    </w:p>
    <w:p w:rsidR="008850F1" w:rsidRPr="007B20D7" w:rsidRDefault="008850F1" w:rsidP="008850F1">
      <w:pPr>
        <w:spacing w:line="360" w:lineRule="auto"/>
        <w:ind w:firstLine="540"/>
        <w:jc w:val="both"/>
      </w:pPr>
      <w:r w:rsidRPr="007B20D7">
        <w:t xml:space="preserve">Рабочая программа по алгебре для 9 класса основной общеобразовательной школы составлена на основе </w:t>
      </w:r>
    </w:p>
    <w:p w:rsidR="008850F1" w:rsidRPr="007B20D7" w:rsidRDefault="008850F1" w:rsidP="008850F1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bCs/>
          <w:iCs/>
        </w:rPr>
      </w:pPr>
      <w:r w:rsidRPr="007B20D7">
        <w:rPr>
          <w:bCs/>
          <w:iCs/>
        </w:rPr>
        <w:t xml:space="preserve">федерального компонента Государственного стандарта основного  общего образования по математике </w:t>
      </w:r>
      <w:r w:rsidRPr="007B20D7">
        <w:t>(Стандарт основного общего образования по математике //Математика  в школе. – 2004г., №4),</w:t>
      </w:r>
    </w:p>
    <w:p w:rsidR="008850F1" w:rsidRPr="007B20D7" w:rsidRDefault="008850F1" w:rsidP="008850F1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bCs/>
          <w:iCs/>
        </w:rPr>
      </w:pPr>
      <w:r w:rsidRPr="007B20D7">
        <w:rPr>
          <w:bCs/>
          <w:iCs/>
        </w:rPr>
        <w:t xml:space="preserve"> </w:t>
      </w:r>
      <w:proofErr w:type="gramStart"/>
      <w:r w:rsidRPr="007B20D7">
        <w:rPr>
          <w:bCs/>
          <w:iCs/>
        </w:rPr>
        <w:t xml:space="preserve">программы общеобразовательных учреждений «Алгебра 7-9 классы», составитель Т.А. </w:t>
      </w:r>
      <w:proofErr w:type="spellStart"/>
      <w:r w:rsidRPr="007B20D7">
        <w:rPr>
          <w:bCs/>
          <w:iCs/>
        </w:rPr>
        <w:t>Бурмистрова</w:t>
      </w:r>
      <w:proofErr w:type="spellEnd"/>
      <w:r w:rsidRPr="007B20D7">
        <w:rPr>
          <w:bCs/>
          <w:iCs/>
        </w:rPr>
        <w:t>, (Москва:</w:t>
      </w:r>
      <w:proofErr w:type="gramEnd"/>
      <w:r w:rsidRPr="007B20D7">
        <w:rPr>
          <w:bCs/>
          <w:iCs/>
        </w:rPr>
        <w:t xml:space="preserve"> </w:t>
      </w:r>
      <w:proofErr w:type="gramStart"/>
      <w:r w:rsidRPr="007B20D7">
        <w:rPr>
          <w:bCs/>
          <w:iCs/>
        </w:rPr>
        <w:t>«Просвещение», 2009),</w:t>
      </w:r>
      <w:proofErr w:type="gramEnd"/>
    </w:p>
    <w:p w:rsidR="008850F1" w:rsidRPr="007B20D7" w:rsidRDefault="008850F1" w:rsidP="008850F1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bCs/>
          <w:iCs/>
        </w:rPr>
      </w:pPr>
      <w:r w:rsidRPr="007B20D7">
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2011-12 учебный год </w:t>
      </w:r>
    </w:p>
    <w:p w:rsidR="008850F1" w:rsidRPr="007B20D7" w:rsidRDefault="008850F1" w:rsidP="008850F1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  <w:rPr>
          <w:bCs/>
          <w:iCs/>
        </w:rPr>
      </w:pPr>
      <w:r w:rsidRPr="007B20D7">
        <w:rPr>
          <w:bCs/>
          <w:iCs/>
        </w:rPr>
        <w:t>инструктивно-методического письма «О преподавании учебного предмета Математика» в образовательных учреждениях Ярославской области в 2011/2012 уч. г.»</w:t>
      </w:r>
    </w:p>
    <w:p w:rsidR="008850F1" w:rsidRPr="007B20D7" w:rsidRDefault="008850F1" w:rsidP="008850F1">
      <w:pPr>
        <w:spacing w:line="360" w:lineRule="auto"/>
        <w:ind w:firstLine="540"/>
        <w:jc w:val="both"/>
        <w:rPr>
          <w:color w:val="000000"/>
        </w:rPr>
      </w:pPr>
      <w:r w:rsidRPr="007B20D7">
        <w:t>Данная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  <w:r w:rsidRPr="007B20D7">
        <w:rPr>
          <w:color w:val="000000"/>
        </w:rPr>
        <w:t xml:space="preserve"> </w:t>
      </w:r>
    </w:p>
    <w:p w:rsidR="008850F1" w:rsidRPr="007B20D7" w:rsidRDefault="008850F1" w:rsidP="008850F1">
      <w:pPr>
        <w:spacing w:line="360" w:lineRule="auto"/>
        <w:ind w:firstLine="540"/>
        <w:jc w:val="both"/>
        <w:rPr>
          <w:color w:val="000000"/>
        </w:rPr>
      </w:pPr>
      <w:r w:rsidRPr="007B20D7">
        <w:rPr>
          <w:color w:val="000000"/>
        </w:rPr>
        <w:t>Программа соответствует учебнику «Алгебра» для девятого класса образовательных учреждений /</w:t>
      </w:r>
      <w:proofErr w:type="spellStart"/>
      <w:r w:rsidRPr="007B20D7">
        <w:rPr>
          <w:color w:val="000000"/>
        </w:rPr>
        <w:t>Ю.Н.Макарычев</w:t>
      </w:r>
      <w:proofErr w:type="spellEnd"/>
      <w:r w:rsidRPr="007B20D7">
        <w:rPr>
          <w:color w:val="000000"/>
        </w:rPr>
        <w:t xml:space="preserve">, </w:t>
      </w:r>
      <w:proofErr w:type="spellStart"/>
      <w:r w:rsidRPr="007B20D7">
        <w:rPr>
          <w:color w:val="000000"/>
        </w:rPr>
        <w:t>Н.Г.Миндюк</w:t>
      </w:r>
      <w:proofErr w:type="spellEnd"/>
      <w:r w:rsidRPr="007B20D7">
        <w:rPr>
          <w:color w:val="000000"/>
        </w:rPr>
        <w:t xml:space="preserve">, </w:t>
      </w:r>
      <w:proofErr w:type="spellStart"/>
      <w:r w:rsidRPr="007B20D7">
        <w:rPr>
          <w:color w:val="000000"/>
        </w:rPr>
        <w:t>К.И.Нешков</w:t>
      </w:r>
      <w:proofErr w:type="spellEnd"/>
      <w:r w:rsidRPr="007B20D7">
        <w:rPr>
          <w:color w:val="000000"/>
        </w:rPr>
        <w:t xml:space="preserve">, </w:t>
      </w:r>
      <w:proofErr w:type="spellStart"/>
      <w:r w:rsidRPr="007B20D7">
        <w:rPr>
          <w:color w:val="000000"/>
        </w:rPr>
        <w:t>С.Б.Суворова</w:t>
      </w:r>
      <w:proofErr w:type="spellEnd"/>
      <w:r w:rsidRPr="007B20D7">
        <w:rPr>
          <w:color w:val="000000"/>
        </w:rPr>
        <w:t>, Москва: «Просвещение», 2009год, дидактические материалы по алгебре для 9 класса /</w:t>
      </w:r>
      <w:proofErr w:type="spellStart"/>
      <w:r w:rsidRPr="007B20D7">
        <w:rPr>
          <w:color w:val="000000"/>
        </w:rPr>
        <w:t>Ю.Н.Макарычев</w:t>
      </w:r>
      <w:proofErr w:type="spellEnd"/>
      <w:r w:rsidRPr="007B20D7">
        <w:rPr>
          <w:color w:val="000000"/>
        </w:rPr>
        <w:t xml:space="preserve">, </w:t>
      </w:r>
      <w:proofErr w:type="spellStart"/>
      <w:r w:rsidRPr="007B20D7">
        <w:rPr>
          <w:color w:val="000000"/>
        </w:rPr>
        <w:t>Н.Г.Миндюк</w:t>
      </w:r>
      <w:proofErr w:type="spellEnd"/>
      <w:r w:rsidRPr="007B20D7">
        <w:rPr>
          <w:color w:val="000000"/>
        </w:rPr>
        <w:t xml:space="preserve">, </w:t>
      </w:r>
      <w:proofErr w:type="spellStart"/>
      <w:r w:rsidRPr="007B20D7">
        <w:rPr>
          <w:color w:val="000000"/>
        </w:rPr>
        <w:t>Л.М.Короткова</w:t>
      </w:r>
      <w:proofErr w:type="spellEnd"/>
      <w:r w:rsidRPr="007B20D7">
        <w:rPr>
          <w:color w:val="000000"/>
        </w:rPr>
        <w:t>, М.: Просвещение, 2010 год.</w:t>
      </w:r>
    </w:p>
    <w:p w:rsidR="008850F1" w:rsidRPr="007B20D7" w:rsidRDefault="008850F1" w:rsidP="008850F1">
      <w:pPr>
        <w:shd w:val="clear" w:color="auto" w:fill="FFFFFF"/>
        <w:spacing w:line="360" w:lineRule="auto"/>
        <w:ind w:left="6" w:firstLine="540"/>
        <w:jc w:val="both"/>
      </w:pPr>
      <w:r w:rsidRPr="007B20D7">
        <w:rPr>
          <w:color w:val="000000"/>
        </w:rPr>
        <w:t xml:space="preserve">Преподавание ведется по первому варианту – 3 часа в неделю, всего 102 часа. </w:t>
      </w:r>
      <w:r w:rsidRPr="007B20D7">
        <w:t xml:space="preserve">В программе может произойти изменение количества часов по темам из-за проведения диагностических и тренировочных работ в формате ГИА в системе </w:t>
      </w:r>
      <w:proofErr w:type="spellStart"/>
      <w:r w:rsidRPr="007B20D7">
        <w:t>СтатГрад</w:t>
      </w:r>
      <w:proofErr w:type="spellEnd"/>
      <w:r w:rsidRPr="007B20D7">
        <w:t>. Планируется проведение трех диагностических и четырех тренировочных работ. Возможны расхождения в количестве часов на изучение отдельных тем и количеством самостоятельных работ. Уменьшено на 1ч количество часов на изучение тем: «Элементы комбинаторики и теории вероятностей»  и «Повторение» из-за отсутствия вводного повторения в начале 9 класса в авторской программе.</w:t>
      </w:r>
    </w:p>
    <w:p w:rsidR="008850F1" w:rsidRPr="007B20D7" w:rsidRDefault="008850F1" w:rsidP="008850F1">
      <w:pPr>
        <w:spacing w:line="360" w:lineRule="auto"/>
        <w:ind w:firstLine="540"/>
        <w:jc w:val="both"/>
        <w:rPr>
          <w:color w:val="000000"/>
        </w:rPr>
      </w:pPr>
      <w:r w:rsidRPr="007B20D7">
        <w:t xml:space="preserve"> Основными средствами контроля являются тематические контрольные работы.</w:t>
      </w:r>
      <w:r w:rsidRPr="007B20D7">
        <w:rPr>
          <w:color w:val="000000"/>
        </w:rPr>
        <w:t xml:space="preserve">  Предусматривается проведение 8 контрольных работ, одна из них – итоговая. </w:t>
      </w:r>
    </w:p>
    <w:p w:rsidR="008850F1" w:rsidRPr="007B20D7" w:rsidRDefault="008850F1" w:rsidP="008850F1">
      <w:pPr>
        <w:spacing w:line="360" w:lineRule="auto"/>
        <w:jc w:val="both"/>
        <w:rPr>
          <w:b/>
          <w:i/>
          <w:u w:val="single"/>
        </w:rPr>
      </w:pPr>
      <w:r w:rsidRPr="007B20D7">
        <w:rPr>
          <w:b/>
          <w:i/>
          <w:u w:val="single"/>
        </w:rPr>
        <w:t>Цели изучения:</w:t>
      </w:r>
    </w:p>
    <w:p w:rsidR="008850F1" w:rsidRPr="007B20D7" w:rsidRDefault="008850F1" w:rsidP="008850F1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7B20D7">
        <w:rPr>
          <w:b/>
          <w:bCs/>
        </w:rPr>
        <w:t>овладение</w:t>
      </w:r>
      <w:r w:rsidRPr="007B20D7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850F1" w:rsidRPr="007B20D7" w:rsidRDefault="008850F1" w:rsidP="008850F1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7B20D7">
        <w:rPr>
          <w:b/>
          <w:bCs/>
        </w:rPr>
        <w:t xml:space="preserve">интеллектуальное развитие, </w:t>
      </w:r>
      <w:r w:rsidRPr="007B20D7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850F1" w:rsidRPr="007B20D7" w:rsidRDefault="008850F1" w:rsidP="008850F1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7B20D7">
        <w:rPr>
          <w:b/>
          <w:bCs/>
        </w:rPr>
        <w:t>формирование представлений</w:t>
      </w:r>
      <w:r w:rsidRPr="007B20D7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850F1" w:rsidRPr="007B20D7" w:rsidRDefault="008850F1" w:rsidP="008850F1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7B20D7">
        <w:rPr>
          <w:b/>
          <w:bCs/>
        </w:rPr>
        <w:lastRenderedPageBreak/>
        <w:t>воспитание</w:t>
      </w:r>
      <w:r w:rsidRPr="007B20D7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850F1" w:rsidRPr="007B20D7" w:rsidRDefault="008850F1" w:rsidP="008850F1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7B20D7">
        <w:rPr>
          <w:b/>
        </w:rPr>
        <w:t>развитие</w:t>
      </w:r>
      <w:r w:rsidRPr="007B20D7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8850F1" w:rsidRPr="007B20D7" w:rsidRDefault="008850F1" w:rsidP="008850F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eastAsia="en-US"/>
        </w:rPr>
      </w:pPr>
      <w:r w:rsidRPr="007B20D7">
        <w:rPr>
          <w:rFonts w:eastAsia="Calibri"/>
          <w:lang w:eastAsia="en-US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7B20D7">
        <w:rPr>
          <w:rFonts w:eastAsia="Calibri"/>
          <w:lang w:eastAsia="en-US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7B20D7">
        <w:rPr>
          <w:rFonts w:eastAsia="Calibri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7B20D7">
        <w:rPr>
          <w:rFonts w:eastAsia="Calibri"/>
          <w:lang w:eastAsia="en-US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850F1" w:rsidRPr="007B20D7" w:rsidRDefault="008850F1" w:rsidP="008850F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eastAsia="en-US"/>
        </w:rPr>
      </w:pPr>
      <w:r w:rsidRPr="007B20D7">
        <w:rPr>
          <w:bCs/>
          <w:iCs/>
        </w:rPr>
        <w:t>Элементы логики, комбинаторики, статистики и теории вероятностей</w:t>
      </w:r>
      <w:r w:rsidRPr="007B20D7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850F1" w:rsidRPr="007B20D7" w:rsidRDefault="008850F1" w:rsidP="008850F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7B20D7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B20D7">
        <w:t>информации</w:t>
      </w:r>
      <w:proofErr w:type="gramEnd"/>
      <w:r w:rsidRPr="007B20D7">
        <w:t xml:space="preserve"> и закладываются основы вероятностного мышления.</w:t>
      </w:r>
    </w:p>
    <w:p w:rsidR="008850F1" w:rsidRPr="007B20D7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</w:p>
    <w:p w:rsidR="008850F1" w:rsidRPr="007B20D7" w:rsidRDefault="008850F1" w:rsidP="008850F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B20D7">
        <w:rPr>
          <w:b/>
          <w:u w:val="single"/>
        </w:rPr>
        <w:br w:type="page"/>
      </w:r>
    </w:p>
    <w:p w:rsidR="007B20D7" w:rsidRPr="00C32525" w:rsidRDefault="007B20D7" w:rsidP="007B20D7">
      <w:pPr>
        <w:jc w:val="center"/>
        <w:rPr>
          <w:b/>
          <w:sz w:val="28"/>
          <w:szCs w:val="28"/>
          <w:u w:val="single"/>
        </w:rPr>
      </w:pPr>
      <w:r w:rsidRPr="00C32525">
        <w:rPr>
          <w:b/>
          <w:sz w:val="28"/>
          <w:szCs w:val="28"/>
          <w:u w:val="single"/>
        </w:rPr>
        <w:lastRenderedPageBreak/>
        <w:t>Требования   к  уровню   подготовки  учащихся</w:t>
      </w:r>
    </w:p>
    <w:p w:rsidR="008850F1" w:rsidRPr="007B20D7" w:rsidRDefault="008850F1" w:rsidP="008850F1">
      <w:pPr>
        <w:jc w:val="both"/>
        <w:rPr>
          <w:b/>
        </w:rPr>
      </w:pPr>
      <w:r w:rsidRPr="007B20D7">
        <w:rPr>
          <w:b/>
        </w:rPr>
        <w:t xml:space="preserve">В результате изучения курса алгебры 9 класса обучающиеся должны: </w:t>
      </w:r>
    </w:p>
    <w:p w:rsidR="008850F1" w:rsidRPr="007B20D7" w:rsidRDefault="008850F1" w:rsidP="008850F1">
      <w:pPr>
        <w:spacing w:before="240"/>
        <w:ind w:firstLine="567"/>
        <w:jc w:val="both"/>
        <w:rPr>
          <w:b/>
          <w:vertAlign w:val="superscript"/>
        </w:rPr>
      </w:pPr>
      <w:r w:rsidRPr="007B20D7">
        <w:rPr>
          <w:b/>
        </w:rPr>
        <w:t>знать/понимать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существо понятия математического доказательства; примеры доказательств;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существо понятия алгоритма; примеры алгоритмов;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как математически определенные функции могут описывать реальные зависимости; приводить примеры такого описания;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как потребности практики привели математическую науку к необходимости расширения понятия числа;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850F1" w:rsidRPr="007B20D7" w:rsidRDefault="008850F1" w:rsidP="008850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850F1" w:rsidRPr="007B20D7" w:rsidRDefault="008850F1" w:rsidP="008850F1">
      <w:pPr>
        <w:pStyle w:val="a5"/>
        <w:widowControl w:val="0"/>
        <w:spacing w:before="240"/>
        <w:ind w:left="567"/>
        <w:rPr>
          <w:rFonts w:ascii="Times New Roman" w:hAnsi="Times New Roman"/>
          <w:b/>
          <w:i/>
          <w:caps/>
          <w:sz w:val="24"/>
          <w:szCs w:val="24"/>
        </w:rPr>
      </w:pPr>
      <w:r w:rsidRPr="007B20D7">
        <w:rPr>
          <w:rFonts w:ascii="Times New Roman" w:hAnsi="Times New Roman"/>
          <w:b/>
          <w:i/>
          <w:caps/>
          <w:sz w:val="24"/>
          <w:szCs w:val="24"/>
        </w:rPr>
        <w:t>Арифметика</w:t>
      </w:r>
    </w:p>
    <w:p w:rsidR="008850F1" w:rsidRPr="007B20D7" w:rsidRDefault="008850F1" w:rsidP="008850F1">
      <w:pPr>
        <w:spacing w:before="120"/>
        <w:ind w:firstLine="567"/>
        <w:jc w:val="both"/>
      </w:pPr>
      <w:r w:rsidRPr="007B20D7">
        <w:rPr>
          <w:b/>
          <w:bCs/>
        </w:rPr>
        <w:t>уметь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B20D7">
        <w:t>через</w:t>
      </w:r>
      <w:proofErr w:type="gramEnd"/>
      <w:r w:rsidRPr="007B20D7">
        <w:t xml:space="preserve"> более мелкие и наоборот;</w:t>
      </w:r>
    </w:p>
    <w:p w:rsidR="008850F1" w:rsidRPr="007B20D7" w:rsidRDefault="008850F1" w:rsidP="008850F1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8850F1" w:rsidRPr="007B20D7" w:rsidRDefault="008850F1" w:rsidP="008850F1">
      <w:pPr>
        <w:spacing w:before="240"/>
        <w:ind w:left="567"/>
        <w:jc w:val="both"/>
        <w:rPr>
          <w:bCs/>
        </w:rPr>
      </w:pPr>
      <w:r w:rsidRPr="007B20D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0D7">
        <w:rPr>
          <w:b/>
          <w:bCs/>
        </w:rPr>
        <w:t>для</w:t>
      </w:r>
      <w:proofErr w:type="gramEnd"/>
      <w:r w:rsidRPr="007B20D7">
        <w:rPr>
          <w:b/>
          <w:bCs/>
        </w:rPr>
        <w:t>:</w:t>
      </w:r>
    </w:p>
    <w:p w:rsidR="008850F1" w:rsidRPr="007B20D7" w:rsidRDefault="008850F1" w:rsidP="008850F1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850F1" w:rsidRPr="007B20D7" w:rsidRDefault="008850F1" w:rsidP="008850F1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8850F1" w:rsidRPr="007B20D7" w:rsidRDefault="008850F1" w:rsidP="008850F1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7B20D7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8850F1" w:rsidRPr="007B20D7" w:rsidRDefault="008850F1" w:rsidP="008850F1">
      <w:pPr>
        <w:pStyle w:val="a5"/>
        <w:widowControl w:val="0"/>
        <w:spacing w:before="240"/>
        <w:ind w:left="567"/>
        <w:rPr>
          <w:rFonts w:ascii="Times New Roman" w:hAnsi="Times New Roman"/>
          <w:b/>
          <w:i/>
          <w:caps/>
          <w:sz w:val="24"/>
          <w:szCs w:val="24"/>
        </w:rPr>
      </w:pPr>
      <w:r w:rsidRPr="007B20D7">
        <w:rPr>
          <w:rFonts w:ascii="Times New Roman" w:hAnsi="Times New Roman"/>
          <w:b/>
          <w:i/>
          <w:caps/>
          <w:sz w:val="24"/>
          <w:szCs w:val="24"/>
        </w:rPr>
        <w:t>Алгебра</w:t>
      </w:r>
    </w:p>
    <w:p w:rsidR="008850F1" w:rsidRPr="007B20D7" w:rsidRDefault="008850F1" w:rsidP="008850F1">
      <w:pPr>
        <w:spacing w:before="120"/>
        <w:ind w:firstLine="567"/>
        <w:jc w:val="both"/>
      </w:pPr>
      <w:r w:rsidRPr="007B20D7">
        <w:rPr>
          <w:b/>
          <w:bCs/>
        </w:rPr>
        <w:t>уметь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решать линейные и квадратные неравенства с одной переменной и их системы;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 xml:space="preserve">изображать числа точками </w:t>
      </w:r>
      <w:proofErr w:type="gramStart"/>
      <w:r w:rsidRPr="007B20D7">
        <w:t>на</w:t>
      </w:r>
      <w:proofErr w:type="gramEnd"/>
      <w:r w:rsidRPr="007B20D7">
        <w:t xml:space="preserve"> координатной прямой;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</w:tabs>
        <w:ind w:left="540" w:hanging="540"/>
        <w:jc w:val="both"/>
      </w:pPr>
      <w:r w:rsidRPr="007B20D7">
        <w:t>описывать свойства изученных функций (у=</w:t>
      </w:r>
      <w:proofErr w:type="spellStart"/>
      <w:r w:rsidRPr="007B20D7">
        <w:t>кх</w:t>
      </w:r>
      <w:proofErr w:type="spellEnd"/>
      <w:r w:rsidRPr="007B20D7">
        <w:rPr>
          <w:i/>
          <w:iCs/>
        </w:rPr>
        <w:t xml:space="preserve">, </w:t>
      </w:r>
      <w:r w:rsidRPr="007B20D7">
        <w:t>где к</w:t>
      </w:r>
      <w:r w:rsidRPr="007B20D7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9" o:title=""/>
          </v:shape>
          <o:OLEObject Type="Embed" ProgID="Equation.3" ShapeID="_x0000_i1025" DrawAspect="Content" ObjectID="_1410871107" r:id="rId10"/>
        </w:object>
      </w:r>
      <w:r w:rsidRPr="007B20D7">
        <w:t>0, у=</w:t>
      </w:r>
      <w:proofErr w:type="spellStart"/>
      <w:r w:rsidRPr="007B20D7">
        <w:t>кх</w:t>
      </w:r>
      <w:proofErr w:type="spellEnd"/>
      <w:r w:rsidRPr="007B20D7">
        <w:t>+</w:t>
      </w:r>
      <w:r w:rsidRPr="007B20D7">
        <w:rPr>
          <w:lang w:val="en-US"/>
        </w:rPr>
        <w:t>b</w:t>
      </w:r>
      <w:r w:rsidRPr="007B20D7">
        <w:t xml:space="preserve">, </w:t>
      </w:r>
      <w:r w:rsidRPr="007B20D7">
        <w:rPr>
          <w:iCs/>
        </w:rPr>
        <w:t>у=х</w:t>
      </w:r>
      <w:r w:rsidRPr="007B20D7">
        <w:rPr>
          <w:iCs/>
          <w:vertAlign w:val="superscript"/>
        </w:rPr>
        <w:t>2</w:t>
      </w:r>
      <w:r w:rsidRPr="007B20D7">
        <w:rPr>
          <w:iCs/>
        </w:rPr>
        <w:t>, у=х</w:t>
      </w:r>
      <w:r w:rsidRPr="007B20D7">
        <w:rPr>
          <w:iCs/>
          <w:vertAlign w:val="superscript"/>
        </w:rPr>
        <w:t>3</w:t>
      </w:r>
      <w:r w:rsidRPr="007B20D7">
        <w:t xml:space="preserve">, </w:t>
      </w:r>
      <w:r w:rsidRPr="007B20D7">
        <w:rPr>
          <w:iCs/>
        </w:rPr>
        <w:t>у</w:t>
      </w:r>
      <w:r w:rsidRPr="007B20D7">
        <w:rPr>
          <w:i/>
          <w:iCs/>
        </w:rPr>
        <w:t xml:space="preserve"> =</w:t>
      </w:r>
      <w:r w:rsidRPr="007B20D7">
        <w:rPr>
          <w:position w:val="-20"/>
        </w:rPr>
        <w:object w:dxaOrig="220" w:dyaOrig="540">
          <v:shape id="_x0000_i1026" type="#_x0000_t75" style="width:11pt;height:27pt" o:ole="">
            <v:imagedata r:id="rId11" o:title=""/>
          </v:shape>
          <o:OLEObject Type="Embed" ProgID="Equation.3" ShapeID="_x0000_i1026" DrawAspect="Content" ObjectID="_1410871108" r:id="rId12"/>
        </w:object>
      </w:r>
      <w:r w:rsidRPr="007B20D7">
        <w:t xml:space="preserve">, </w:t>
      </w:r>
      <w:r w:rsidRPr="007B20D7">
        <w:rPr>
          <w:iCs/>
        </w:rPr>
        <w:t>у=</w:t>
      </w:r>
      <w:r w:rsidRPr="007B20D7">
        <w:rPr>
          <w:i/>
          <w:iCs/>
          <w:position w:val="-6"/>
        </w:rPr>
        <w:object w:dxaOrig="340" w:dyaOrig="320">
          <v:shape id="_x0000_i1027" type="#_x0000_t75" style="width:17pt;height:16pt" o:ole="">
            <v:imagedata r:id="rId13" o:title=""/>
          </v:shape>
          <o:OLEObject Type="Embed" ProgID="Equation.3" ShapeID="_x0000_i1027" DrawAspect="Content" ObjectID="_1410871109" r:id="rId14"/>
        </w:object>
      </w:r>
      <w:r w:rsidRPr="007B20D7">
        <w:rPr>
          <w:i/>
          <w:iCs/>
        </w:rPr>
        <w:t>,</w:t>
      </w:r>
      <w:r w:rsidRPr="007B20D7">
        <w:rPr>
          <w:iCs/>
        </w:rPr>
        <w:t xml:space="preserve"> у=ах</w:t>
      </w:r>
      <w:r w:rsidRPr="007B20D7">
        <w:rPr>
          <w:iCs/>
          <w:vertAlign w:val="superscript"/>
        </w:rPr>
        <w:t>2</w:t>
      </w:r>
      <w:r w:rsidRPr="007B20D7">
        <w:rPr>
          <w:iCs/>
        </w:rPr>
        <w:t>+</w:t>
      </w:r>
      <w:r w:rsidRPr="007B20D7">
        <w:rPr>
          <w:iCs/>
          <w:lang w:val="en-US"/>
        </w:rPr>
        <w:t>b</w:t>
      </w:r>
      <w:proofErr w:type="spellStart"/>
      <w:r w:rsidRPr="007B20D7">
        <w:rPr>
          <w:iCs/>
        </w:rPr>
        <w:t>х+с</w:t>
      </w:r>
      <w:proofErr w:type="spellEnd"/>
      <w:r w:rsidRPr="007B20D7">
        <w:rPr>
          <w:iCs/>
        </w:rPr>
        <w:t>, у= ах</w:t>
      </w:r>
      <w:r w:rsidRPr="007B20D7">
        <w:rPr>
          <w:iCs/>
          <w:vertAlign w:val="superscript"/>
        </w:rPr>
        <w:t>2</w:t>
      </w:r>
      <w:r w:rsidRPr="007B20D7">
        <w:rPr>
          <w:iCs/>
        </w:rPr>
        <w:t>+</w:t>
      </w:r>
      <w:r w:rsidRPr="007B20D7">
        <w:rPr>
          <w:iCs/>
          <w:lang w:val="en-US"/>
        </w:rPr>
        <w:t>n</w:t>
      </w:r>
      <w:r w:rsidRPr="007B20D7">
        <w:rPr>
          <w:iCs/>
        </w:rPr>
        <w:t xml:space="preserve">  у= </w:t>
      </w:r>
      <w:proofErr w:type="gramStart"/>
      <w:r w:rsidRPr="007B20D7">
        <w:rPr>
          <w:iCs/>
        </w:rPr>
        <w:t>а(</w:t>
      </w:r>
      <w:proofErr w:type="gramEnd"/>
      <w:r w:rsidRPr="007B20D7">
        <w:rPr>
          <w:iCs/>
        </w:rPr>
        <w:t>х</w:t>
      </w:r>
      <w:r w:rsidRPr="007B20D7">
        <w:rPr>
          <w:iCs/>
          <w:vertAlign w:val="superscript"/>
        </w:rPr>
        <w:t xml:space="preserve"> </w:t>
      </w:r>
      <w:r w:rsidRPr="007B20D7">
        <w:rPr>
          <w:iCs/>
        </w:rPr>
        <w:t xml:space="preserve">- </w:t>
      </w:r>
      <w:r w:rsidRPr="007B20D7">
        <w:rPr>
          <w:iCs/>
          <w:lang w:val="en-US"/>
        </w:rPr>
        <w:t>m</w:t>
      </w:r>
      <w:r w:rsidRPr="007B20D7">
        <w:rPr>
          <w:iCs/>
        </w:rPr>
        <w:t>)</w:t>
      </w:r>
      <w:r w:rsidRPr="007B20D7">
        <w:rPr>
          <w:iCs/>
          <w:vertAlign w:val="superscript"/>
        </w:rPr>
        <w:t xml:space="preserve"> 2</w:t>
      </w:r>
      <w:r w:rsidRPr="007B20D7">
        <w:rPr>
          <w:iCs/>
        </w:rPr>
        <w:t xml:space="preserve"> </w:t>
      </w:r>
      <w:r w:rsidRPr="007B20D7">
        <w:t>), строить их графики;</w:t>
      </w:r>
    </w:p>
    <w:p w:rsidR="008850F1" w:rsidRPr="007B20D7" w:rsidRDefault="008850F1" w:rsidP="008850F1">
      <w:pPr>
        <w:spacing w:before="240"/>
        <w:ind w:left="720"/>
        <w:jc w:val="both"/>
        <w:rPr>
          <w:bCs/>
        </w:rPr>
      </w:pPr>
      <w:r w:rsidRPr="007B20D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0D7">
        <w:rPr>
          <w:bCs/>
        </w:rPr>
        <w:t>для</w:t>
      </w:r>
      <w:proofErr w:type="gramEnd"/>
      <w:r w:rsidRPr="007B20D7">
        <w:rPr>
          <w:bCs/>
        </w:rPr>
        <w:t>: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интерпретации графиков реальных зависимостей между величинами;</w:t>
      </w:r>
    </w:p>
    <w:p w:rsidR="008850F1" w:rsidRPr="007B20D7" w:rsidRDefault="008850F1" w:rsidP="008850F1">
      <w:pPr>
        <w:pStyle w:val="a5"/>
        <w:widowControl w:val="0"/>
        <w:spacing w:before="240"/>
        <w:ind w:left="567"/>
        <w:rPr>
          <w:rFonts w:ascii="Times New Roman" w:hAnsi="Times New Roman"/>
          <w:b/>
          <w:i/>
          <w:caps/>
          <w:sz w:val="24"/>
          <w:szCs w:val="24"/>
        </w:rPr>
      </w:pPr>
      <w:r w:rsidRPr="007B20D7">
        <w:rPr>
          <w:rFonts w:ascii="Times New Roman" w:hAnsi="Times New Roman"/>
          <w:b/>
          <w:i/>
          <w:caps/>
          <w:sz w:val="24"/>
          <w:szCs w:val="24"/>
        </w:rPr>
        <w:t xml:space="preserve">Элементы логики, комбинаторики, статистики и теории </w:t>
      </w:r>
      <w:r w:rsidRPr="007B20D7">
        <w:rPr>
          <w:rFonts w:ascii="Times New Roman" w:hAnsi="Times New Roman"/>
          <w:b/>
          <w:i/>
          <w:caps/>
          <w:sz w:val="24"/>
          <w:szCs w:val="24"/>
        </w:rPr>
        <w:br/>
        <w:t>вероятностей</w:t>
      </w:r>
    </w:p>
    <w:p w:rsidR="008850F1" w:rsidRPr="007B20D7" w:rsidRDefault="008850F1" w:rsidP="008850F1">
      <w:pPr>
        <w:spacing w:before="120"/>
        <w:ind w:firstLine="567"/>
        <w:jc w:val="both"/>
      </w:pPr>
      <w:r w:rsidRPr="007B20D7">
        <w:rPr>
          <w:b/>
          <w:bCs/>
        </w:rPr>
        <w:t>уметь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B20D7">
        <w:t>контрпримеры</w:t>
      </w:r>
      <w:proofErr w:type="spellEnd"/>
      <w:r w:rsidRPr="007B20D7">
        <w:t xml:space="preserve"> для опровержения утверждений;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вычислять средние значения результатов измерений;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находить частоту события, используя собственные наблюдения и готовые статистические данные;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находить вероятности случайных событий в простейших случаях;</w:t>
      </w:r>
    </w:p>
    <w:p w:rsidR="008850F1" w:rsidRPr="007B20D7" w:rsidRDefault="008850F1" w:rsidP="008850F1">
      <w:pPr>
        <w:ind w:left="720"/>
        <w:jc w:val="both"/>
        <w:rPr>
          <w:b/>
        </w:rPr>
      </w:pPr>
      <w:r w:rsidRPr="007B20D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0D7">
        <w:rPr>
          <w:b/>
        </w:rPr>
        <w:t>для</w:t>
      </w:r>
      <w:proofErr w:type="gramEnd"/>
      <w:r w:rsidRPr="007B20D7">
        <w:rPr>
          <w:b/>
        </w:rPr>
        <w:t>: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выстраивания аргументации при доказательстве (в форме монолога и диалога);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 xml:space="preserve">распознавания логически некорректных рассуждений; 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записи математических утверждений, доказательств;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анализа реальных числовых данных, представленных в виде диаграмм, графиков, таблиц;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решения учебных и практических задач, требующих систематического перебора вариантов;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8850F1" w:rsidRPr="007B20D7" w:rsidRDefault="008850F1" w:rsidP="008850F1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jc w:val="both"/>
      </w:pPr>
      <w:r w:rsidRPr="007B20D7">
        <w:t>понимания статистических утверждений.</w:t>
      </w:r>
    </w:p>
    <w:p w:rsidR="007B20D7" w:rsidRDefault="007B20D7" w:rsidP="00FA30E2">
      <w:pPr>
        <w:ind w:left="540"/>
        <w:jc w:val="both"/>
        <w:rPr>
          <w:b/>
          <w:sz w:val="28"/>
          <w:szCs w:val="28"/>
          <w:u w:val="single"/>
        </w:rPr>
      </w:pPr>
    </w:p>
    <w:p w:rsidR="00FA30E2" w:rsidRDefault="00FA30E2" w:rsidP="00350DD3">
      <w:pPr>
        <w:ind w:left="540"/>
        <w:jc w:val="both"/>
        <w:rPr>
          <w:b/>
          <w:sz w:val="28"/>
          <w:szCs w:val="28"/>
          <w:u w:val="single"/>
        </w:rPr>
      </w:pPr>
      <w:r w:rsidRPr="00FA30E2">
        <w:rPr>
          <w:b/>
          <w:sz w:val="28"/>
          <w:szCs w:val="28"/>
          <w:u w:val="single"/>
        </w:rPr>
        <w:t>Учебно-тематический  план</w:t>
      </w:r>
    </w:p>
    <w:p w:rsidR="00350DD3" w:rsidRPr="00350DD3" w:rsidRDefault="00350DD3" w:rsidP="00350DD3">
      <w:pPr>
        <w:ind w:left="540"/>
        <w:jc w:val="both"/>
        <w:rPr>
          <w:b/>
          <w:sz w:val="28"/>
          <w:szCs w:val="28"/>
          <w:u w:val="single"/>
        </w:rPr>
      </w:pPr>
    </w:p>
    <w:tbl>
      <w:tblPr>
        <w:tblW w:w="11341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529"/>
        <w:gridCol w:w="850"/>
        <w:gridCol w:w="4111"/>
      </w:tblGrid>
      <w:tr w:rsidR="00572249" w:rsidRPr="00232B4B" w:rsidTr="00AA2364">
        <w:trPr>
          <w:trHeight w:val="5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249" w:rsidRPr="00232B4B" w:rsidRDefault="00572249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Номер  урока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249" w:rsidRPr="00232B4B" w:rsidRDefault="0057224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Название   темы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249" w:rsidRPr="00232B4B" w:rsidRDefault="00572249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Количество  часов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249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317CA">
              <w:rPr>
                <w:rFonts w:ascii="Times New Roman" w:hAnsi="Times New Roman" w:cs="Times New Roman"/>
              </w:rPr>
              <w:t xml:space="preserve">Требования к уровню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317CA">
              <w:rPr>
                <w:rFonts w:ascii="Times New Roman" w:hAnsi="Times New Roman" w:cs="Times New Roman"/>
              </w:rPr>
              <w:t>подготовки учащихся</w:t>
            </w:r>
          </w:p>
        </w:tc>
      </w:tr>
      <w:tr w:rsidR="00B317CA" w:rsidRPr="00232B4B" w:rsidTr="00AA2364">
        <w:trPr>
          <w:trHeight w:val="298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17CA" w:rsidRPr="00232B4B" w:rsidRDefault="00B317CA" w:rsidP="0054697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2B4B">
              <w:rPr>
                <w:rFonts w:ascii="Times New Roman" w:hAnsi="Times New Roman" w:cs="Times New Roman"/>
                <w:b/>
              </w:rPr>
              <w:t xml:space="preserve">  Квадратичная  функция.         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</w:t>
            </w:r>
            <w:r w:rsidR="002A5A85">
              <w:rPr>
                <w:rFonts w:ascii="Times New Roman" w:hAnsi="Times New Roman" w:cs="Times New Roman"/>
                <w:b/>
              </w:rPr>
              <w:t>19 ч.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Знать/понимать: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понятие функции, области  определения, области значений;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свойства функций;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определение квадратного трехчлена, корни квадратного трехчлена, способ разложения  на множители;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понятие квадратичной функции, ее свойства и способы построения графика;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квадратное неравенство и способы его решения.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Уметь: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находить область определения  и множество значений для функций, заданных формулой и графически;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находить корни квадратного трехчлена и выполнять разложение на множители;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строить и читать график квадратичной функции;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AA2364">
              <w:rPr>
                <w:rFonts w:ascii="Times New Roman" w:hAnsi="Times New Roman" w:cs="Times New Roman"/>
              </w:rPr>
              <w:t>- решать квадратные неравенства, используя графические представления.</w:t>
            </w: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AA2364" w:rsidRPr="00AA2364" w:rsidRDefault="00AA2364" w:rsidP="00AA2364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B317CA" w:rsidRPr="00AA2364" w:rsidRDefault="00B317CA" w:rsidP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8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Функции  и   их   свойства.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Свойства   функций.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8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Квадратичный   трехчлен  и  его   корни.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Разложение  квадратного   трёхчлена   на  множители.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58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Разложение  квадратного   трёхчлена   на  множители. Самостоятельная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 w:rsidP="007B20D7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Функция  y=ax², её   график  и   свойства.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8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Графики  функций  y=ах²+n   и   y=</w:t>
            </w:r>
            <w:proofErr w:type="gramStart"/>
            <w:r w:rsidRPr="00232B4B">
              <w:rPr>
                <w:rFonts w:ascii="Times New Roman" w:hAnsi="Times New Roman" w:cs="Times New Roman"/>
              </w:rPr>
              <w:t>а(</w:t>
            </w:r>
            <w:proofErr w:type="gramEnd"/>
            <w:r w:rsidRPr="00232B4B">
              <w:rPr>
                <w:rFonts w:ascii="Times New Roman" w:hAnsi="Times New Roman" w:cs="Times New Roman"/>
              </w:rPr>
              <w:t>х-m)².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9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Построение  графика  квадратичной  функции.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17CA" w:rsidRPr="00232B4B" w:rsidTr="00AA2364">
        <w:trPr>
          <w:trHeight w:val="28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работа  №1 по  теме «Квадратичная   функция»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CA" w:rsidRPr="00232B4B" w:rsidRDefault="00B317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CD7C0D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 w:rsidP="00E009A2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32B4B">
              <w:rPr>
                <w:rFonts w:ascii="Times New Roman" w:hAnsi="Times New Roman" w:cs="Times New Roman"/>
                <w:b/>
              </w:rPr>
              <w:t xml:space="preserve"> Степенная  функция</w:t>
            </w:r>
            <w:r w:rsidR="002A5A85">
              <w:rPr>
                <w:rFonts w:ascii="Times New Roman" w:hAnsi="Times New Roman" w:cs="Times New Roman"/>
                <w:b/>
              </w:rPr>
              <w:t>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2A5A85">
              <w:rPr>
                <w:rFonts w:ascii="Times New Roman" w:hAnsi="Times New Roman" w:cs="Times New Roman"/>
                <w:b/>
              </w:rPr>
              <w:t>7 ч.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Знать/понимать: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 xml:space="preserve">- определение четной и нечетной функций, 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свойства степенной функции;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определение корня n-ой степени;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свойства корня n-ой степени.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Уметь: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распознавать четные/нечетные функции по графику;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описывать свойства степенных функций на основе их графического представления;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 xml:space="preserve">- находить значение корня n-ой </w:t>
            </w:r>
            <w:r w:rsidRPr="003A111F">
              <w:rPr>
                <w:rFonts w:ascii="Times New Roman" w:hAnsi="Times New Roman" w:cs="Times New Roman"/>
              </w:rPr>
              <w:lastRenderedPageBreak/>
              <w:t>степени;</w:t>
            </w:r>
          </w:p>
          <w:p w:rsidR="003A111F" w:rsidRPr="003A111F" w:rsidRDefault="003A111F" w:rsidP="003A111F">
            <w:pPr>
              <w:pStyle w:val="TableContents"/>
              <w:rPr>
                <w:rFonts w:ascii="Times New Roman" w:hAnsi="Times New Roman" w:cs="Times New Roman"/>
              </w:rPr>
            </w:pPr>
            <w:r w:rsidRPr="003A111F">
              <w:rPr>
                <w:rFonts w:ascii="Times New Roman" w:hAnsi="Times New Roman" w:cs="Times New Roman"/>
              </w:rPr>
              <w:t>-  применять свойства корня n-ой для преобразования выражений.</w:t>
            </w:r>
          </w:p>
          <w:p w:rsidR="00AA2364" w:rsidRPr="00232B4B" w:rsidRDefault="00AA2364" w:rsidP="00E009A2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</w:tr>
      <w:tr w:rsidR="00AA2364" w:rsidRPr="00232B4B" w:rsidTr="00CD7C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Степенная  функция.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CD7C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Корень  n-степени.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CD7C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Степень  с   рациональным  показателем.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CD7C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работа  №2 по теме «Степенная    функция»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241" w:rsidRPr="00232B4B" w:rsidRDefault="000B0241" w:rsidP="00232B4B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232B4B">
              <w:rPr>
                <w:rFonts w:ascii="Times New Roman" w:hAnsi="Times New Roman" w:cs="Times New Roman"/>
                <w:b/>
              </w:rPr>
              <w:t xml:space="preserve">Уравнения  и  неравенства </w:t>
            </w:r>
            <w:r>
              <w:rPr>
                <w:rFonts w:ascii="Times New Roman" w:hAnsi="Times New Roman" w:cs="Times New Roman"/>
                <w:b/>
              </w:rPr>
              <w:t xml:space="preserve"> с   одной  переменной.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2A5A85">
              <w:rPr>
                <w:rFonts w:ascii="Times New Roman" w:hAnsi="Times New Roman" w:cs="Times New Roman"/>
                <w:b/>
              </w:rPr>
              <w:t>17 ч.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Знать/понимать: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- целое уравнение, биквадратное уравнение;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- способы  решения уравнений;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- метод решения уравнений путем замены переменной;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- методы решения систем уравнений  и задач с помощью систем уравнений.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Уметь: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 xml:space="preserve">- решать уравнения, сводящиеся к </w:t>
            </w:r>
            <w:proofErr w:type="gramStart"/>
            <w:r w:rsidRPr="001F0E4A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1F0E4A">
              <w:rPr>
                <w:rFonts w:ascii="Times New Roman" w:hAnsi="Times New Roman" w:cs="Times New Roman"/>
              </w:rPr>
              <w:t>;</w:t>
            </w:r>
          </w:p>
          <w:p w:rsidR="000B0241" w:rsidRPr="001F0E4A" w:rsidRDefault="000B0241" w:rsidP="001F0E4A">
            <w:pPr>
              <w:pStyle w:val="TableContents"/>
              <w:rPr>
                <w:rFonts w:ascii="Times New Roman" w:hAnsi="Times New Roman" w:cs="Times New Roman"/>
              </w:rPr>
            </w:pPr>
            <w:r w:rsidRPr="001F0E4A">
              <w:rPr>
                <w:rFonts w:ascii="Times New Roman" w:hAnsi="Times New Roman" w:cs="Times New Roman"/>
              </w:rPr>
              <w:t>- решать системы двух уравнений, одно из которых линейное, а другое – второй степени;</w:t>
            </w:r>
          </w:p>
          <w:p w:rsidR="000B0241" w:rsidRDefault="000B0241" w:rsidP="001F0E4A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1F0E4A">
              <w:rPr>
                <w:rFonts w:ascii="Times New Roman" w:hAnsi="Times New Roman" w:cs="Times New Roman"/>
              </w:rPr>
              <w:t>- решать задачи с помощью систем уравнений.</w:t>
            </w: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Целое  уравнение  и  его   корни.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Целое  уравнение  и  его   корни. Самостоятельная  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Дробно-рациональные   уравнения.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работа №3 по  теме «Уравнения   с   одной  переменной»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неравенств с  одной  переменной.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неравенств с  одной  переменной. Самостоятельная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7624E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40-42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неравенств   методом  интервалов.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C8045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 работа №4 по  теме «Неравенства  с  одной  переменной»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C80458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 w:rsidP="0054697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32B4B">
              <w:rPr>
                <w:rFonts w:ascii="Times New Roman" w:hAnsi="Times New Roman" w:cs="Times New Roman"/>
                <w:b/>
              </w:rPr>
              <w:t xml:space="preserve">Уравнения и  неравенства  с  двумя  переменными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A5A85">
              <w:rPr>
                <w:rFonts w:ascii="Times New Roman" w:hAnsi="Times New Roman" w:cs="Times New Roman"/>
                <w:b/>
              </w:rPr>
              <w:t>16 ч.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 w:rsidP="00546974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 xml:space="preserve">Уравнение   с   двумя  переменными  и  его  график.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Графический  способ  решения систем  уравнений.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48-50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систем  уравнений  второй  степени.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систем  уравнений  второй  степени. Самостоятельная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52-54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задач  с помощью  систем  уравнений  второй  степени.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задач  с помощью  систем  уравнений  второй  степени. Самостоятельная 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Неравенства  с  двумя  переменными.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Системы   неравен</w:t>
            </w:r>
            <w:proofErr w:type="gramStart"/>
            <w:r w:rsidRPr="00232B4B">
              <w:rPr>
                <w:rFonts w:ascii="Times New Roman" w:hAnsi="Times New Roman" w:cs="Times New Roman"/>
              </w:rPr>
              <w:t>ств  с  дв</w:t>
            </w:r>
            <w:proofErr w:type="gramEnd"/>
            <w:r w:rsidRPr="00232B4B">
              <w:rPr>
                <w:rFonts w:ascii="Times New Roman" w:hAnsi="Times New Roman" w:cs="Times New Roman"/>
              </w:rPr>
              <w:t>умя  переменными.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0241" w:rsidRPr="00232B4B" w:rsidTr="004C52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работа №5 по  теме «Уравнения  и  неравенства  с  двумя  переменными»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241" w:rsidRPr="00232B4B" w:rsidRDefault="000B024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 w:rsidP="0054697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32B4B">
              <w:rPr>
                <w:rFonts w:ascii="Times New Roman" w:hAnsi="Times New Roman" w:cs="Times New Roman"/>
                <w:b/>
              </w:rPr>
              <w:t xml:space="preserve"> Арифметическая  и   геометрическ</w:t>
            </w:r>
            <w:r w:rsidR="002A5A85">
              <w:rPr>
                <w:rFonts w:ascii="Times New Roman" w:hAnsi="Times New Roman" w:cs="Times New Roman"/>
                <w:b/>
              </w:rPr>
              <w:t xml:space="preserve">ая  прогрессии.           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</w:t>
            </w:r>
            <w:r w:rsidR="002A5A85">
              <w:rPr>
                <w:rFonts w:ascii="Times New Roman" w:hAnsi="Times New Roman" w:cs="Times New Roman"/>
                <w:b/>
              </w:rPr>
              <w:t>15 ч.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Знать/понимать: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- о способах задания числовой последовательности;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- определения арифметической и геометрической прогрессий;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- формулу n-</w:t>
            </w:r>
            <w:proofErr w:type="spellStart"/>
            <w:r w:rsidRPr="000B0241">
              <w:rPr>
                <w:rFonts w:ascii="Times New Roman" w:hAnsi="Times New Roman" w:cs="Times New Roman"/>
              </w:rPr>
              <w:t>го</w:t>
            </w:r>
            <w:proofErr w:type="spellEnd"/>
            <w:r w:rsidRPr="000B0241">
              <w:rPr>
                <w:rFonts w:ascii="Times New Roman" w:hAnsi="Times New Roman" w:cs="Times New Roman"/>
              </w:rPr>
              <w:t xml:space="preserve"> члена арифметической прогрессии, формулу суммы членов конечной арифметической прогрессии; характеристическое свойство арифметической прогрессии;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- формулу n-</w:t>
            </w:r>
            <w:proofErr w:type="spellStart"/>
            <w:r w:rsidRPr="000B0241">
              <w:rPr>
                <w:rFonts w:ascii="Times New Roman" w:hAnsi="Times New Roman" w:cs="Times New Roman"/>
              </w:rPr>
              <w:t>го</w:t>
            </w:r>
            <w:proofErr w:type="spellEnd"/>
            <w:r w:rsidRPr="000B0241">
              <w:rPr>
                <w:rFonts w:ascii="Times New Roman" w:hAnsi="Times New Roman" w:cs="Times New Roman"/>
              </w:rPr>
              <w:t xml:space="preserve"> члена геометрической прогрессии, формулу суммы членов конечной геометрической прогрессии; характеристическое свойство геометрической прогрессии.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>Уметь: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lastRenderedPageBreak/>
              <w:t xml:space="preserve">- задавать числовую последовательность аналитически, словесно, рекуррентно; </w:t>
            </w:r>
          </w:p>
          <w:p w:rsidR="000B0241" w:rsidRPr="000B0241" w:rsidRDefault="000B0241" w:rsidP="000B0241">
            <w:pPr>
              <w:pStyle w:val="TableContents"/>
              <w:rPr>
                <w:rFonts w:ascii="Times New Roman" w:hAnsi="Times New Roman" w:cs="Times New Roman"/>
              </w:rPr>
            </w:pPr>
            <w:r w:rsidRPr="000B0241">
              <w:rPr>
                <w:rFonts w:ascii="Times New Roman" w:hAnsi="Times New Roman" w:cs="Times New Roman"/>
              </w:rPr>
              <w:t xml:space="preserve">- привести примеры числовых последовательностей; </w:t>
            </w:r>
          </w:p>
          <w:p w:rsidR="00AA2364" w:rsidRPr="00232B4B" w:rsidRDefault="000B0241" w:rsidP="000B0241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0B0241">
              <w:rPr>
                <w:rFonts w:ascii="Times New Roman" w:hAnsi="Times New Roman" w:cs="Times New Roman"/>
              </w:rPr>
              <w:t>- применять формулы при решении задач.</w:t>
            </w: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Последовательности.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61-63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Определение арифметической  прогрессии. Формула n-члена арифметической   прогрессии.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Формула  суммы  первых  n-членов  арифметической   прогрессии.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 работа №6 по  теме «Арифметическая   прогрессия»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68-70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Определение  геометрической  прогрессии. Формула   n-члена  геометрической  прогрессии.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71-73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Формула  суммы  первых  n-членов  геометрической   прогрессии.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F31BC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 xml:space="preserve">Контрольная  работа №7  по  теме «Геометрическая  </w:t>
            </w:r>
            <w:r w:rsidRPr="00232B4B">
              <w:rPr>
                <w:rFonts w:ascii="Times New Roman" w:hAnsi="Times New Roman" w:cs="Times New Roman"/>
              </w:rPr>
              <w:lastRenderedPageBreak/>
              <w:t>прогрессия»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32B4B">
              <w:rPr>
                <w:rFonts w:ascii="Times New Roman" w:hAnsi="Times New Roman" w:cs="Times New Roman"/>
                <w:b/>
              </w:rPr>
              <w:lastRenderedPageBreak/>
              <w:t>Элементы  комбинаторики  и   теории  вероятностей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2A5A85">
              <w:rPr>
                <w:rFonts w:ascii="Times New Roman" w:hAnsi="Times New Roman" w:cs="Times New Roman"/>
                <w:b/>
              </w:rPr>
              <w:t xml:space="preserve">           14 ч.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72D3" w:rsidRPr="002972D3" w:rsidRDefault="002972D3" w:rsidP="002972D3">
            <w:pPr>
              <w:pStyle w:val="TableContents"/>
              <w:rPr>
                <w:rFonts w:ascii="Times New Roman" w:hAnsi="Times New Roman" w:cs="Times New Roman"/>
              </w:rPr>
            </w:pPr>
            <w:r w:rsidRPr="002972D3">
              <w:rPr>
                <w:rFonts w:ascii="Times New Roman" w:hAnsi="Times New Roman" w:cs="Times New Roman"/>
              </w:rPr>
              <w:t>Знать/понимать:</w:t>
            </w:r>
          </w:p>
          <w:p w:rsidR="002972D3" w:rsidRPr="002972D3" w:rsidRDefault="002972D3" w:rsidP="002972D3">
            <w:pPr>
              <w:pStyle w:val="TableContents"/>
              <w:rPr>
                <w:rFonts w:ascii="Times New Roman" w:hAnsi="Times New Roman" w:cs="Times New Roman"/>
              </w:rPr>
            </w:pPr>
            <w:r w:rsidRPr="002972D3">
              <w:rPr>
                <w:rFonts w:ascii="Times New Roman" w:hAnsi="Times New Roman" w:cs="Times New Roman"/>
              </w:rPr>
              <w:t>- о всевозможных комбинациях, о комбинаторных задачах, о дереве возможных вариантов;</w:t>
            </w:r>
          </w:p>
          <w:p w:rsidR="002972D3" w:rsidRPr="002972D3" w:rsidRDefault="002972D3" w:rsidP="002972D3">
            <w:pPr>
              <w:pStyle w:val="TableContents"/>
              <w:rPr>
                <w:rFonts w:ascii="Times New Roman" w:hAnsi="Times New Roman" w:cs="Times New Roman"/>
              </w:rPr>
            </w:pPr>
            <w:r w:rsidRPr="002972D3">
              <w:rPr>
                <w:rFonts w:ascii="Times New Roman" w:hAnsi="Times New Roman" w:cs="Times New Roman"/>
              </w:rPr>
              <w:t>- как решать простейшие комбинаторные задачи, рассматривая дерево возможных вариантов, правило умножения.</w:t>
            </w:r>
          </w:p>
          <w:p w:rsidR="002972D3" w:rsidRPr="002972D3" w:rsidRDefault="002972D3" w:rsidP="002972D3">
            <w:pPr>
              <w:pStyle w:val="TableContents"/>
              <w:rPr>
                <w:rFonts w:ascii="Times New Roman" w:hAnsi="Times New Roman" w:cs="Times New Roman"/>
              </w:rPr>
            </w:pPr>
            <w:r w:rsidRPr="002972D3">
              <w:rPr>
                <w:rFonts w:ascii="Times New Roman" w:hAnsi="Times New Roman" w:cs="Times New Roman"/>
              </w:rPr>
              <w:t>Уметь:</w:t>
            </w:r>
          </w:p>
          <w:p w:rsidR="00AA2364" w:rsidRPr="00232B4B" w:rsidRDefault="002972D3" w:rsidP="002972D3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972D3">
              <w:rPr>
                <w:rFonts w:ascii="Times New Roman" w:hAnsi="Times New Roman" w:cs="Times New Roman"/>
              </w:rPr>
              <w:t>- решать несложные комбинаторные задачи.</w:t>
            </w: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Примеры  комбинаторных   задач.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Перестановки.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Размещения</w:t>
            </w:r>
            <w:proofErr w:type="gramStart"/>
            <w:r w:rsidRPr="00232B4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Сочетания.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Самостоятельная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Относительная   частота  случайного  события.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Вероятность  равновозможных   событий.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057C2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Контрольная  работа №8  по  теме «Элементы  комбинаторики  и  теории   вероятностей»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 w:rsidP="00232B4B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32B4B">
              <w:rPr>
                <w:rFonts w:ascii="Times New Roman" w:hAnsi="Times New Roman" w:cs="Times New Roman"/>
                <w:b/>
              </w:rPr>
              <w:t xml:space="preserve"> Повторение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                             14 ч.</w:t>
            </w:r>
            <w:r w:rsidRPr="00232B4B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2A5A8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2364" w:rsidRPr="00232B4B" w:rsidRDefault="002A5A85" w:rsidP="00232B4B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A5A85">
              <w:rPr>
                <w:rFonts w:ascii="Times New Roman" w:hAnsi="Times New Roman" w:cs="Times New Roman"/>
              </w:rPr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</w:t>
            </w:r>
            <w:r w:rsidRPr="002A5A8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текстовых   задач.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Функции  и   их  графики.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Решение  неравенств.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 xml:space="preserve">Решение   уравнений, приводимых  к  </w:t>
            </w:r>
            <w:proofErr w:type="gramStart"/>
            <w:r w:rsidRPr="00232B4B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232B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Системы  уравнений  с  двумя  переменными.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Арифметическая  прогрессия.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 xml:space="preserve">Геометрическая   </w:t>
            </w:r>
            <w:proofErr w:type="spellStart"/>
            <w:r w:rsidRPr="00232B4B">
              <w:rPr>
                <w:rFonts w:ascii="Times New Roman" w:hAnsi="Times New Roman" w:cs="Times New Roman"/>
              </w:rPr>
              <w:t>прорессия</w:t>
            </w:r>
            <w:proofErr w:type="spellEnd"/>
            <w:r w:rsidRPr="00232B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Степенная  функция.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Корень n-степени.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Итоговая контрольная  работа.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A2364" w:rsidRPr="00232B4B" w:rsidTr="00BB74F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Анализ  итоговой  контрольной   работы.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  <w:r w:rsidRPr="00232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364" w:rsidRPr="00232B4B" w:rsidRDefault="00AA23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FA30E2" w:rsidRPr="00232B4B" w:rsidRDefault="00FA30E2" w:rsidP="00FA30E2">
      <w:pPr>
        <w:pStyle w:val="Standard"/>
        <w:rPr>
          <w:rFonts w:ascii="Times New Roman" w:hAnsi="Times New Roman" w:cs="Times New Roman"/>
        </w:rPr>
      </w:pPr>
      <w:r w:rsidRPr="00232B4B">
        <w:rPr>
          <w:rFonts w:ascii="Times New Roman" w:hAnsi="Times New Roman" w:cs="Times New Roman"/>
        </w:rPr>
        <w:t xml:space="preserve">          </w:t>
      </w:r>
    </w:p>
    <w:p w:rsidR="00FA30E2" w:rsidRDefault="00FA30E2" w:rsidP="00FA30E2">
      <w:pPr>
        <w:pStyle w:val="Standard"/>
      </w:pPr>
    </w:p>
    <w:p w:rsidR="008850F1" w:rsidRPr="00C32525" w:rsidRDefault="00C32525" w:rsidP="00C32525">
      <w:pPr>
        <w:jc w:val="center"/>
        <w:rPr>
          <w:b/>
          <w:sz w:val="28"/>
          <w:szCs w:val="28"/>
          <w:u w:val="single"/>
        </w:rPr>
      </w:pPr>
      <w:r w:rsidRPr="00C32525">
        <w:rPr>
          <w:b/>
          <w:sz w:val="28"/>
          <w:szCs w:val="28"/>
          <w:u w:val="single"/>
        </w:rPr>
        <w:t>Содержание    программы</w:t>
      </w:r>
      <w:r>
        <w:rPr>
          <w:b/>
          <w:sz w:val="28"/>
          <w:szCs w:val="28"/>
          <w:u w:val="single"/>
        </w:rPr>
        <w:t xml:space="preserve">  учебного   курса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0DD5">
        <w:rPr>
          <w:b/>
        </w:rPr>
        <w:t>Глава 1</w:t>
      </w:r>
      <w:r w:rsidRPr="007C0DD5">
        <w:rPr>
          <w:b/>
          <w:bCs/>
        </w:rPr>
        <w:t xml:space="preserve">. Свойства </w:t>
      </w:r>
      <w:r w:rsidR="006B3F1F">
        <w:rPr>
          <w:b/>
          <w:bCs/>
        </w:rPr>
        <w:t>функций. Квадратичная функция (26</w:t>
      </w:r>
      <w:r w:rsidRPr="007C0DD5">
        <w:rPr>
          <w:b/>
          <w:bCs/>
        </w:rPr>
        <w:t xml:space="preserve"> ч)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t xml:space="preserve">Функция. Свойства функций. Квадратный трехчлен. Разложение квадратного трехчлена на множители. Функция </w:t>
      </w:r>
      <w:r w:rsidRPr="007C0DD5">
        <w:rPr>
          <w:iCs/>
        </w:rPr>
        <w:t>у = ах</w:t>
      </w:r>
      <w:proofErr w:type="gramStart"/>
      <w:r w:rsidRPr="007C0DD5">
        <w:rPr>
          <w:iCs/>
          <w:vertAlign w:val="superscript"/>
        </w:rPr>
        <w:t>2</w:t>
      </w:r>
      <w:proofErr w:type="gramEnd"/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 xml:space="preserve">х + с, </w:t>
      </w:r>
      <w:r w:rsidRPr="007C0DD5">
        <w:t>её свойства и график. Степенная функция.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rPr>
          <w:b/>
          <w:i/>
        </w:rPr>
        <w:t>Основная цель</w:t>
      </w:r>
      <w:r w:rsidRPr="007C0DD5">
        <w:rPr>
          <w:b/>
        </w:rPr>
        <w:t xml:space="preserve"> - </w:t>
      </w:r>
      <w:r w:rsidRPr="007C0DD5">
        <w:t>расширить сведения о свойствах функций, ознакомить обучающихся со свойствами и графиком квадратичной функции.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7C0DD5">
        <w:t>знакопостоянства</w:t>
      </w:r>
      <w:proofErr w:type="spellEnd"/>
      <w:r w:rsidRPr="007C0DD5">
        <w:t>. Тем самым создается база для усвоения свой</w:t>
      </w:r>
      <w:proofErr w:type="gramStart"/>
      <w:r w:rsidRPr="007C0DD5">
        <w:t>ств кв</w:t>
      </w:r>
      <w:proofErr w:type="gramEnd"/>
      <w:r w:rsidRPr="007C0DD5"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Подготовительным шагом к изучению свой</w:t>
      </w:r>
      <w:proofErr w:type="gramStart"/>
      <w:r w:rsidRPr="007C0DD5">
        <w:t>ств кв</w:t>
      </w:r>
      <w:proofErr w:type="gramEnd"/>
      <w:r w:rsidRPr="007C0DD5"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7C0DD5">
        <w:softHyphen/>
        <w:t>ратного трехчлена, разложении квадратного трехчлена на множители.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lastRenderedPageBreak/>
        <w:t xml:space="preserve">Изучение квадратичной функции начинается с рассмотрения функции </w:t>
      </w:r>
      <w:r w:rsidRPr="007C0DD5">
        <w:rPr>
          <w:iCs/>
        </w:rPr>
        <w:t>у=ах</w:t>
      </w:r>
      <w:r w:rsidRPr="007C0DD5">
        <w:rPr>
          <w:iCs/>
          <w:vertAlign w:val="superscript"/>
        </w:rPr>
        <w:t>2</w:t>
      </w:r>
      <w:r w:rsidRPr="007C0DD5">
        <w:rPr>
          <w:i/>
          <w:iCs/>
        </w:rPr>
        <w:t xml:space="preserve">, </w:t>
      </w:r>
      <w:r w:rsidRPr="007C0DD5">
        <w:t xml:space="preserve">её свойств и особенностей графика, а также других частных видов квадратичной функции – функций </w:t>
      </w:r>
      <w:r w:rsidRPr="007C0DD5">
        <w:rPr>
          <w:iCs/>
        </w:rPr>
        <w:t>у=ах</w:t>
      </w:r>
      <w:r w:rsidRPr="007C0DD5">
        <w:rPr>
          <w:iCs/>
          <w:vertAlign w:val="superscript"/>
        </w:rPr>
        <w:t>2</w:t>
      </w:r>
      <w:r w:rsidRPr="007C0DD5">
        <w:rPr>
          <w:iCs/>
        </w:rPr>
        <w:t>+</w:t>
      </w:r>
      <w:r w:rsidRPr="007C0DD5">
        <w:rPr>
          <w:iCs/>
          <w:lang w:val="en-US"/>
        </w:rPr>
        <w:t>n</w:t>
      </w:r>
      <w:r w:rsidRPr="007C0DD5">
        <w:rPr>
          <w:i/>
          <w:iCs/>
        </w:rPr>
        <w:t xml:space="preserve">, </w:t>
      </w:r>
      <w:r w:rsidRPr="007C0DD5">
        <w:rPr>
          <w:iCs/>
        </w:rPr>
        <w:t>у=</w:t>
      </w:r>
      <w:proofErr w:type="gramStart"/>
      <w:r w:rsidRPr="007C0DD5">
        <w:rPr>
          <w:iCs/>
        </w:rPr>
        <w:t>а(</w:t>
      </w:r>
      <w:proofErr w:type="gramEnd"/>
      <w:r w:rsidRPr="007C0DD5">
        <w:rPr>
          <w:iCs/>
        </w:rPr>
        <w:t>х-</w:t>
      </w:r>
      <w:r w:rsidRPr="007C0DD5">
        <w:rPr>
          <w:iCs/>
          <w:lang w:val="en-US"/>
        </w:rPr>
        <w:t>m</w:t>
      </w:r>
      <w:r w:rsidRPr="007C0DD5">
        <w:rPr>
          <w:iCs/>
        </w:rPr>
        <w:t>)</w:t>
      </w:r>
      <w:r w:rsidRPr="007C0DD5">
        <w:rPr>
          <w:iCs/>
          <w:vertAlign w:val="superscript"/>
        </w:rPr>
        <w:t>2</w:t>
      </w:r>
      <w:r w:rsidRPr="007C0DD5">
        <w:rPr>
          <w:i/>
          <w:iCs/>
        </w:rPr>
        <w:t xml:space="preserve">. </w:t>
      </w:r>
      <w:r w:rsidRPr="007C0DD5">
        <w:t>Эти сведения используются при изучении свой</w:t>
      </w:r>
      <w:proofErr w:type="gramStart"/>
      <w:r w:rsidRPr="007C0DD5">
        <w:t>ств кв</w:t>
      </w:r>
      <w:proofErr w:type="gramEnd"/>
      <w:r w:rsidRPr="007C0DD5">
        <w:t xml:space="preserve">адратичной функции общего вида. Важно, чтобы обучающиеся поняли, что график функции </w:t>
      </w:r>
      <w:r w:rsidRPr="007C0DD5">
        <w:rPr>
          <w:iCs/>
        </w:rPr>
        <w:t>у = ах</w:t>
      </w:r>
      <w:proofErr w:type="gramStart"/>
      <w:r w:rsidRPr="007C0DD5">
        <w:rPr>
          <w:iCs/>
          <w:vertAlign w:val="superscript"/>
        </w:rPr>
        <w:t>2</w:t>
      </w:r>
      <w:proofErr w:type="gramEnd"/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>х + с</w:t>
      </w:r>
      <w:r w:rsidRPr="007C0DD5">
        <w:t xml:space="preserve"> может быть получен из графика функции </w:t>
      </w:r>
      <w:r w:rsidRPr="007C0DD5">
        <w:rPr>
          <w:iCs/>
        </w:rPr>
        <w:t xml:space="preserve">у </w:t>
      </w:r>
      <w:r w:rsidRPr="007C0DD5">
        <w:t xml:space="preserve">= </w:t>
      </w:r>
      <w:r w:rsidRPr="007C0DD5">
        <w:rPr>
          <w:iCs/>
        </w:rPr>
        <w:t>ах</w:t>
      </w:r>
      <w:r w:rsidRPr="007C0DD5">
        <w:rPr>
          <w:iCs/>
          <w:vertAlign w:val="superscript"/>
        </w:rPr>
        <w:t>2</w:t>
      </w:r>
      <w:r w:rsidRPr="007C0DD5">
        <w:rPr>
          <w:i/>
          <w:iCs/>
        </w:rPr>
        <w:t xml:space="preserve"> </w:t>
      </w:r>
      <w:r w:rsidRPr="007C0DD5">
        <w:t xml:space="preserve">с помощью двух параллельных  переносов. Приёмы построения графика функции </w:t>
      </w:r>
      <w:r w:rsidRPr="007C0DD5">
        <w:rPr>
          <w:iCs/>
        </w:rPr>
        <w:t>у = ах</w:t>
      </w:r>
      <w:proofErr w:type="gramStart"/>
      <w:r w:rsidRPr="007C0DD5">
        <w:rPr>
          <w:iCs/>
          <w:vertAlign w:val="superscript"/>
        </w:rPr>
        <w:t>2</w:t>
      </w:r>
      <w:proofErr w:type="gramEnd"/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>х + с</w:t>
      </w:r>
      <w:r w:rsidRPr="007C0DD5"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Обучающиеся знакомятся со свойствами степенной функции у=х</w:t>
      </w:r>
      <w:proofErr w:type="gramStart"/>
      <w:r w:rsidRPr="007C0DD5">
        <w:rPr>
          <w:vertAlign w:val="superscript"/>
          <w:lang w:val="en-US"/>
        </w:rPr>
        <w:t>n</w:t>
      </w:r>
      <w:proofErr w:type="gramEnd"/>
      <w:r w:rsidRPr="007C0DD5">
        <w:rPr>
          <w:i/>
          <w:iCs/>
        </w:rPr>
        <w:t xml:space="preserve"> </w:t>
      </w:r>
      <w:r w:rsidRPr="007C0DD5">
        <w:t xml:space="preserve">при четном и нечетном натуральном показателе </w:t>
      </w:r>
      <w:r w:rsidRPr="007C0DD5">
        <w:rPr>
          <w:iCs/>
          <w:lang w:val="en-US"/>
        </w:rPr>
        <w:t>n</w:t>
      </w:r>
      <w:r w:rsidRPr="007C0DD5">
        <w:rPr>
          <w:iCs/>
        </w:rPr>
        <w:t>.</w:t>
      </w:r>
      <w:r w:rsidRPr="007C0DD5">
        <w:rPr>
          <w:i/>
          <w:iCs/>
        </w:rPr>
        <w:t xml:space="preserve">. </w:t>
      </w:r>
      <w:r w:rsidRPr="007C0DD5">
        <w:t xml:space="preserve">Вводится  понятие корня  </w:t>
      </w:r>
      <w:r w:rsidRPr="007C0DD5">
        <w:rPr>
          <w:lang w:val="en-US"/>
        </w:rPr>
        <w:t>n</w:t>
      </w:r>
      <w:r w:rsidRPr="007C0DD5">
        <w:t xml:space="preserve">-й степени. Обучающиеся должны понимать смысл записей вида </w:t>
      </w:r>
      <w:r w:rsidRPr="007C0DD5">
        <w:rPr>
          <w:position w:val="-8"/>
        </w:rPr>
        <w:object w:dxaOrig="580" w:dyaOrig="340">
          <v:shape id="_x0000_i1028" type="#_x0000_t75" style="width:29pt;height:17pt" o:ole="">
            <v:imagedata r:id="rId15" o:title=""/>
          </v:shape>
          <o:OLEObject Type="Embed" ProgID="Equation.3" ShapeID="_x0000_i1028" DrawAspect="Content" ObjectID="_1410871110" r:id="rId16"/>
        </w:object>
      </w:r>
      <w:r w:rsidRPr="007C0DD5">
        <w:t xml:space="preserve">, </w:t>
      </w:r>
      <w:r w:rsidRPr="007C0DD5">
        <w:rPr>
          <w:position w:val="-8"/>
        </w:rPr>
        <w:object w:dxaOrig="400" w:dyaOrig="340">
          <v:shape id="_x0000_i1029" type="#_x0000_t75" style="width:20pt;height:17pt" o:ole="">
            <v:imagedata r:id="rId17" o:title=""/>
          </v:shape>
          <o:OLEObject Type="Embed" ProgID="Equation.3" ShapeID="_x0000_i1029" DrawAspect="Content" ObjectID="_1410871111" r:id="rId18"/>
        </w:object>
      </w:r>
      <w:r w:rsidRPr="007C0DD5">
        <w:rPr>
          <w:i/>
          <w:iCs/>
        </w:rPr>
        <w:t xml:space="preserve">. </w:t>
      </w:r>
      <w:r w:rsidRPr="007C0DD5"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0DD5">
        <w:rPr>
          <w:b/>
        </w:rPr>
        <w:t xml:space="preserve">Глава </w:t>
      </w:r>
      <w:r w:rsidRPr="007C0DD5">
        <w:rPr>
          <w:b/>
          <w:bCs/>
        </w:rPr>
        <w:t>2. Уравнения и неравенства с одной переменной</w:t>
      </w:r>
      <w:r w:rsidRPr="007C0DD5">
        <w:t xml:space="preserve"> </w:t>
      </w:r>
      <w:r w:rsidR="006B3F1F">
        <w:rPr>
          <w:b/>
          <w:bCs/>
        </w:rPr>
        <w:t>(17</w:t>
      </w:r>
      <w:r w:rsidRPr="007C0DD5">
        <w:rPr>
          <w:b/>
          <w:bCs/>
        </w:rPr>
        <w:t xml:space="preserve"> ч)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Целые уравнения. Дробные рациональные уравнения. Неравенства второй степени с одной переменной. Метод интервалов.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7C0DD5">
        <w:rPr>
          <w:b/>
          <w:i/>
        </w:rPr>
        <w:t>Основная цел</w:t>
      </w:r>
      <w:proofErr w:type="gramStart"/>
      <w:r w:rsidRPr="007C0DD5">
        <w:rPr>
          <w:b/>
          <w:i/>
        </w:rPr>
        <w:t>ь-</w:t>
      </w:r>
      <w:proofErr w:type="gramEnd"/>
      <w:r w:rsidRPr="007C0DD5">
        <w:t xml:space="preserve"> систематизировать и обобщить сведения о решении целых и дробных рациональных уравнений с одной переменной. Сформировать умение решать неравенства вида</w:t>
      </w:r>
      <w:r w:rsidRPr="007C0DD5">
        <w:rPr>
          <w:iCs/>
        </w:rPr>
        <w:t xml:space="preserve"> ах</w:t>
      </w:r>
      <w:proofErr w:type="gramStart"/>
      <w:r w:rsidRPr="007C0DD5">
        <w:rPr>
          <w:iCs/>
          <w:vertAlign w:val="superscript"/>
        </w:rPr>
        <w:t>2</w:t>
      </w:r>
      <w:proofErr w:type="gramEnd"/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>х + с &gt;0 или ах</w:t>
      </w:r>
      <w:r w:rsidRPr="007C0DD5">
        <w:rPr>
          <w:iCs/>
          <w:vertAlign w:val="superscript"/>
        </w:rPr>
        <w:t>2</w:t>
      </w:r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 xml:space="preserve">х + с &lt; 0, где а ≠ 0. 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 xml:space="preserve">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Расширяются сведения о решении дробных рациональных уравнений. Обучающиеся знакомятся с некоторыми специальными приёмами решения таких уравнений.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</w:rPr>
      </w:pPr>
      <w:r w:rsidRPr="007C0DD5">
        <w:t xml:space="preserve">Формирование умений решать неравенства вида </w:t>
      </w:r>
      <w:r w:rsidRPr="007C0DD5">
        <w:rPr>
          <w:iCs/>
        </w:rPr>
        <w:t>ах</w:t>
      </w:r>
      <w:proofErr w:type="gramStart"/>
      <w:r w:rsidRPr="007C0DD5">
        <w:rPr>
          <w:iCs/>
          <w:vertAlign w:val="superscript"/>
        </w:rPr>
        <w:t>2</w:t>
      </w:r>
      <w:proofErr w:type="gramEnd"/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>х + с &gt;0 или ах</w:t>
      </w:r>
      <w:r w:rsidRPr="007C0DD5">
        <w:rPr>
          <w:iCs/>
          <w:vertAlign w:val="superscript"/>
        </w:rPr>
        <w:t>2</w:t>
      </w:r>
      <w:r w:rsidRPr="007C0DD5">
        <w:rPr>
          <w:iCs/>
        </w:rPr>
        <w:t xml:space="preserve"> </w:t>
      </w:r>
      <w:r w:rsidRPr="007C0DD5">
        <w:t xml:space="preserve">+ </w:t>
      </w:r>
      <w:r w:rsidRPr="007C0DD5">
        <w:rPr>
          <w:iCs/>
          <w:lang w:val="en-US"/>
        </w:rPr>
        <w:t>b</w:t>
      </w:r>
      <w:r w:rsidRPr="007C0DD5">
        <w:rPr>
          <w:iCs/>
        </w:rPr>
        <w:t>х + с &lt; 0, где а ≠ 0, осуществляется с опорой на сведения о графике квадратичной функции (направление ветвей параболы, её расположение относительно оси ОХ).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</w:rPr>
      </w:pPr>
      <w:r w:rsidRPr="007C0DD5">
        <w:rPr>
          <w:iCs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Cs/>
        </w:rPr>
      </w:pPr>
      <w:r w:rsidRPr="007C0DD5">
        <w:rPr>
          <w:b/>
          <w:iCs/>
        </w:rPr>
        <w:t>Глава 3. Уравнения и нера</w:t>
      </w:r>
      <w:r w:rsidR="006B3F1F">
        <w:rPr>
          <w:b/>
          <w:iCs/>
        </w:rPr>
        <w:t>венства с двумя переменными. (16</w:t>
      </w:r>
      <w:r w:rsidRPr="007C0DD5">
        <w:rPr>
          <w:b/>
          <w:iCs/>
        </w:rPr>
        <w:t xml:space="preserve"> ч)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</w:rPr>
      </w:pPr>
      <w:r w:rsidRPr="007C0DD5">
        <w:rPr>
          <w:iCs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rPr>
          <w:b/>
          <w:i/>
        </w:rPr>
        <w:t>Основная цел</w:t>
      </w:r>
      <w:proofErr w:type="gramStart"/>
      <w:r w:rsidRPr="007C0DD5">
        <w:rPr>
          <w:b/>
          <w:i/>
        </w:rPr>
        <w:t>ь-</w:t>
      </w:r>
      <w:proofErr w:type="gramEnd"/>
      <w:r w:rsidRPr="007C0DD5">
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 xml:space="preserve"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7C0DD5"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 xml:space="preserve">Привлечение известных </w:t>
      </w:r>
      <w:proofErr w:type="gramStart"/>
      <w:r w:rsidRPr="007C0DD5">
        <w:t>обучающимся</w:t>
      </w:r>
      <w:proofErr w:type="gramEnd"/>
      <w:r w:rsidRPr="007C0DD5"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7C0DD5">
        <w:t>обучающимся</w:t>
      </w:r>
      <w:proofErr w:type="gramEnd"/>
      <w:r w:rsidRPr="007C0DD5"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lastRenderedPageBreak/>
        <w:t>Изучение темы завершается введением понятий неравенства с двумя переменными и системы неравен</w:t>
      </w:r>
      <w:proofErr w:type="gramStart"/>
      <w:r w:rsidRPr="007C0DD5">
        <w:t>ств с дв</w:t>
      </w:r>
      <w:proofErr w:type="gramEnd"/>
      <w:r w:rsidRPr="007C0DD5"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7C0DD5">
        <w:t>ств с дв</w:t>
      </w:r>
      <w:proofErr w:type="gramEnd"/>
      <w:r w:rsidRPr="007C0DD5">
        <w:t>умя переменными и их систем.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C0DD5">
        <w:rPr>
          <w:b/>
        </w:rPr>
        <w:t>Глава 4</w:t>
      </w:r>
      <w:r w:rsidRPr="007C0DD5">
        <w:rPr>
          <w:b/>
          <w:bCs/>
        </w:rPr>
        <w:t>. Прогрессии (15 часов)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t xml:space="preserve">Арифметическая и геометрическая прогрессии. Формулы </w:t>
      </w:r>
      <w:r w:rsidRPr="007C0DD5">
        <w:rPr>
          <w:lang w:val="en-US"/>
        </w:rPr>
        <w:t>n</w:t>
      </w:r>
      <w:r w:rsidRPr="007C0DD5">
        <w:t xml:space="preserve">-го члена и суммы первых </w:t>
      </w:r>
      <w:r w:rsidRPr="007C0DD5">
        <w:rPr>
          <w:lang w:val="en-US"/>
        </w:rPr>
        <w:t>n</w:t>
      </w:r>
      <w:r w:rsidRPr="007C0DD5">
        <w:rPr>
          <w:i/>
          <w:iCs/>
        </w:rPr>
        <w:t xml:space="preserve"> </w:t>
      </w:r>
      <w:r w:rsidRPr="007C0DD5">
        <w:t>членов прогрессии. Бесконечно убывающая геометрическая прогрессия.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rPr>
          <w:b/>
          <w:i/>
        </w:rPr>
        <w:t xml:space="preserve">Основная цель </w:t>
      </w:r>
      <w:proofErr w:type="gramStart"/>
      <w:r w:rsidRPr="007C0DD5">
        <w:rPr>
          <w:b/>
          <w:i/>
        </w:rPr>
        <w:t>-</w:t>
      </w:r>
      <w:r w:rsidRPr="007C0DD5">
        <w:t>д</w:t>
      </w:r>
      <w:proofErr w:type="gramEnd"/>
      <w:r w:rsidRPr="007C0DD5">
        <w:t>ать понятия об арифметической и геометрической прогрессиях как числовых последовательностях особого вида.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При изучении темы вводится понятие последовательности, разъясняется смысл термина «</w:t>
      </w:r>
      <w:r w:rsidRPr="007C0DD5">
        <w:rPr>
          <w:lang w:val="en-US"/>
        </w:rPr>
        <w:t>n</w:t>
      </w:r>
      <w:r w:rsidRPr="007C0DD5"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7C0DD5">
        <w:t xml:space="preserve">Работа с формулами </w:t>
      </w:r>
      <w:r w:rsidRPr="007C0DD5">
        <w:rPr>
          <w:lang w:val="en-US"/>
        </w:rPr>
        <w:t>n</w:t>
      </w:r>
      <w:r w:rsidRPr="007C0DD5">
        <w:t xml:space="preserve">-го члена и суммы первых </w:t>
      </w:r>
      <w:r w:rsidRPr="007C0DD5">
        <w:rPr>
          <w:lang w:val="en-US"/>
        </w:rPr>
        <w:t>n</w:t>
      </w:r>
      <w:r w:rsidRPr="007C0DD5"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0DD5">
        <w:rPr>
          <w:b/>
        </w:rPr>
        <w:t xml:space="preserve">Глава 5. </w:t>
      </w:r>
      <w:r w:rsidRPr="007C0DD5">
        <w:rPr>
          <w:b/>
          <w:bCs/>
        </w:rPr>
        <w:t>Элементы комбинаторики и теории вероятност</w:t>
      </w:r>
      <w:r w:rsidR="006B3F1F">
        <w:rPr>
          <w:b/>
          <w:bCs/>
        </w:rPr>
        <w:t>ей (14</w:t>
      </w:r>
      <w:r w:rsidRPr="007C0DD5">
        <w:rPr>
          <w:b/>
          <w:bCs/>
        </w:rPr>
        <w:t xml:space="preserve"> ч)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t>Комбинаторное правило умножения. Перестановки, размеще</w:t>
      </w:r>
      <w:r w:rsidRPr="007C0DD5">
        <w:softHyphen/>
        <w:t>ния, сочетания. Относительная частота и вероятность случайного события.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jc w:val="both"/>
      </w:pPr>
      <w:r w:rsidRPr="007C0DD5">
        <w:rPr>
          <w:b/>
          <w:i/>
        </w:rPr>
        <w:t>Основная цел</w:t>
      </w:r>
      <w:proofErr w:type="gramStart"/>
      <w:r w:rsidRPr="007C0DD5">
        <w:rPr>
          <w:b/>
          <w:i/>
        </w:rPr>
        <w:t>ь-</w:t>
      </w:r>
      <w:proofErr w:type="gramEnd"/>
      <w:r w:rsidRPr="007C0DD5">
        <w:t xml:space="preserve"> ознакомить обучающихся </w:t>
      </w:r>
      <w:r w:rsidRPr="007C0DD5">
        <w:rPr>
          <w:iCs/>
        </w:rPr>
        <w:t>с</w:t>
      </w:r>
      <w:r w:rsidRPr="007C0DD5">
        <w:rPr>
          <w:i/>
          <w:iCs/>
        </w:rPr>
        <w:t xml:space="preserve"> </w:t>
      </w:r>
      <w:r w:rsidRPr="007C0DD5"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Изучение темы начинается с решения задач, в которых требуется составить те или иные комбинации элементов и. подсчитать</w:t>
      </w:r>
      <w:r w:rsidRPr="007C0DD5">
        <w:rPr>
          <w:vertAlign w:val="superscript"/>
        </w:rPr>
        <w:t xml:space="preserve"> </w:t>
      </w:r>
      <w:r w:rsidRPr="007C0DD5"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0DD5"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8850F1" w:rsidRPr="007C0DD5" w:rsidRDefault="008850F1" w:rsidP="008850F1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7C0DD5">
        <w:t>В данной теме обучающиеся знакомятся с начальными сведениями из теории вероятностей.</w:t>
      </w:r>
      <w:proofErr w:type="gramEnd"/>
      <w:r w:rsidRPr="007C0DD5"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8850F1" w:rsidRPr="007C0DD5" w:rsidRDefault="006B3F1F" w:rsidP="008850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6. Повторение (14</w:t>
      </w:r>
      <w:r w:rsidR="008850F1" w:rsidRPr="007C0DD5">
        <w:rPr>
          <w:b/>
        </w:rPr>
        <w:t xml:space="preserve"> ч)</w:t>
      </w:r>
    </w:p>
    <w:p w:rsidR="008850F1" w:rsidRPr="007C0DD5" w:rsidRDefault="008850F1" w:rsidP="008850F1">
      <w:pPr>
        <w:pStyle w:val="a7"/>
        <w:ind w:left="0"/>
        <w:jc w:val="both"/>
      </w:pPr>
      <w:r w:rsidRPr="007C0DD5">
        <w:rPr>
          <w:b/>
          <w:i/>
        </w:rPr>
        <w:t>Основная цель -</w:t>
      </w:r>
      <w:r w:rsidRPr="007C0DD5">
        <w:t xml:space="preserve"> повторение, обобщение и систематизация знаний, умений и навыков за курс алгебры основной общеобразовательной школы.</w:t>
      </w:r>
    </w:p>
    <w:p w:rsidR="003F43EC" w:rsidRDefault="003F43EC" w:rsidP="003F43EC">
      <w:pPr>
        <w:rPr>
          <w:b/>
          <w:i/>
          <w:caps/>
        </w:rPr>
      </w:pPr>
      <w:r>
        <w:rPr>
          <w:b/>
          <w:i/>
          <w:caps/>
        </w:rPr>
        <w:t xml:space="preserve">                                                              </w:t>
      </w:r>
    </w:p>
    <w:p w:rsidR="003F43EC" w:rsidRDefault="003F43EC" w:rsidP="003F43EC">
      <w:pPr>
        <w:rPr>
          <w:b/>
          <w:i/>
          <w:caps/>
        </w:rPr>
      </w:pPr>
    </w:p>
    <w:p w:rsidR="008850F1" w:rsidRPr="003F43EC" w:rsidRDefault="003F43EC" w:rsidP="003F43EC">
      <w:pPr>
        <w:rPr>
          <w:b/>
          <w:i/>
          <w:caps/>
        </w:rPr>
      </w:pPr>
      <w:r>
        <w:rPr>
          <w:b/>
          <w:i/>
          <w:caps/>
        </w:rPr>
        <w:t xml:space="preserve">                                                        </w:t>
      </w:r>
      <w:bookmarkStart w:id="0" w:name="_GoBack"/>
      <w:bookmarkEnd w:id="0"/>
      <w:r w:rsidR="008850F1" w:rsidRPr="00C32525">
        <w:rPr>
          <w:b/>
          <w:sz w:val="28"/>
          <w:szCs w:val="28"/>
          <w:u w:val="single"/>
        </w:rPr>
        <w:t>Средства контроля</w:t>
      </w:r>
      <w:r w:rsidR="008850F1" w:rsidRPr="00C32525">
        <w:rPr>
          <w:b/>
          <w:sz w:val="28"/>
          <w:szCs w:val="28"/>
        </w:rPr>
        <w:t>:</w:t>
      </w:r>
    </w:p>
    <w:p w:rsidR="008850F1" w:rsidRPr="007C0DD5" w:rsidRDefault="007C0DD5" w:rsidP="008850F1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</w:pPr>
      <w:r>
        <w:t xml:space="preserve"> П</w:t>
      </w:r>
      <w:r w:rsidR="008850F1" w:rsidRPr="007C0DD5">
        <w:t>ереводная аттестация, промежуточный, предупредительный контроль; контрольные работы.</w:t>
      </w:r>
      <w:r w:rsidR="00C32525">
        <w:t xml:space="preserve"> Контрольные   работы  взяты  из  учебно-методического   обеспечения.</w:t>
      </w:r>
    </w:p>
    <w:p w:rsidR="008850F1" w:rsidRDefault="008850F1" w:rsidP="008850F1">
      <w:pPr>
        <w:rPr>
          <w:b/>
          <w:u w:val="single"/>
        </w:rPr>
      </w:pPr>
    </w:p>
    <w:p w:rsidR="00C32525" w:rsidRPr="007C0DD5" w:rsidRDefault="00C32525" w:rsidP="008850F1">
      <w:pPr>
        <w:rPr>
          <w:b/>
          <w:u w:val="single"/>
        </w:rPr>
      </w:pPr>
    </w:p>
    <w:p w:rsidR="008850F1" w:rsidRPr="00C32525" w:rsidRDefault="00026298" w:rsidP="00026298">
      <w:pPr>
        <w:jc w:val="center"/>
        <w:rPr>
          <w:b/>
          <w:sz w:val="28"/>
          <w:szCs w:val="28"/>
          <w:u w:val="single"/>
        </w:rPr>
      </w:pPr>
      <w:r w:rsidRPr="00C32525">
        <w:rPr>
          <w:b/>
          <w:sz w:val="28"/>
          <w:szCs w:val="28"/>
          <w:u w:val="single"/>
        </w:rPr>
        <w:t>Учебно-методическое  обеспечение</w:t>
      </w:r>
    </w:p>
    <w:p w:rsidR="00026298" w:rsidRPr="00C32525" w:rsidRDefault="00026298" w:rsidP="008850F1">
      <w:pPr>
        <w:rPr>
          <w:b/>
          <w:sz w:val="28"/>
          <w:szCs w:val="28"/>
          <w:u w:val="single"/>
        </w:rPr>
      </w:pPr>
    </w:p>
    <w:p w:rsidR="00026298" w:rsidRPr="007C0DD5" w:rsidRDefault="00026298" w:rsidP="00026298">
      <w:pPr>
        <w:pStyle w:val="Standard"/>
        <w:ind w:left="-255"/>
      </w:pPr>
      <w:r w:rsidRPr="007C0DD5">
        <w:t xml:space="preserve">1)  учебник   «Алгебра-9»   автор Ю.Н. Макарычев, Н.Г. </w:t>
      </w:r>
      <w:proofErr w:type="spellStart"/>
      <w:r w:rsidRPr="007C0DD5">
        <w:t>Миндюк</w:t>
      </w:r>
      <w:proofErr w:type="spellEnd"/>
      <w:r w:rsidRPr="007C0DD5">
        <w:t>,   М</w:t>
      </w:r>
      <w:proofErr w:type="gramStart"/>
      <w:r w:rsidRPr="007C0DD5">
        <w:t>:П</w:t>
      </w:r>
      <w:proofErr w:type="gramEnd"/>
      <w:r w:rsidRPr="007C0DD5">
        <w:t>росвещение 2008г.</w:t>
      </w:r>
    </w:p>
    <w:p w:rsidR="00026298" w:rsidRPr="007C0DD5" w:rsidRDefault="00026298" w:rsidP="00026298">
      <w:pPr>
        <w:pStyle w:val="Standard"/>
        <w:ind w:left="-255"/>
      </w:pPr>
    </w:p>
    <w:p w:rsidR="00026298" w:rsidRPr="007C0DD5" w:rsidRDefault="00026298" w:rsidP="00026298">
      <w:pPr>
        <w:pStyle w:val="Standard"/>
        <w:ind w:left="-255"/>
        <w:rPr>
          <w:rFonts w:ascii="Times New Roman" w:hAnsi="Times New Roman" w:cs="Times New Roman"/>
        </w:rPr>
      </w:pPr>
      <w:r w:rsidRPr="007C0DD5">
        <w:t>2)</w:t>
      </w:r>
      <w:r w:rsidRPr="007C0DD5">
        <w:rPr>
          <w:rFonts w:ascii="Times New Roman" w:hAnsi="Times New Roman" w:cs="Times New Roman"/>
        </w:rPr>
        <w:t>Ковалёва  Г.И. Уроки  математики в  9-м  классе.</w:t>
      </w:r>
      <w:r w:rsidR="00FF42BA">
        <w:rPr>
          <w:rFonts w:ascii="Times New Roman" w:hAnsi="Times New Roman" w:cs="Times New Roman"/>
        </w:rPr>
        <w:t xml:space="preserve"> </w:t>
      </w:r>
      <w:r w:rsidRPr="007C0DD5">
        <w:rPr>
          <w:rFonts w:ascii="Times New Roman" w:hAnsi="Times New Roman" w:cs="Times New Roman"/>
        </w:rPr>
        <w:t xml:space="preserve">Поурочные  </w:t>
      </w:r>
      <w:proofErr w:type="spellStart"/>
      <w:r w:rsidRPr="007C0DD5">
        <w:rPr>
          <w:rFonts w:ascii="Times New Roman" w:hAnsi="Times New Roman" w:cs="Times New Roman"/>
        </w:rPr>
        <w:t>планы</w:t>
      </w:r>
      <w:proofErr w:type="gramStart"/>
      <w:r w:rsidRPr="007C0DD5">
        <w:rPr>
          <w:rFonts w:ascii="Times New Roman" w:hAnsi="Times New Roman" w:cs="Times New Roman"/>
        </w:rPr>
        <w:t>.Ч</w:t>
      </w:r>
      <w:proofErr w:type="gramEnd"/>
      <w:r w:rsidRPr="007C0DD5">
        <w:rPr>
          <w:rFonts w:ascii="Times New Roman" w:hAnsi="Times New Roman" w:cs="Times New Roman"/>
        </w:rPr>
        <w:t>асть</w:t>
      </w:r>
      <w:proofErr w:type="spellEnd"/>
      <w:r w:rsidRPr="007C0DD5">
        <w:rPr>
          <w:rFonts w:ascii="Times New Roman" w:hAnsi="Times New Roman" w:cs="Times New Roman"/>
        </w:rPr>
        <w:t xml:space="preserve"> 1 и2.-Волгоград,2002г.</w:t>
      </w:r>
    </w:p>
    <w:p w:rsidR="00026298" w:rsidRPr="007C0DD5" w:rsidRDefault="00026298" w:rsidP="00026298">
      <w:pPr>
        <w:pStyle w:val="Standard"/>
        <w:ind w:left="-255"/>
      </w:pPr>
    </w:p>
    <w:p w:rsidR="00026298" w:rsidRPr="007C0DD5" w:rsidRDefault="00026298" w:rsidP="00026298">
      <w:pPr>
        <w:pStyle w:val="Standard"/>
        <w:ind w:left="-255"/>
      </w:pPr>
      <w:r w:rsidRPr="007C0DD5">
        <w:t>3)дидактические   материалы  по   алгебре 9кл.  Автор Ю.Н. Макарычев  М</w:t>
      </w:r>
      <w:proofErr w:type="gramStart"/>
      <w:r w:rsidRPr="007C0DD5">
        <w:t>:П</w:t>
      </w:r>
      <w:proofErr w:type="gramEnd"/>
      <w:r w:rsidRPr="007C0DD5">
        <w:t>росвещение 2008г.</w:t>
      </w:r>
    </w:p>
    <w:p w:rsidR="00026298" w:rsidRPr="007C0DD5" w:rsidRDefault="00026298" w:rsidP="00026298">
      <w:pPr>
        <w:pStyle w:val="Standard"/>
        <w:ind w:left="-255"/>
      </w:pPr>
    </w:p>
    <w:p w:rsidR="00026298" w:rsidRPr="007C0DD5" w:rsidRDefault="00026298" w:rsidP="00026298">
      <w:pPr>
        <w:pStyle w:val="Standard"/>
        <w:ind w:left="-255"/>
      </w:pPr>
      <w:r w:rsidRPr="007C0DD5">
        <w:t xml:space="preserve">4)Тесты  по  алгебре:9 класс:  к  учебнику  </w:t>
      </w:r>
      <w:proofErr w:type="spellStart"/>
      <w:r w:rsidRPr="007C0DD5">
        <w:t>Ю.Н.Макарычева</w:t>
      </w:r>
      <w:proofErr w:type="spellEnd"/>
      <w:r w:rsidRPr="007C0DD5">
        <w:t xml:space="preserve">  и  др. «Алгебра.9 класс»/</w:t>
      </w:r>
      <w:proofErr w:type="spellStart"/>
      <w:r w:rsidRPr="007C0DD5">
        <w:t>Ю.А.Глазков</w:t>
      </w:r>
      <w:proofErr w:type="spellEnd"/>
      <w:r w:rsidRPr="007C0DD5">
        <w:t xml:space="preserve">, </w:t>
      </w:r>
      <w:proofErr w:type="spellStart"/>
      <w:r w:rsidRPr="007C0DD5">
        <w:t>И.К.Варшавский-М</w:t>
      </w:r>
      <w:proofErr w:type="gramStart"/>
      <w:r w:rsidRPr="007C0DD5">
        <w:t>:И</w:t>
      </w:r>
      <w:proofErr w:type="gramEnd"/>
      <w:r w:rsidRPr="007C0DD5">
        <w:t>зд-во</w:t>
      </w:r>
      <w:proofErr w:type="spellEnd"/>
      <w:r w:rsidRPr="007C0DD5">
        <w:t xml:space="preserve"> «Экзамен»,2011г.</w:t>
      </w:r>
    </w:p>
    <w:p w:rsidR="00026298" w:rsidRPr="007C0DD5" w:rsidRDefault="00026298" w:rsidP="00026298">
      <w:pPr>
        <w:pStyle w:val="Standard"/>
        <w:ind w:left="-255"/>
      </w:pPr>
    </w:p>
    <w:p w:rsidR="00026298" w:rsidRPr="007C0DD5" w:rsidRDefault="00026298" w:rsidP="00026298">
      <w:pPr>
        <w:pStyle w:val="Standard"/>
        <w:ind w:left="-255"/>
      </w:pPr>
      <w:r w:rsidRPr="007C0DD5">
        <w:t>5) Сборник  заданий  для  подготовки  к  ГИА-9  авт. Л.В. Кузнецова М</w:t>
      </w:r>
      <w:proofErr w:type="gramStart"/>
      <w:r w:rsidRPr="007C0DD5">
        <w:t>:П</w:t>
      </w:r>
      <w:proofErr w:type="gramEnd"/>
      <w:r w:rsidRPr="007C0DD5">
        <w:t>росвещение 2009г.</w:t>
      </w:r>
    </w:p>
    <w:p w:rsidR="00026298" w:rsidRPr="007C0DD5" w:rsidRDefault="00026298" w:rsidP="00026298">
      <w:pPr>
        <w:pStyle w:val="Standard"/>
        <w:ind w:left="-255"/>
      </w:pPr>
    </w:p>
    <w:p w:rsidR="00026298" w:rsidRPr="007C0DD5" w:rsidRDefault="00026298" w:rsidP="00026298">
      <w:pPr>
        <w:pStyle w:val="Standard"/>
        <w:ind w:left="-255"/>
      </w:pPr>
      <w:r w:rsidRPr="007C0DD5">
        <w:t>6)И.В. Ященко, А.В. Семенов  «сборник заданий  для  подготовки  к ГИА-9»  2009г.</w:t>
      </w:r>
    </w:p>
    <w:p w:rsidR="00026298" w:rsidRPr="007C0DD5" w:rsidRDefault="00026298" w:rsidP="00026298">
      <w:pPr>
        <w:pStyle w:val="Standard"/>
      </w:pPr>
    </w:p>
    <w:p w:rsidR="008850F1" w:rsidRPr="00FE0A22" w:rsidRDefault="008850F1" w:rsidP="008850F1">
      <w:pPr>
        <w:sectPr w:rsidR="008850F1" w:rsidRPr="00FE0A22" w:rsidSect="007B20D7">
          <w:footerReference w:type="even" r:id="rId19"/>
          <w:footerReference w:type="default" r:id="rId20"/>
          <w:pgSz w:w="11906" w:h="16838"/>
          <w:pgMar w:top="540" w:right="566" w:bottom="458" w:left="1134" w:header="709" w:footer="709" w:gutter="0"/>
          <w:cols w:space="708"/>
          <w:titlePg/>
          <w:docGrid w:linePitch="360"/>
        </w:sectPr>
      </w:pPr>
    </w:p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1737AF" w:rsidRDefault="008850F1" w:rsidP="008850F1"/>
    <w:p w:rsidR="008850F1" w:rsidRPr="002B71B1" w:rsidRDefault="008850F1" w:rsidP="008850F1">
      <w:pPr>
        <w:jc w:val="center"/>
        <w:rPr>
          <w:b/>
          <w:i/>
          <w:caps/>
        </w:rPr>
      </w:pPr>
    </w:p>
    <w:p w:rsidR="008850F1" w:rsidRPr="001847FF" w:rsidRDefault="008850F1" w:rsidP="008850F1"/>
    <w:p w:rsidR="007A5127" w:rsidRDefault="007A5127" w:rsidP="008850F1"/>
    <w:sectPr w:rsidR="007A5127" w:rsidSect="00DB3BC1">
      <w:pgSz w:w="16838" w:h="11906" w:orient="landscape"/>
      <w:pgMar w:top="850" w:right="719" w:bottom="720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92" w:rsidRDefault="00646192">
      <w:r>
        <w:separator/>
      </w:r>
    </w:p>
  </w:endnote>
  <w:endnote w:type="continuationSeparator" w:id="0">
    <w:p w:rsidR="00646192" w:rsidRDefault="0064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11" w:rsidRDefault="008850F1" w:rsidP="00DB3B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5D11" w:rsidRDefault="00646192" w:rsidP="00DB3BC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11" w:rsidRDefault="008850F1" w:rsidP="00DB3B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43EC">
      <w:rPr>
        <w:rStyle w:val="aa"/>
        <w:noProof/>
      </w:rPr>
      <w:t>2</w:t>
    </w:r>
    <w:r>
      <w:rPr>
        <w:rStyle w:val="aa"/>
      </w:rPr>
      <w:fldChar w:fldCharType="end"/>
    </w:r>
  </w:p>
  <w:p w:rsidR="00D75D11" w:rsidRDefault="00646192" w:rsidP="00DB3B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92" w:rsidRDefault="00646192">
      <w:r>
        <w:separator/>
      </w:r>
    </w:p>
  </w:footnote>
  <w:footnote w:type="continuationSeparator" w:id="0">
    <w:p w:rsidR="00646192" w:rsidRDefault="0064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14138"/>
    <w:multiLevelType w:val="hybridMultilevel"/>
    <w:tmpl w:val="6F5A3E3E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612CF"/>
    <w:multiLevelType w:val="hybridMultilevel"/>
    <w:tmpl w:val="98289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A2B2B"/>
    <w:multiLevelType w:val="hybridMultilevel"/>
    <w:tmpl w:val="8024821C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A5F90"/>
    <w:multiLevelType w:val="hybridMultilevel"/>
    <w:tmpl w:val="B41C1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F1AF4"/>
    <w:multiLevelType w:val="hybridMultilevel"/>
    <w:tmpl w:val="97A89A1C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F1"/>
    <w:rsid w:val="00026298"/>
    <w:rsid w:val="000A4B6E"/>
    <w:rsid w:val="000B0241"/>
    <w:rsid w:val="000C14E9"/>
    <w:rsid w:val="000F19FE"/>
    <w:rsid w:val="001C6CDF"/>
    <w:rsid w:val="001F0E4A"/>
    <w:rsid w:val="00223B17"/>
    <w:rsid w:val="00232B4B"/>
    <w:rsid w:val="002972D3"/>
    <w:rsid w:val="002A2871"/>
    <w:rsid w:val="002A5A85"/>
    <w:rsid w:val="002C2A36"/>
    <w:rsid w:val="00350DD3"/>
    <w:rsid w:val="003A111F"/>
    <w:rsid w:val="003E3E78"/>
    <w:rsid w:val="003F43EC"/>
    <w:rsid w:val="00510FF6"/>
    <w:rsid w:val="00546974"/>
    <w:rsid w:val="00572249"/>
    <w:rsid w:val="0063115F"/>
    <w:rsid w:val="00646192"/>
    <w:rsid w:val="006B3F1F"/>
    <w:rsid w:val="006F7929"/>
    <w:rsid w:val="0070778C"/>
    <w:rsid w:val="00707D7B"/>
    <w:rsid w:val="0072037A"/>
    <w:rsid w:val="0078460E"/>
    <w:rsid w:val="00786730"/>
    <w:rsid w:val="007A5127"/>
    <w:rsid w:val="007B20D7"/>
    <w:rsid w:val="007C0DD5"/>
    <w:rsid w:val="008850F1"/>
    <w:rsid w:val="00997C98"/>
    <w:rsid w:val="00A60054"/>
    <w:rsid w:val="00AA2364"/>
    <w:rsid w:val="00B317CA"/>
    <w:rsid w:val="00B648EF"/>
    <w:rsid w:val="00BB25DE"/>
    <w:rsid w:val="00C32525"/>
    <w:rsid w:val="00E009A2"/>
    <w:rsid w:val="00EB3A8E"/>
    <w:rsid w:val="00F24255"/>
    <w:rsid w:val="00FA30E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0F1"/>
    <w:pPr>
      <w:spacing w:after="120"/>
    </w:pPr>
  </w:style>
  <w:style w:type="character" w:customStyle="1" w:styleId="a4">
    <w:name w:val="Основной текст Знак"/>
    <w:basedOn w:val="a0"/>
    <w:link w:val="a3"/>
    <w:rsid w:val="0088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850F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850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8850F1"/>
    <w:pPr>
      <w:ind w:left="720"/>
      <w:contextualSpacing/>
    </w:pPr>
  </w:style>
  <w:style w:type="paragraph" w:styleId="a8">
    <w:name w:val="footer"/>
    <w:basedOn w:val="a"/>
    <w:link w:val="a9"/>
    <w:rsid w:val="008850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850F1"/>
  </w:style>
  <w:style w:type="paragraph" w:styleId="ab">
    <w:name w:val="Normal (Web)"/>
    <w:basedOn w:val="a"/>
    <w:unhideWhenUsed/>
    <w:rsid w:val="008850F1"/>
    <w:pPr>
      <w:spacing w:before="100" w:beforeAutospacing="1" w:after="100" w:afterAutospacing="1"/>
    </w:pPr>
  </w:style>
  <w:style w:type="paragraph" w:customStyle="1" w:styleId="Standard">
    <w:name w:val="Standard"/>
    <w:rsid w:val="00FA30E2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A30E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0F1"/>
    <w:pPr>
      <w:spacing w:after="120"/>
    </w:pPr>
  </w:style>
  <w:style w:type="character" w:customStyle="1" w:styleId="a4">
    <w:name w:val="Основной текст Знак"/>
    <w:basedOn w:val="a0"/>
    <w:link w:val="a3"/>
    <w:rsid w:val="0088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850F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850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8850F1"/>
    <w:pPr>
      <w:ind w:left="720"/>
      <w:contextualSpacing/>
    </w:pPr>
  </w:style>
  <w:style w:type="paragraph" w:styleId="a8">
    <w:name w:val="footer"/>
    <w:basedOn w:val="a"/>
    <w:link w:val="a9"/>
    <w:rsid w:val="008850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850F1"/>
  </w:style>
  <w:style w:type="paragraph" w:styleId="ab">
    <w:name w:val="Normal (Web)"/>
    <w:basedOn w:val="a"/>
    <w:unhideWhenUsed/>
    <w:rsid w:val="008850F1"/>
    <w:pPr>
      <w:spacing w:before="100" w:beforeAutospacing="1" w:after="100" w:afterAutospacing="1"/>
    </w:pPr>
  </w:style>
  <w:style w:type="paragraph" w:customStyle="1" w:styleId="Standard">
    <w:name w:val="Standard"/>
    <w:rsid w:val="00FA30E2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A30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EC35-5E2F-418B-9E54-A196898F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37</cp:revision>
  <dcterms:created xsi:type="dcterms:W3CDTF">2012-09-03T18:10:00Z</dcterms:created>
  <dcterms:modified xsi:type="dcterms:W3CDTF">2012-10-04T11:52:00Z</dcterms:modified>
</cp:coreProperties>
</file>