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EF" w:rsidRPr="00BB49EF" w:rsidRDefault="00BB49EF" w:rsidP="00BB49EF">
      <w:pPr>
        <w:pStyle w:val="3"/>
        <w:tabs>
          <w:tab w:val="left" w:pos="885"/>
          <w:tab w:val="left" w:pos="1740"/>
        </w:tabs>
        <w:spacing w:before="0" w:beforeAutospacing="0" w:after="120" w:afterAutospacing="0"/>
        <w:jc w:val="center"/>
        <w:rPr>
          <w:b w:val="0"/>
          <w:sz w:val="24"/>
          <w:szCs w:val="24"/>
        </w:rPr>
      </w:pPr>
      <w:r w:rsidRPr="00BB49EF">
        <w:rPr>
          <w:b w:val="0"/>
          <w:sz w:val="24"/>
          <w:szCs w:val="24"/>
        </w:rPr>
        <w:t>Му</w:t>
      </w:r>
      <w:r>
        <w:rPr>
          <w:b w:val="0"/>
          <w:sz w:val="24"/>
          <w:szCs w:val="24"/>
        </w:rPr>
        <w:t>ниципальное бюджетное общеобразовательное учреждение</w:t>
      </w:r>
      <w:r>
        <w:rPr>
          <w:b w:val="0"/>
          <w:sz w:val="24"/>
          <w:szCs w:val="24"/>
        </w:rPr>
        <w:br/>
        <w:t xml:space="preserve"> «Байкало – Кударинская средняя общеобразовательная школа» </w:t>
      </w:r>
      <w:r>
        <w:rPr>
          <w:b w:val="0"/>
          <w:sz w:val="24"/>
          <w:szCs w:val="24"/>
        </w:rPr>
        <w:br/>
        <w:t>МО «</w:t>
      </w:r>
      <w:proofErr w:type="spellStart"/>
      <w:r>
        <w:rPr>
          <w:b w:val="0"/>
          <w:sz w:val="24"/>
          <w:szCs w:val="24"/>
        </w:rPr>
        <w:t>Кабанский</w:t>
      </w:r>
      <w:proofErr w:type="spellEnd"/>
      <w:r>
        <w:rPr>
          <w:b w:val="0"/>
          <w:sz w:val="24"/>
          <w:szCs w:val="24"/>
        </w:rPr>
        <w:t xml:space="preserve"> район» Республики Бурятия</w:t>
      </w: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Предмет: Основы религиозной культуры и светской этики.</w:t>
      </w: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Модуль: Основы православной культуры</w:t>
      </w: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Урок № 17. Итоговый урок.</w:t>
      </w: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sz w:val="28"/>
          <w:szCs w:val="28"/>
        </w:rPr>
      </w:pPr>
    </w:p>
    <w:p w:rsidR="00BB49EF" w:rsidRPr="00093526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sz w:val="24"/>
          <w:szCs w:val="24"/>
        </w:rPr>
      </w:pPr>
    </w:p>
    <w:p w:rsidR="00BB49EF" w:rsidRPr="00093526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b w:val="0"/>
          <w:sz w:val="28"/>
          <w:szCs w:val="28"/>
        </w:rPr>
      </w:pPr>
      <w:r w:rsidRPr="00093526">
        <w:rPr>
          <w:b w:val="0"/>
          <w:sz w:val="28"/>
          <w:szCs w:val="28"/>
        </w:rPr>
        <w:t xml:space="preserve">Фамилия, имя, отчество учителя, разработавшего урок: </w:t>
      </w:r>
      <w:proofErr w:type="spellStart"/>
      <w:r w:rsidRPr="00093526">
        <w:rPr>
          <w:b w:val="0"/>
          <w:sz w:val="28"/>
          <w:szCs w:val="28"/>
        </w:rPr>
        <w:t>Дригунова</w:t>
      </w:r>
      <w:proofErr w:type="spellEnd"/>
      <w:r w:rsidRPr="00093526">
        <w:rPr>
          <w:b w:val="0"/>
          <w:sz w:val="28"/>
          <w:szCs w:val="28"/>
        </w:rPr>
        <w:t xml:space="preserve"> Надежда Викторовна.</w:t>
      </w:r>
    </w:p>
    <w:p w:rsidR="00BB49EF" w:rsidRPr="00093526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b w:val="0"/>
          <w:sz w:val="28"/>
          <w:szCs w:val="28"/>
        </w:rPr>
      </w:pPr>
      <w:r w:rsidRPr="00093526">
        <w:rPr>
          <w:b w:val="0"/>
          <w:sz w:val="28"/>
          <w:szCs w:val="28"/>
        </w:rPr>
        <w:t>Должность: учитель истории, обществознания, ОРКСЭ</w:t>
      </w:r>
    </w:p>
    <w:p w:rsidR="0012232C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  <w:r>
        <w:rPr>
          <w:rFonts w:ascii="Verdana" w:hAnsi="Verdana"/>
          <w:sz w:val="26"/>
          <w:szCs w:val="24"/>
        </w:rPr>
        <w:tab/>
      </w: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Default="00BB49EF" w:rsidP="00BB49EF">
      <w:pPr>
        <w:pStyle w:val="3"/>
        <w:tabs>
          <w:tab w:val="left" w:pos="885"/>
          <w:tab w:val="center" w:pos="4677"/>
        </w:tabs>
        <w:spacing w:before="0" w:beforeAutospacing="0" w:after="120" w:afterAutospacing="0"/>
        <w:rPr>
          <w:rFonts w:ascii="Verdana" w:hAnsi="Verdana"/>
          <w:sz w:val="26"/>
          <w:szCs w:val="24"/>
        </w:rPr>
      </w:pPr>
    </w:p>
    <w:p w:rsidR="00BB49EF" w:rsidRPr="00093526" w:rsidRDefault="00093526" w:rsidP="00093526">
      <w:pPr>
        <w:pStyle w:val="3"/>
        <w:tabs>
          <w:tab w:val="left" w:pos="885"/>
          <w:tab w:val="center" w:pos="4677"/>
        </w:tabs>
        <w:spacing w:before="0" w:beforeAutospacing="0" w:after="120" w:afterAutospacing="0"/>
        <w:jc w:val="center"/>
        <w:rPr>
          <w:b w:val="0"/>
        </w:rPr>
      </w:pPr>
      <w:r w:rsidRPr="00093526">
        <w:rPr>
          <w:b w:val="0"/>
          <w:sz w:val="26"/>
          <w:szCs w:val="24"/>
        </w:rPr>
        <w:t>2013</w:t>
      </w:r>
    </w:p>
    <w:tbl>
      <w:tblPr>
        <w:tblW w:w="9867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972"/>
        <w:gridCol w:w="438"/>
        <w:gridCol w:w="8"/>
        <w:gridCol w:w="236"/>
        <w:gridCol w:w="590"/>
        <w:gridCol w:w="8"/>
        <w:gridCol w:w="851"/>
        <w:gridCol w:w="442"/>
        <w:gridCol w:w="2726"/>
        <w:gridCol w:w="30"/>
        <w:gridCol w:w="2347"/>
      </w:tblGrid>
      <w:tr w:rsidR="0012232C" w:rsidTr="00924DEA"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4"/>
              <w:tabs>
                <w:tab w:val="left" w:pos="708"/>
              </w:tabs>
              <w:spacing w:line="360" w:lineRule="auto"/>
            </w:pPr>
            <w:r>
              <w:lastRenderedPageBreak/>
              <w:t xml:space="preserve">Предмет, класс </w:t>
            </w:r>
          </w:p>
        </w:tc>
        <w:tc>
          <w:tcPr>
            <w:tcW w:w="7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924DEA">
            <w:pPr>
              <w:pStyle w:val="a3"/>
              <w:tabs>
                <w:tab w:val="right" w:pos="7286"/>
              </w:tabs>
              <w:spacing w:line="360" w:lineRule="auto"/>
              <w:jc w:val="both"/>
            </w:pPr>
            <w:r>
              <w:t>ОРКСЭ, модуль «Основы православной культуры»</w:t>
            </w:r>
            <w:r w:rsidR="00924DEA">
              <w:tab/>
            </w:r>
          </w:p>
        </w:tc>
      </w:tr>
      <w:tr w:rsidR="0012232C" w:rsidTr="00B96813">
        <w:trPr>
          <w:trHeight w:val="696"/>
        </w:trPr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>
              <w:rPr>
                <w:spacing w:val="4"/>
              </w:rPr>
              <w:t xml:space="preserve">Тема урока, </w:t>
            </w:r>
            <w:r>
              <w:rPr>
                <w:spacing w:val="4"/>
              </w:rPr>
              <w:br/>
            </w:r>
            <w:r>
              <w:t xml:space="preserve">№ урока по теме </w:t>
            </w:r>
          </w:p>
        </w:tc>
        <w:tc>
          <w:tcPr>
            <w:tcW w:w="7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AC6E99" w:rsidRDefault="0012232C" w:rsidP="003F1150">
            <w:pPr>
              <w:pStyle w:val="a3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Основы православия. Итоговый урок</w:t>
            </w:r>
            <w:proofErr w:type="gramStart"/>
            <w:r>
              <w:rPr>
                <w:rStyle w:val="a6"/>
              </w:rPr>
              <w:t xml:space="preserve"> .</w:t>
            </w:r>
            <w:proofErr w:type="gramEnd"/>
          </w:p>
          <w:p w:rsidR="0012232C" w:rsidRDefault="0012232C" w:rsidP="0012232C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6"/>
              </w:rPr>
              <w:t>У</w:t>
            </w:r>
            <w:r w:rsidRPr="00AC6E99">
              <w:rPr>
                <w:rStyle w:val="a6"/>
              </w:rPr>
              <w:t>рок</w:t>
            </w:r>
            <w:r>
              <w:rPr>
                <w:rStyle w:val="a6"/>
              </w:rPr>
              <w:t xml:space="preserve"> № 17</w:t>
            </w:r>
          </w:p>
        </w:tc>
      </w:tr>
      <w:tr w:rsidR="0012232C" w:rsidTr="00924DEA"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>
              <w:rPr>
                <w:spacing w:val="1"/>
              </w:rPr>
              <w:t>Цель урока</w:t>
            </w:r>
          </w:p>
        </w:tc>
        <w:tc>
          <w:tcPr>
            <w:tcW w:w="7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12232C">
            <w:pPr>
              <w:pStyle w:val="a3"/>
              <w:jc w:val="both"/>
            </w:pPr>
            <w:r>
              <w:t>Проверить усвоение основных понятий православия учащимися, формирование навыка работы в группе на достижение результата, формирование навыка аналитической работы</w:t>
            </w:r>
          </w:p>
        </w:tc>
      </w:tr>
      <w:tr w:rsidR="0012232C" w:rsidTr="00924DEA">
        <w:trPr>
          <w:cantSplit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40" w:lineRule="exact"/>
            </w:pPr>
            <w:r>
              <w:rPr>
                <w:spacing w:val="4"/>
              </w:rPr>
              <w:t>Задачи урока</w:t>
            </w:r>
          </w:p>
        </w:tc>
        <w:tc>
          <w:tcPr>
            <w:tcW w:w="3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  <w:jc w:val="center"/>
            </w:pPr>
            <w:r>
              <w:t>обучающие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  <w:jc w:val="center"/>
            </w:pPr>
            <w:r>
              <w:t>развивающие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  <w:jc w:val="center"/>
            </w:pPr>
            <w:r>
              <w:t>воспитательные</w:t>
            </w:r>
          </w:p>
        </w:tc>
      </w:tr>
      <w:tr w:rsidR="0012232C" w:rsidTr="00B96813">
        <w:trPr>
          <w:cantSplit/>
          <w:trHeight w:val="5247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2C" w:rsidRDefault="0012232C" w:rsidP="003F1150"/>
        </w:tc>
        <w:tc>
          <w:tcPr>
            <w:tcW w:w="3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6A5B0A" w:rsidP="003F1150">
            <w:pPr>
              <w:pStyle w:val="a3"/>
              <w:spacing w:before="0" w:beforeAutospacing="0" w:after="0" w:afterAutospacing="0"/>
            </w:pPr>
            <w:r w:rsidRPr="00093526">
              <w:t xml:space="preserve">Обобщение, </w:t>
            </w:r>
            <w:r w:rsidR="0012232C" w:rsidRPr="00093526">
              <w:t>сравн</w:t>
            </w:r>
            <w:r w:rsidRPr="00093526">
              <w:t>ение и закрепление изученного материала</w:t>
            </w:r>
            <w:proofErr w:type="gramStart"/>
            <w:r w:rsidRPr="00093526">
              <w:t>.</w:t>
            </w:r>
            <w:proofErr w:type="gramEnd"/>
            <w:r w:rsidR="0012232C" w:rsidRPr="00093526">
              <w:t xml:space="preserve"> </w:t>
            </w:r>
            <w:proofErr w:type="gramStart"/>
            <w:r w:rsidR="0012232C" w:rsidRPr="00093526">
              <w:t>о</w:t>
            </w:r>
            <w:proofErr w:type="gramEnd"/>
            <w:r w:rsidR="0012232C" w:rsidRPr="00093526">
              <w:t>бъекты по заданным или самостоятельно определённым критериям;</w:t>
            </w:r>
          </w:p>
          <w:p w:rsidR="0012232C" w:rsidRPr="00093526" w:rsidRDefault="0012232C" w:rsidP="003F11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526">
              <w:rPr>
                <w:rFonts w:ascii="Times New Roman" w:eastAsia="Times New Roman" w:hAnsi="Times New Roman" w:cs="Times New Roman"/>
                <w:sz w:val="24"/>
                <w:szCs w:val="24"/>
              </w:rPr>
              <w:t>– устанавливать причинно-следственные связи – на простом и сложном уровне;</w:t>
            </w:r>
          </w:p>
          <w:p w:rsidR="0012232C" w:rsidRPr="00093526" w:rsidRDefault="0012232C" w:rsidP="003F11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3526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анализировать (в т.ч. выделять главное, делить текст на части) и обобщать, доказывать, делать выводы, определять понятия; строить логически обоснованные рассуждения – на простом и сложном уровне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определять цель, проблему в деятельности: учебной и жизненно-</w:t>
            </w:r>
            <w:r w:rsidR="006A5B0A" w:rsidRPr="00093526">
              <w:t>практической</w:t>
            </w:r>
            <w:r w:rsidRPr="00093526">
              <w:t>;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– выдвигать версии, выбирать средства достижения цели в группе и индивидуально;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– планировать деятельность</w:t>
            </w:r>
            <w:r w:rsidR="006A5B0A" w:rsidRPr="00093526">
              <w:t xml:space="preserve"> в учебной и жизненной ситуации</w:t>
            </w:r>
            <w:r w:rsidRPr="00093526">
              <w:t>,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– работать по плану, сверяясь с целью, находить и исправлять ошибки, в т. ч. самостоятельно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 xml:space="preserve">– извлекая из истории уроки прошлого, осознавать и проявлять себя гражданином 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 xml:space="preserve"> – объяснять взаимные интересы, ценности,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 xml:space="preserve">обязательства  общества, страны; 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– осознавать целостность мира и многообразия взглядов на него, вырабатывать</w:t>
            </w:r>
          </w:p>
          <w:p w:rsidR="0012232C" w:rsidRPr="00093526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собственные мировоззренческие позиции;</w:t>
            </w:r>
          </w:p>
        </w:tc>
      </w:tr>
      <w:tr w:rsidR="0012232C" w:rsidTr="00924DEA">
        <w:trPr>
          <w:cantSplit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 w:rsidRPr="00093526">
              <w:t xml:space="preserve">Организационная структура урока </w:t>
            </w:r>
          </w:p>
        </w:tc>
      </w:tr>
      <w:tr w:rsidR="0012232C" w:rsidTr="00924DEA">
        <w:trPr>
          <w:cantSplit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12232C" w:rsidP="003F1150">
            <w:pPr>
              <w:pStyle w:val="a3"/>
              <w:spacing w:line="360" w:lineRule="auto"/>
              <w:rPr>
                <w:b/>
              </w:rPr>
            </w:pPr>
            <w:r w:rsidRPr="00093526">
              <w:rPr>
                <w:b/>
              </w:rPr>
              <w:t>Этап 1. Организация начала занятия</w:t>
            </w:r>
          </w:p>
        </w:tc>
      </w:tr>
      <w:tr w:rsidR="0012232C" w:rsidTr="00924DEA">
        <w:trPr>
          <w:trHeight w:val="412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>
              <w:t>Задачи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6A5B0A">
            <w:pPr>
              <w:pStyle w:val="a3"/>
              <w:spacing w:before="0" w:beforeAutospacing="0" w:after="0" w:afterAutospacing="0"/>
              <w:jc w:val="both"/>
            </w:pPr>
            <w:r>
              <w:t>Организация детей для групповой работы</w:t>
            </w:r>
            <w:r w:rsidR="00093526">
              <w:t xml:space="preserve"> класс разбивается на 4 группы – команды.</w:t>
            </w:r>
          </w:p>
        </w:tc>
      </w:tr>
      <w:tr w:rsidR="0012232C" w:rsidTr="00924DEA">
        <w:trPr>
          <w:trHeight w:val="352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 w:rsidRPr="00093526">
              <w:t>Длительность этапа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3F1150">
            <w:pPr>
              <w:pStyle w:val="a3"/>
              <w:spacing w:before="0" w:beforeAutospacing="0" w:after="0" w:afterAutospacing="0"/>
              <w:jc w:val="both"/>
            </w:pPr>
            <w:r>
              <w:t>2-3</w:t>
            </w:r>
            <w:r w:rsidR="0012232C">
              <w:t xml:space="preserve"> мин</w:t>
            </w:r>
          </w:p>
        </w:tc>
      </w:tr>
      <w:tr w:rsidR="0012232C" w:rsidTr="00924DEA">
        <w:trPr>
          <w:trHeight w:val="572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Форма организации и виды деятельности учащихся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3F1150">
            <w:pPr>
              <w:pStyle w:val="a3"/>
              <w:spacing w:before="0" w:beforeAutospacing="0" w:after="0" w:afterAutospacing="0"/>
              <w:jc w:val="both"/>
            </w:pPr>
            <w:r>
              <w:t>Деление на группы, выбор названия команды</w:t>
            </w:r>
          </w:p>
        </w:tc>
      </w:tr>
      <w:tr w:rsidR="0012232C" w:rsidTr="00924DEA">
        <w:trPr>
          <w:trHeight w:val="83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Функции и основные виды деятельности 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093526">
            <w:pPr>
              <w:pStyle w:val="a3"/>
              <w:spacing w:before="0" w:beforeAutospacing="0" w:after="0" w:afterAutospacing="0"/>
              <w:jc w:val="both"/>
            </w:pPr>
            <w:r>
              <w:t>К</w:t>
            </w:r>
            <w:r w:rsidR="0012232C">
              <w:t xml:space="preserve">орректировка </w:t>
            </w:r>
            <w:r w:rsidR="00093526">
              <w:t xml:space="preserve">деления класса на группы </w:t>
            </w:r>
            <w:r w:rsidR="0012232C">
              <w:t xml:space="preserve">и </w:t>
            </w:r>
            <w:r w:rsidR="00093526">
              <w:t>фиксирование названий групп.</w:t>
            </w:r>
            <w:r w:rsidR="0012232C">
              <w:t xml:space="preserve"> </w:t>
            </w:r>
          </w:p>
        </w:tc>
      </w:tr>
      <w:tr w:rsidR="0012232C" w:rsidTr="00924DEA">
        <w:trPr>
          <w:trHeight w:val="26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Промежуточный контроль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232C" w:rsidTr="00924DEA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Default="0012232C" w:rsidP="003F1150">
            <w:pPr>
              <w:rPr>
                <w:sz w:val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32C" w:rsidRPr="00093526" w:rsidRDefault="0012232C" w:rsidP="003F1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C" w:rsidTr="00B96813">
        <w:trPr>
          <w:cantSplit/>
          <w:trHeight w:val="322"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12232C" w:rsidP="00B9681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 xml:space="preserve">Этап 2 . </w:t>
            </w:r>
            <w:r w:rsidR="006A5B0A" w:rsidRPr="0009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Разминка – викторина (приложение 1)</w:t>
            </w:r>
            <w:r w:rsidRPr="00093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2232C" w:rsidTr="00924DEA">
        <w:trPr>
          <w:trHeight w:val="249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t xml:space="preserve">Задачи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3F1150">
            <w:pPr>
              <w:pStyle w:val="a3"/>
              <w:spacing w:before="0" w:beforeAutospacing="0" w:after="0" w:afterAutospacing="0"/>
              <w:jc w:val="both"/>
            </w:pPr>
            <w:r>
              <w:t>Активизировать знания учащихся по пройденным темам</w:t>
            </w:r>
          </w:p>
        </w:tc>
      </w:tr>
      <w:tr w:rsidR="0012232C" w:rsidTr="00924DEA"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Длительность этапа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  <w:jc w:val="both"/>
            </w:pPr>
            <w:r>
              <w:t xml:space="preserve"> </w:t>
            </w:r>
            <w:r w:rsidR="00093526">
              <w:t xml:space="preserve">5 </w:t>
            </w:r>
            <w:r>
              <w:t>мин</w:t>
            </w:r>
          </w:p>
        </w:tc>
      </w:tr>
      <w:tr w:rsidR="0012232C" w:rsidTr="00924DEA">
        <w:trPr>
          <w:trHeight w:val="571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Форма организации деятельности учащихся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6A5B0A" w:rsidP="003F1150">
            <w:pPr>
              <w:pStyle w:val="a3"/>
              <w:spacing w:before="0" w:beforeAutospacing="0" w:after="0" w:afterAutospacing="0"/>
              <w:jc w:val="both"/>
            </w:pPr>
            <w:r>
              <w:t>Отвечают на вопросы учителя</w:t>
            </w:r>
          </w:p>
        </w:tc>
      </w:tr>
      <w:tr w:rsidR="0012232C" w:rsidTr="00924DEA"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 w:rsidRPr="00093526">
              <w:t>Функции и основные виды деятельности 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9D6F74" w:rsidRDefault="006A5B0A" w:rsidP="003F1150">
            <w:pPr>
              <w:pStyle w:val="a3"/>
              <w:spacing w:before="0" w:beforeAutospacing="0" w:after="0" w:afterAutospacing="0"/>
              <w:jc w:val="both"/>
            </w:pPr>
            <w:r>
              <w:t>Задает вопросы и принимает правильные ответы</w:t>
            </w:r>
          </w:p>
        </w:tc>
      </w:tr>
      <w:tr w:rsidR="0012232C" w:rsidTr="00924DEA">
        <w:trPr>
          <w:trHeight w:val="278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40" w:lineRule="exact"/>
            </w:pPr>
            <w:r w:rsidRPr="00093526">
              <w:t>Промежуточный контроль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D67AA7" w:rsidRDefault="0012232C" w:rsidP="003F115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232C" w:rsidTr="00924DEA">
        <w:trPr>
          <w:cantSplit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12232C" w:rsidP="00F8227B">
            <w:pPr>
              <w:pStyle w:val="a3"/>
              <w:spacing w:line="360" w:lineRule="auto"/>
              <w:rPr>
                <w:b/>
              </w:rPr>
            </w:pPr>
            <w:r w:rsidRPr="00093526">
              <w:rPr>
                <w:b/>
              </w:rPr>
              <w:lastRenderedPageBreak/>
              <w:t xml:space="preserve">Этап 3 </w:t>
            </w:r>
            <w:r w:rsidR="00F8227B" w:rsidRPr="00093526">
              <w:rPr>
                <w:b/>
              </w:rPr>
              <w:t>Конкурс «Закончи предложение»</w:t>
            </w:r>
          </w:p>
        </w:tc>
      </w:tr>
      <w:tr w:rsidR="0012232C" w:rsidTr="00924DEA">
        <w:trPr>
          <w:trHeight w:val="584"/>
        </w:trPr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t xml:space="preserve">Задачи 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F8227B" w:rsidP="00F8227B">
            <w:pPr>
              <w:pStyle w:val="a3"/>
              <w:spacing w:before="0" w:beforeAutospacing="0" w:after="0" w:afterAutospacing="0"/>
              <w:jc w:val="both"/>
            </w:pPr>
            <w:r>
              <w:t>Вспомнить высказывания, крылатые слова, выражения, изучаемые в курсе ОПК.</w:t>
            </w:r>
          </w:p>
        </w:tc>
      </w:tr>
      <w:tr w:rsidR="0012232C" w:rsidTr="00924DEA"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60" w:lineRule="auto"/>
            </w:pPr>
            <w:r>
              <w:rPr>
                <w:spacing w:val="2"/>
              </w:rPr>
              <w:t>Длительность этапа</w:t>
            </w:r>
            <w:r>
              <w:t xml:space="preserve"> 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093526" w:rsidP="003F1150">
            <w:pPr>
              <w:pStyle w:val="a3"/>
              <w:spacing w:line="360" w:lineRule="auto"/>
              <w:jc w:val="both"/>
            </w:pPr>
            <w:r>
              <w:t xml:space="preserve">10 </w:t>
            </w:r>
            <w:r w:rsidR="0012232C">
              <w:t xml:space="preserve"> мин</w:t>
            </w:r>
          </w:p>
        </w:tc>
      </w:tr>
      <w:tr w:rsidR="0012232C" w:rsidTr="00924DEA">
        <w:trPr>
          <w:trHeight w:val="87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40" w:lineRule="exact"/>
            </w:pPr>
            <w:r>
              <w:rPr>
                <w:spacing w:val="-1"/>
              </w:rPr>
              <w:t>Форма организации деятельности уча</w:t>
            </w:r>
            <w:r>
              <w:rPr>
                <w:spacing w:val="2"/>
              </w:rPr>
              <w:t>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B96813" w:rsidRDefault="00F8227B" w:rsidP="00B96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карточках, предназначенных для команд, заранее  пишутся окон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 предложений, а на карточках ведущего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начала предложений, по одному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каждой карточке. Команды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по 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две карточ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 молча, знакомятся с их содержанием. Затем ведущий достает по одной из своих карточек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читает начало предложения. Команда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, у которо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 этого предложения, должн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поднять руку и прочитать его вслух. Тогда он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получает эту карточку от ведущего и закрывает ей свою. Кто быстрее закрыл все карточки, тот и выиграл.</w:t>
            </w:r>
            <w:r w:rsidR="00595735"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</w:tr>
      <w:tr w:rsidR="0012232C" w:rsidTr="00924DEA"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</w:pPr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>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595735" w:rsidP="00B96813">
            <w:pPr>
              <w:pStyle w:val="a3"/>
              <w:spacing w:before="0" w:beforeAutospacing="0" w:after="0" w:afterAutospacing="0"/>
              <w:jc w:val="both"/>
            </w:pPr>
            <w:r>
              <w:t>Зачитывает начало предложения и принимает правильные ответы детей</w:t>
            </w:r>
            <w:r w:rsidR="0012232C">
              <w:t>.</w:t>
            </w:r>
          </w:p>
        </w:tc>
      </w:tr>
      <w:tr w:rsidR="0012232C" w:rsidTr="00924DEA">
        <w:trPr>
          <w:trHeight w:val="480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line="340" w:lineRule="exact"/>
            </w:pPr>
            <w:r>
              <w:rPr>
                <w:spacing w:val="2"/>
              </w:rPr>
              <w:t>Промежуточный контроль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B9681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232C" w:rsidTr="00924DEA">
        <w:trPr>
          <w:trHeight w:val="195"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Pr="00093526" w:rsidRDefault="00595735" w:rsidP="00B9681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93526">
              <w:rPr>
                <w:b/>
              </w:rPr>
              <w:t>Этап 4</w:t>
            </w:r>
            <w:r w:rsidR="0012232C" w:rsidRPr="00093526">
              <w:rPr>
                <w:b/>
              </w:rPr>
              <w:t>.</w:t>
            </w:r>
            <w:r w:rsidRPr="00093526">
              <w:rPr>
                <w:b/>
              </w:rPr>
              <w:t xml:space="preserve"> Игра «Лото»</w:t>
            </w:r>
          </w:p>
        </w:tc>
      </w:tr>
      <w:tr w:rsidR="0012232C" w:rsidTr="00924DEA">
        <w:trPr>
          <w:trHeight w:val="198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Задачи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8E7728" w:rsidP="00B96813">
            <w:pPr>
              <w:pStyle w:val="a3"/>
              <w:spacing w:before="0" w:beforeAutospacing="0" w:after="0" w:afterAutospacing="0"/>
              <w:jc w:val="both"/>
            </w:pPr>
            <w:r>
              <w:t>Обобщение и закрепление материала</w:t>
            </w:r>
          </w:p>
        </w:tc>
      </w:tr>
      <w:tr w:rsidR="0012232C" w:rsidTr="00924DEA">
        <w:trPr>
          <w:trHeight w:val="345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Длительность этапа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093526" w:rsidP="00093526">
            <w:pPr>
              <w:pStyle w:val="a3"/>
              <w:spacing w:before="0" w:beforeAutospacing="0" w:after="0" w:afterAutospacing="0"/>
              <w:jc w:val="both"/>
            </w:pPr>
            <w:r>
              <w:t>7</w:t>
            </w:r>
            <w:r w:rsidR="0012232C">
              <w:t xml:space="preserve"> мин</w:t>
            </w:r>
          </w:p>
        </w:tc>
      </w:tr>
      <w:tr w:rsidR="0012232C" w:rsidTr="00924DEA">
        <w:trPr>
          <w:trHeight w:val="55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rPr>
                <w:spacing w:val="-1"/>
              </w:rPr>
              <w:t>Форма организации и виды деятельности уча</w:t>
            </w:r>
            <w:r>
              <w:rPr>
                <w:spacing w:val="2"/>
              </w:rPr>
              <w:t>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ED1877" w:rsidP="00B96813">
            <w:pPr>
              <w:pStyle w:val="a3"/>
              <w:spacing w:before="0" w:beforeAutospacing="0" w:after="0" w:afterAutospacing="0"/>
              <w:jc w:val="both"/>
            </w:pPr>
            <w:r>
              <w:t xml:space="preserve">У каждой команда </w:t>
            </w:r>
            <w:proofErr w:type="gramStart"/>
            <w:r>
              <w:t>лист</w:t>
            </w:r>
            <w:proofErr w:type="gramEnd"/>
            <w:r>
              <w:t xml:space="preserve"> разделенный на 12 ячеек, куда </w:t>
            </w:r>
            <w:r w:rsidRPr="00B96813">
              <w:t xml:space="preserve">вписаны ответы. Каждой команде раздаются фишки (маленькие листочки) для ответа. Ведущий поочередно читает карточки с вопросами. Каждому команде нужно закрыть ячейки на своей карточке, дав правильный ответ. Кто правильнее это сделает, тот и победил. </w:t>
            </w:r>
          </w:p>
        </w:tc>
      </w:tr>
      <w:tr w:rsidR="0012232C" w:rsidTr="00924DEA">
        <w:trPr>
          <w:trHeight w:val="893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>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ED1877" w:rsidP="00B96813">
            <w:pPr>
              <w:pStyle w:val="a3"/>
              <w:spacing w:before="0" w:beforeAutospacing="0" w:after="0" w:afterAutospacing="0"/>
              <w:jc w:val="both"/>
            </w:pPr>
            <w:r>
              <w:t>Учитель поочередно задает вопросы и следит за правильностью ответов.</w:t>
            </w:r>
          </w:p>
        </w:tc>
      </w:tr>
      <w:tr w:rsidR="0012232C" w:rsidTr="00924DEA">
        <w:trPr>
          <w:trHeight w:val="223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Промежуточный контроль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C" w:rsidRDefault="0012232C" w:rsidP="00B96813">
            <w:pPr>
              <w:pStyle w:val="a3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2D34BE" w:rsidTr="003F1150">
        <w:trPr>
          <w:trHeight w:val="223"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093526" w:rsidRDefault="002D34BE" w:rsidP="00B9681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93526">
              <w:rPr>
                <w:b/>
              </w:rPr>
              <w:t>Этап 5 Игра «Спрятанные слова»</w:t>
            </w:r>
          </w:p>
        </w:tc>
      </w:tr>
      <w:tr w:rsidR="002D34BE" w:rsidTr="003F1150">
        <w:trPr>
          <w:trHeight w:val="198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Задачи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B96813">
            <w:pPr>
              <w:pStyle w:val="a3"/>
              <w:spacing w:before="0" w:beforeAutospacing="0" w:after="0" w:afterAutospacing="0"/>
              <w:jc w:val="both"/>
            </w:pPr>
            <w:r>
              <w:t>Обобщение и закрепление материала</w:t>
            </w:r>
          </w:p>
        </w:tc>
      </w:tr>
      <w:tr w:rsidR="002D34BE" w:rsidTr="003F1150">
        <w:trPr>
          <w:trHeight w:val="345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Длительность этапа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093526" w:rsidP="00093526">
            <w:pPr>
              <w:pStyle w:val="a3"/>
              <w:spacing w:before="0" w:beforeAutospacing="0" w:after="0" w:afterAutospacing="0"/>
              <w:jc w:val="both"/>
            </w:pPr>
            <w:r>
              <w:t xml:space="preserve">10 – 15 </w:t>
            </w:r>
            <w:r w:rsidR="002D34BE">
              <w:t>мин</w:t>
            </w:r>
          </w:p>
        </w:tc>
      </w:tr>
      <w:tr w:rsidR="002D34BE" w:rsidTr="003F1150">
        <w:trPr>
          <w:trHeight w:val="55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-1"/>
              </w:rPr>
              <w:t>Форма организации и виды деятельности уча</w:t>
            </w:r>
            <w:r>
              <w:rPr>
                <w:spacing w:val="2"/>
              </w:rPr>
              <w:t>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B96813" w:rsidRDefault="002D34BE" w:rsidP="00B96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получают листы бумаги с таблицей, в которую вписаны различные буквы, среди которых должны быть слова (их количество указывается). Слова могут быть написаны по горизонтали (справа налево и слева направо), по вертикали (сверху вниз и снизу вверх), а также по диагонали. Тематика слов зависит от повторяемого материала.  Нужно найти спрятанные слова. Кто быстрее их найдет, тот и выиграл!</w:t>
            </w:r>
          </w:p>
        </w:tc>
      </w:tr>
      <w:tr w:rsidR="002D34BE" w:rsidTr="00924DEA">
        <w:trPr>
          <w:trHeight w:val="223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>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2D34BE">
            <w:pPr>
              <w:pStyle w:val="a3"/>
              <w:spacing w:before="0" w:beforeAutospacing="0" w:after="0" w:afterAutospacing="0"/>
              <w:jc w:val="both"/>
            </w:pPr>
            <w:r>
              <w:t>Учитель следит за правильностью ответов.</w:t>
            </w:r>
          </w:p>
        </w:tc>
      </w:tr>
      <w:tr w:rsidR="002D34BE" w:rsidRPr="002D34BE" w:rsidTr="003F1150">
        <w:trPr>
          <w:trHeight w:val="223"/>
        </w:trPr>
        <w:tc>
          <w:tcPr>
            <w:tcW w:w="9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2D34BE" w:rsidRDefault="002D34BE" w:rsidP="002D34B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Этап 6 Игра «Свиток»</w:t>
            </w:r>
          </w:p>
        </w:tc>
      </w:tr>
      <w:tr w:rsidR="002D34BE" w:rsidTr="003F1150">
        <w:trPr>
          <w:trHeight w:val="198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Задачи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  <w:jc w:val="both"/>
            </w:pPr>
            <w:r>
              <w:t>Обобщение и закрепление материала</w:t>
            </w:r>
          </w:p>
        </w:tc>
      </w:tr>
      <w:tr w:rsidR="002D34BE" w:rsidTr="003F1150">
        <w:trPr>
          <w:trHeight w:val="345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2"/>
              </w:rPr>
              <w:t>Длительность этапа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093526" w:rsidP="00093526">
            <w:pPr>
              <w:pStyle w:val="a3"/>
              <w:spacing w:before="0" w:beforeAutospacing="0" w:after="0" w:afterAutospacing="0"/>
              <w:jc w:val="both"/>
            </w:pPr>
            <w:r>
              <w:t xml:space="preserve">5 – 7 </w:t>
            </w:r>
            <w:r w:rsidR="002D34BE">
              <w:t>мин</w:t>
            </w:r>
          </w:p>
        </w:tc>
      </w:tr>
      <w:tr w:rsidR="002D34BE" w:rsidRPr="002D34BE" w:rsidTr="003F1150">
        <w:trPr>
          <w:trHeight w:val="556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-1"/>
              </w:rPr>
              <w:lastRenderedPageBreak/>
              <w:t>Форма организации и виды деятельности уча</w:t>
            </w:r>
            <w:r>
              <w:rPr>
                <w:spacing w:val="2"/>
              </w:rPr>
              <w:t>щихся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B96813" w:rsidRDefault="002D34BE" w:rsidP="00B96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игры необходимо заготовить небольшие листочки бумаги (желательно, по количеству участников) и, написав на каждом по одному слову, свернуть их в виде свитков. Игроки по очереди вытягивают свернутый в свиток листок бумаги, разворачивают и читают написанное на нем слово. Задача: объяснить понятие.</w:t>
            </w:r>
          </w:p>
        </w:tc>
      </w:tr>
      <w:tr w:rsidR="002D34BE" w:rsidTr="003F1150">
        <w:trPr>
          <w:trHeight w:val="223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</w:pPr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>преподавателя на данном этапе</w:t>
            </w:r>
            <w:r>
              <w:t xml:space="preserve">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B96813" w:rsidRDefault="002D34BE" w:rsidP="00B96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следит за правильностью ответов</w:t>
            </w:r>
            <w:r w:rsidR="0009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корректирует их</w:t>
            </w: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4BE" w:rsidTr="00924DEA">
        <w:trPr>
          <w:trHeight w:val="654"/>
        </w:trPr>
        <w:tc>
          <w:tcPr>
            <w:tcW w:w="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Default="002D34BE" w:rsidP="003F1150">
            <w:pPr>
              <w:pStyle w:val="a3"/>
              <w:spacing w:before="0" w:beforeAutospacing="0" w:after="0" w:afterAutospacing="0"/>
              <w:jc w:val="both"/>
            </w:pPr>
            <w:r>
              <w:t xml:space="preserve">Итоговый контроль, подведение итогов  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E" w:rsidRPr="00B96813" w:rsidRDefault="002D34BE" w:rsidP="00B968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 Оценивание, награждение игроков</w:t>
            </w:r>
          </w:p>
        </w:tc>
      </w:tr>
    </w:tbl>
    <w:p w:rsidR="0012232C" w:rsidRDefault="0012232C" w:rsidP="0012232C"/>
    <w:p w:rsidR="0012232C" w:rsidRPr="00B96813" w:rsidRDefault="006A5B0A" w:rsidP="00B9681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96813" w:rsidRPr="00B96813" w:rsidRDefault="00B96813" w:rsidP="00B968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b/>
          <w:sz w:val="24"/>
          <w:szCs w:val="24"/>
        </w:rPr>
        <w:t>Разминка – викторина</w:t>
      </w:r>
    </w:p>
    <w:p w:rsidR="006A5B0A" w:rsidRPr="00B96813" w:rsidRDefault="006A5B0A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Из какого языка пришло к нам слово «культура»</w:t>
      </w:r>
    </w:p>
    <w:p w:rsidR="006A5B0A" w:rsidRPr="00B96813" w:rsidRDefault="006A5B0A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Что называют коротко «Отче наш</w:t>
      </w:r>
      <w:proofErr w:type="gramStart"/>
      <w:r w:rsidRPr="00B96813">
        <w:rPr>
          <w:rFonts w:ascii="Times New Roman" w:eastAsia="Times New Roman" w:hAnsi="Times New Roman" w:cs="Times New Roman"/>
          <w:sz w:val="24"/>
          <w:szCs w:val="24"/>
        </w:rPr>
        <w:t>,…»</w:t>
      </w:r>
      <w:proofErr w:type="gramEnd"/>
    </w:p>
    <w:p w:rsidR="006A5B0A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Что означает слово «спасибо»</w:t>
      </w:r>
    </w:p>
    <w:p w:rsidR="007A3658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Разговор с Богом – это ……</w:t>
      </w:r>
    </w:p>
    <w:p w:rsidR="007A3658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Библия</w:t>
      </w:r>
      <w:r w:rsidR="00F8227B" w:rsidRPr="00B96813">
        <w:rPr>
          <w:rFonts w:ascii="Times New Roman" w:eastAsia="Times New Roman" w:hAnsi="Times New Roman" w:cs="Times New Roman"/>
          <w:sz w:val="24"/>
          <w:szCs w:val="24"/>
        </w:rPr>
        <w:t xml:space="preserve">, в переводе с греческого, </w:t>
      </w:r>
      <w:r w:rsidRPr="00B96813">
        <w:rPr>
          <w:rFonts w:ascii="Times New Roman" w:eastAsia="Times New Roman" w:hAnsi="Times New Roman" w:cs="Times New Roman"/>
          <w:sz w:val="24"/>
          <w:szCs w:val="24"/>
        </w:rPr>
        <w:t>– это …….</w:t>
      </w:r>
    </w:p>
    <w:p w:rsidR="007A3658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Сколько частей в Библии?</w:t>
      </w:r>
    </w:p>
    <w:p w:rsidR="007A3658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Сколько лет назад произошло Рождество Христово?</w:t>
      </w:r>
    </w:p>
    <w:p w:rsidR="007A3658" w:rsidRPr="00B96813" w:rsidRDefault="007A3658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Какой предмет обязательно носит христианин?</w:t>
      </w:r>
    </w:p>
    <w:p w:rsidR="007A3658" w:rsidRPr="00B96813" w:rsidRDefault="00F8227B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Где собираются христиане для молитвы?</w:t>
      </w:r>
    </w:p>
    <w:p w:rsidR="00F8227B" w:rsidRPr="00B96813" w:rsidRDefault="00F8227B" w:rsidP="00B96813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Как называется светящийся круг вокруг головы святого на иконе.</w:t>
      </w:r>
    </w:p>
    <w:p w:rsidR="00F8227B" w:rsidRPr="00B96813" w:rsidRDefault="00F8227B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6813">
        <w:rPr>
          <w:rFonts w:ascii="Times New Roman" w:eastAsia="Times New Roman" w:hAnsi="Times New Roman" w:cs="Times New Roman"/>
          <w:sz w:val="24"/>
          <w:szCs w:val="24"/>
        </w:rPr>
        <w:t>Ответы: из латинского; молитву;  «Спаси Бог»; молитва; в переводе с греческого «книги»; две:</w:t>
      </w:r>
      <w:proofErr w:type="gramEnd"/>
      <w:r w:rsidRPr="00B96813">
        <w:rPr>
          <w:rFonts w:ascii="Times New Roman" w:eastAsia="Times New Roman" w:hAnsi="Times New Roman" w:cs="Times New Roman"/>
          <w:sz w:val="24"/>
          <w:szCs w:val="24"/>
        </w:rPr>
        <w:t xml:space="preserve"> Ветхий и новый завет; 2013; крест; в храме; нимб.</w:t>
      </w:r>
    </w:p>
    <w:p w:rsidR="00B96813" w:rsidRDefault="00B96813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232C" w:rsidRPr="00B96813" w:rsidRDefault="00595735" w:rsidP="00B9681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924DEA" w:rsidRDefault="00924DEA" w:rsidP="00B968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b/>
          <w:sz w:val="24"/>
          <w:szCs w:val="24"/>
        </w:rPr>
        <w:t>Конкурс «Закончи предложение»</w:t>
      </w:r>
    </w:p>
    <w:p w:rsidR="00B96813" w:rsidRPr="00B96813" w:rsidRDefault="00B96813" w:rsidP="00B968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95735" w:rsidRPr="00B96813" w:rsidTr="00595735">
        <w:tc>
          <w:tcPr>
            <w:tcW w:w="4785" w:type="dxa"/>
          </w:tcPr>
          <w:p w:rsidR="00595735" w:rsidRPr="00B96813" w:rsidRDefault="00595735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Карточка учителя</w:t>
            </w:r>
          </w:p>
        </w:tc>
        <w:tc>
          <w:tcPr>
            <w:tcW w:w="4786" w:type="dxa"/>
          </w:tcPr>
          <w:p w:rsidR="00595735" w:rsidRPr="00B96813" w:rsidRDefault="00595735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Карточка ученика</w:t>
            </w:r>
          </w:p>
        </w:tc>
      </w:tr>
      <w:tr w:rsidR="00595735" w:rsidRPr="00B96813" w:rsidTr="00595735">
        <w:tc>
          <w:tcPr>
            <w:tcW w:w="4785" w:type="dxa"/>
          </w:tcPr>
          <w:p w:rsidR="00595735" w:rsidRPr="00B96813" w:rsidRDefault="00595735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 врагов Ваших,</w:t>
            </w:r>
          </w:p>
        </w:tc>
        <w:tc>
          <w:tcPr>
            <w:tcW w:w="4786" w:type="dxa"/>
          </w:tcPr>
          <w:p w:rsidR="00595735" w:rsidRPr="00B96813" w:rsidRDefault="00595735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Благотворите </w:t>
            </w: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ненавидящим</w:t>
            </w:r>
            <w:proofErr w:type="gramEnd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пользы человеку, если он весь мир приобретет,</w:t>
            </w:r>
          </w:p>
        </w:tc>
        <w:tc>
          <w:tcPr>
            <w:tcW w:w="4786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 душе своей повредит?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«Помяни меня,</w:t>
            </w:r>
          </w:p>
        </w:tc>
        <w:tc>
          <w:tcPr>
            <w:tcW w:w="4786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приёдешь во Царствие</w:t>
            </w: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воё»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«Христос </w:t>
            </w:r>
            <w:proofErr w:type="spell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</w:t>
            </w:r>
            <w:proofErr w:type="spellEnd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786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«Воистину </w:t>
            </w:r>
            <w:proofErr w:type="spell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</w:t>
            </w:r>
            <w:proofErr w:type="spellEnd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сотвори себе </w:t>
            </w:r>
          </w:p>
        </w:tc>
        <w:tc>
          <w:tcPr>
            <w:tcW w:w="4786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Кумира»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 день субботний, чтобы проводить его свято: шесть дней трудись</w:t>
            </w:r>
          </w:p>
        </w:tc>
        <w:tc>
          <w:tcPr>
            <w:tcW w:w="4786" w:type="dxa"/>
          </w:tcPr>
          <w:p w:rsidR="00D67FAE" w:rsidRPr="00B96813" w:rsidRDefault="00D67FAE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 седьмой посвяти Господу, Богу твоему»</w:t>
            </w:r>
          </w:p>
        </w:tc>
      </w:tr>
      <w:tr w:rsidR="00D67FAE" w:rsidRPr="00B96813" w:rsidTr="00595735">
        <w:tc>
          <w:tcPr>
            <w:tcW w:w="4785" w:type="dxa"/>
          </w:tcPr>
          <w:p w:rsidR="00D67FAE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Почитай отца твоего, и мать твою</w:t>
            </w:r>
          </w:p>
        </w:tc>
        <w:tc>
          <w:tcPr>
            <w:tcW w:w="4786" w:type="dxa"/>
          </w:tcPr>
          <w:p w:rsidR="00D67FAE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 благо тебе будет и долголетие на земле»</w:t>
            </w:r>
          </w:p>
        </w:tc>
      </w:tr>
      <w:tr w:rsidR="008E7728" w:rsidRPr="00B96813" w:rsidTr="00595735">
        <w:tc>
          <w:tcPr>
            <w:tcW w:w="4785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произноси ложного свидетельства</w:t>
            </w:r>
          </w:p>
        </w:tc>
        <w:tc>
          <w:tcPr>
            <w:tcW w:w="4786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ближнего твоего</w:t>
            </w:r>
          </w:p>
        </w:tc>
      </w:tr>
      <w:tr w:rsidR="008E7728" w:rsidRPr="00B96813" w:rsidTr="00595735">
        <w:tc>
          <w:tcPr>
            <w:tcW w:w="4785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 ближнего </w:t>
            </w:r>
          </w:p>
        </w:tc>
        <w:tc>
          <w:tcPr>
            <w:tcW w:w="4786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самого себя</w:t>
            </w:r>
          </w:p>
        </w:tc>
      </w:tr>
      <w:tr w:rsidR="008E7728" w:rsidRPr="00B96813" w:rsidTr="00595735">
        <w:tc>
          <w:tcPr>
            <w:tcW w:w="4785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хотите, чтобы поступали с Вами люди,</w:t>
            </w:r>
          </w:p>
        </w:tc>
        <w:tc>
          <w:tcPr>
            <w:tcW w:w="4786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поступайте и Вы с ними</w:t>
            </w:r>
          </w:p>
        </w:tc>
      </w:tr>
      <w:tr w:rsidR="008E7728" w:rsidRPr="00B96813" w:rsidTr="00595735">
        <w:tc>
          <w:tcPr>
            <w:tcW w:w="4785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грешника</w:t>
            </w:r>
          </w:p>
        </w:tc>
        <w:tc>
          <w:tcPr>
            <w:tcW w:w="4786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 ненавидь грех</w:t>
            </w:r>
          </w:p>
        </w:tc>
      </w:tr>
      <w:tr w:rsidR="008E7728" w:rsidRPr="00B96813" w:rsidTr="00595735">
        <w:tc>
          <w:tcPr>
            <w:tcW w:w="4785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«Отдайте ей этого ребенка живого, </w:t>
            </w:r>
          </w:p>
        </w:tc>
        <w:tc>
          <w:tcPr>
            <w:tcW w:w="4786" w:type="dxa"/>
          </w:tcPr>
          <w:p w:rsidR="008E7728" w:rsidRPr="00B96813" w:rsidRDefault="008E7728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Но только не убивайте его»</w:t>
            </w:r>
          </w:p>
        </w:tc>
      </w:tr>
    </w:tbl>
    <w:p w:rsidR="00595735" w:rsidRPr="00B96813" w:rsidRDefault="00595735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3526" w:rsidRDefault="00093526" w:rsidP="00BB49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232C" w:rsidRPr="00B96813" w:rsidRDefault="00ED1877" w:rsidP="00BB49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924DEA" w:rsidRPr="00BB49EF" w:rsidRDefault="00924DEA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9EF">
        <w:rPr>
          <w:rFonts w:ascii="Times New Roman" w:eastAsia="Times New Roman" w:hAnsi="Times New Roman" w:cs="Times New Roman"/>
          <w:b/>
          <w:sz w:val="24"/>
          <w:szCs w:val="24"/>
        </w:rPr>
        <w:t>Игра «Библейское лото»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1877" w:rsidRPr="00B96813" w:rsidTr="00ED1877">
        <w:tc>
          <w:tcPr>
            <w:tcW w:w="2392" w:type="dxa"/>
          </w:tcPr>
          <w:p w:rsidR="00ED1877" w:rsidRPr="00B96813" w:rsidRDefault="00ED1877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звали первых людей?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человека получившего заповеди от Бога?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человека, спасшегося от потопа?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городе люди начали возводить башню до неба?</w:t>
            </w:r>
          </w:p>
        </w:tc>
      </w:tr>
      <w:tr w:rsidR="00ED1877" w:rsidRPr="00B96813" w:rsidTr="00ED1877">
        <w:tc>
          <w:tcPr>
            <w:tcW w:w="2392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имена людей, написавших Евангелие?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человека, крестившего Иисуса?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служило символами апостолам? 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человека, предавшего Христа, но потом покаявшегося?</w:t>
            </w:r>
          </w:p>
        </w:tc>
      </w:tr>
      <w:tr w:rsidR="00ED1877" w:rsidRPr="00B96813" w:rsidTr="00ED1877">
        <w:tc>
          <w:tcPr>
            <w:tcW w:w="2392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Где были получены заповеди для людей?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мать Иисуса?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 переводе с греческого означает «икона»</w:t>
            </w:r>
          </w:p>
        </w:tc>
        <w:tc>
          <w:tcPr>
            <w:tcW w:w="2393" w:type="dxa"/>
          </w:tcPr>
          <w:p w:rsidR="00ED1877" w:rsidRPr="00B96813" w:rsidRDefault="00A630EC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пекут на Пасху</w:t>
            </w:r>
          </w:p>
        </w:tc>
      </w:tr>
    </w:tbl>
    <w:p w:rsidR="00ED1877" w:rsidRPr="00B96813" w:rsidRDefault="00ED1877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24DEA" w:rsidRPr="00B96813" w:rsidTr="00924DEA">
        <w:tc>
          <w:tcPr>
            <w:tcW w:w="2392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Адам и Ева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Моисей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Вавилон</w:t>
            </w:r>
          </w:p>
        </w:tc>
      </w:tr>
      <w:tr w:rsidR="00924DEA" w:rsidRPr="00B96813" w:rsidTr="00924DEA">
        <w:tc>
          <w:tcPr>
            <w:tcW w:w="2392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Марк, Иоанн, Матфей и Лука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 Предтеча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Орел, телец, лев и ангел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</w:t>
            </w:r>
          </w:p>
        </w:tc>
      </w:tr>
      <w:tr w:rsidR="00924DEA" w:rsidRPr="00B96813" w:rsidTr="00924DEA">
        <w:tc>
          <w:tcPr>
            <w:tcW w:w="2392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Синай</w:t>
            </w:r>
            <w:proofErr w:type="spellEnd"/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</w:p>
        </w:tc>
        <w:tc>
          <w:tcPr>
            <w:tcW w:w="2393" w:type="dxa"/>
          </w:tcPr>
          <w:p w:rsidR="00924DEA" w:rsidRPr="00B96813" w:rsidRDefault="00924DEA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кулич</w:t>
            </w:r>
          </w:p>
        </w:tc>
      </w:tr>
    </w:tbl>
    <w:p w:rsidR="00924DEA" w:rsidRDefault="00924DEA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49EF" w:rsidRDefault="00BB49EF" w:rsidP="00BB49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BB49EF" w:rsidRP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«Спрятанные слова»</w:t>
      </w:r>
    </w:p>
    <w:tbl>
      <w:tblPr>
        <w:tblStyle w:val="a8"/>
        <w:tblW w:w="0" w:type="auto"/>
        <w:tblLook w:val="04A0"/>
      </w:tblPr>
      <w:tblGrid>
        <w:gridCol w:w="926"/>
        <w:gridCol w:w="957"/>
        <w:gridCol w:w="954"/>
        <w:gridCol w:w="957"/>
        <w:gridCol w:w="975"/>
        <w:gridCol w:w="960"/>
        <w:gridCol w:w="963"/>
        <w:gridCol w:w="955"/>
        <w:gridCol w:w="962"/>
        <w:gridCol w:w="962"/>
      </w:tblGrid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60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3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5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62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4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75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3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5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62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75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60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63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5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62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4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2A49" w:rsidRPr="00B96813" w:rsidTr="00EE2A49">
        <w:tc>
          <w:tcPr>
            <w:tcW w:w="926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4" w:type="dxa"/>
            <w:vAlign w:val="center"/>
          </w:tcPr>
          <w:p w:rsidR="00EE2A49" w:rsidRPr="00B96813" w:rsidRDefault="00B96813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7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0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3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5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2" w:type="dxa"/>
            <w:vAlign w:val="center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2" w:type="dxa"/>
          </w:tcPr>
          <w:p w:rsidR="00EE2A49" w:rsidRPr="00B96813" w:rsidRDefault="00302EAD" w:rsidP="00B968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8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302EAD" w:rsidRPr="00B96813" w:rsidRDefault="00302EAD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D34BE" w:rsidRDefault="00302EAD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6813">
        <w:rPr>
          <w:rFonts w:ascii="Times New Roman" w:eastAsia="Times New Roman" w:hAnsi="Times New Roman" w:cs="Times New Roman"/>
          <w:sz w:val="24"/>
          <w:szCs w:val="24"/>
        </w:rPr>
        <w:t>ХРАМ,  АЛТАРЬ,  ВРАТА, СВЕЧА, НИМБ,  ВЕРТЕП, КАДИЛО, АЛТАРЬ, ИКОНА, МОЛИТВА</w:t>
      </w:r>
    </w:p>
    <w:p w:rsid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49EF" w:rsidRDefault="00BB49EF" w:rsidP="00BB49E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5.</w:t>
      </w:r>
    </w:p>
    <w:p w:rsid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«Свиток»</w:t>
      </w:r>
    </w:p>
    <w:p w:rsid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68"/>
        <w:gridCol w:w="1907"/>
        <w:gridCol w:w="1865"/>
        <w:gridCol w:w="2011"/>
        <w:gridCol w:w="1720"/>
      </w:tblGrid>
      <w:tr w:rsidR="00BB49EF" w:rsidRPr="00BB49EF" w:rsidTr="00F55DB0"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Православие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Библия</w:t>
            </w:r>
          </w:p>
        </w:tc>
        <w:tc>
          <w:tcPr>
            <w:tcW w:w="2958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Завет</w:t>
            </w:r>
          </w:p>
        </w:tc>
      </w:tr>
      <w:tr w:rsidR="00BB49EF" w:rsidRPr="00BB49EF" w:rsidTr="00F55DB0"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Апостол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Голгофа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Иерусалим</w:t>
            </w:r>
          </w:p>
        </w:tc>
        <w:tc>
          <w:tcPr>
            <w:tcW w:w="2958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Кулич</w:t>
            </w:r>
          </w:p>
        </w:tc>
      </w:tr>
      <w:tr w:rsidR="00BB49EF" w:rsidRPr="00BB49EF" w:rsidTr="00F55DB0"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Грех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Покаяние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</w:p>
        </w:tc>
        <w:tc>
          <w:tcPr>
            <w:tcW w:w="2958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Кадило</w:t>
            </w:r>
          </w:p>
        </w:tc>
      </w:tr>
      <w:tr w:rsidR="00BB49EF" w:rsidRPr="00BB49EF" w:rsidTr="00F55DB0"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Иконостас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Нимб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Колокольня</w:t>
            </w:r>
          </w:p>
        </w:tc>
        <w:tc>
          <w:tcPr>
            <w:tcW w:w="2958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</w:p>
        </w:tc>
      </w:tr>
      <w:tr w:rsidR="00BB49EF" w:rsidRPr="00BB49EF" w:rsidTr="00F55DB0"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Алтарь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Вертеп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57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9EF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</w:p>
        </w:tc>
        <w:tc>
          <w:tcPr>
            <w:tcW w:w="2958" w:type="dxa"/>
          </w:tcPr>
          <w:p w:rsidR="00BB49EF" w:rsidRPr="00BB49EF" w:rsidRDefault="00BB49EF" w:rsidP="00F55DB0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9EF" w:rsidRPr="00BB49EF" w:rsidRDefault="00BB49EF" w:rsidP="00B968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B49EF" w:rsidRPr="00BB49EF" w:rsidSect="00A7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150" w:rsidRDefault="003F1150" w:rsidP="00A630EC">
      <w:pPr>
        <w:spacing w:after="0" w:line="240" w:lineRule="auto"/>
      </w:pPr>
      <w:r>
        <w:separator/>
      </w:r>
    </w:p>
  </w:endnote>
  <w:endnote w:type="continuationSeparator" w:id="1">
    <w:p w:rsidR="003F1150" w:rsidRDefault="003F1150" w:rsidP="00A6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150" w:rsidRDefault="003F1150" w:rsidP="00A630EC">
      <w:pPr>
        <w:spacing w:after="0" w:line="240" w:lineRule="auto"/>
      </w:pPr>
      <w:r>
        <w:separator/>
      </w:r>
    </w:p>
  </w:footnote>
  <w:footnote w:type="continuationSeparator" w:id="1">
    <w:p w:rsidR="003F1150" w:rsidRDefault="003F1150" w:rsidP="00A63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5C0"/>
    <w:multiLevelType w:val="hybridMultilevel"/>
    <w:tmpl w:val="ADC0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234E"/>
    <w:multiLevelType w:val="hybridMultilevel"/>
    <w:tmpl w:val="4126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289F"/>
    <w:multiLevelType w:val="hybridMultilevel"/>
    <w:tmpl w:val="4B56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32C"/>
    <w:rsid w:val="00093526"/>
    <w:rsid w:val="0012232C"/>
    <w:rsid w:val="002D34BE"/>
    <w:rsid w:val="00302EAD"/>
    <w:rsid w:val="003F1150"/>
    <w:rsid w:val="00510D5C"/>
    <w:rsid w:val="00595735"/>
    <w:rsid w:val="006A5B0A"/>
    <w:rsid w:val="007A3658"/>
    <w:rsid w:val="008E7728"/>
    <w:rsid w:val="00924DEA"/>
    <w:rsid w:val="00950328"/>
    <w:rsid w:val="00A630EC"/>
    <w:rsid w:val="00A74CA2"/>
    <w:rsid w:val="00B96813"/>
    <w:rsid w:val="00BB49EF"/>
    <w:rsid w:val="00D67FAE"/>
    <w:rsid w:val="00ED1877"/>
    <w:rsid w:val="00EE2A49"/>
    <w:rsid w:val="00F8227B"/>
    <w:rsid w:val="00F9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2"/>
  </w:style>
  <w:style w:type="paragraph" w:styleId="3">
    <w:name w:val="heading 3"/>
    <w:basedOn w:val="a"/>
    <w:link w:val="30"/>
    <w:qFormat/>
    <w:rsid w:val="00122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23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1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12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22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2232C"/>
    <w:rPr>
      <w:b/>
      <w:bCs/>
    </w:rPr>
  </w:style>
  <w:style w:type="paragraph" w:styleId="a7">
    <w:name w:val="List Paragraph"/>
    <w:basedOn w:val="a"/>
    <w:uiPriority w:val="34"/>
    <w:qFormat/>
    <w:rsid w:val="006A5B0A"/>
    <w:pPr>
      <w:ind w:left="720"/>
      <w:contextualSpacing/>
    </w:pPr>
  </w:style>
  <w:style w:type="table" w:styleId="a8">
    <w:name w:val="Table Grid"/>
    <w:basedOn w:val="a1"/>
    <w:uiPriority w:val="59"/>
    <w:rsid w:val="00595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63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CD08-B462-4BA1-8082-A4496A06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2013-02-11T15:09:00Z</dcterms:created>
  <dcterms:modified xsi:type="dcterms:W3CDTF">2013-03-17T10:45:00Z</dcterms:modified>
</cp:coreProperties>
</file>